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A10C3" w14:textId="77777777" w:rsidR="007E2C35" w:rsidRDefault="007E2C35">
      <w:r>
        <w:t>學佛答問集</w:t>
      </w:r>
      <w:r>
        <w:t>—</w:t>
      </w:r>
      <w:r>
        <w:t xml:space="preserve">小孩說不禮貌的話是否造業，如何處理？　　（第七一一集）　　</w:t>
      </w:r>
      <w:r>
        <w:t>2001/2/25</w:t>
      </w:r>
      <w:r>
        <w:t xml:space="preserve">　　新加坡佛教居士林　　檔名：</w:t>
      </w:r>
      <w:r>
        <w:t xml:space="preserve">29-522-0711 </w:t>
      </w:r>
    </w:p>
    <w:p w14:paraId="1871C8D5" w14:textId="77777777" w:rsidR="007E2C35" w:rsidRDefault="007E2C35">
      <w:pPr>
        <w:pStyle w:val="a3"/>
      </w:pPr>
      <w:r>
        <w:t xml:space="preserve">　　問：「二、三歲的小孩說不禮貌的話，請問是否造業，又應如何處理？」</w:t>
      </w:r>
      <w:r>
        <w:t xml:space="preserve"> </w:t>
      </w:r>
    </w:p>
    <w:p w14:paraId="60324B80" w14:textId="77777777" w:rsidR="007E2C35" w:rsidRDefault="007E2C35">
      <w:pPr>
        <w:pStyle w:val="a3"/>
      </w:pPr>
      <w:r>
        <w:t xml:space="preserve">　　答：是，他是在造業。應該怎麼辦？父母有罪，父母沒有把他教好，不能怪小孩，做父母的起心動念、言語造作都要給兒女做榜樣。小孩從生下來他就開始學，他學什麼？完全看父母的言語動作，他在模仿，這叫家庭教育。家庭教育是所有一切教育的根本，家庭教育要是疏忽，往後教育就艱難了，非常不容易。為什麼？從小養成習慣。中國諺語所謂：「少成若天性，習慣成自然」，很難改！有時候一生都改不了。古人非常重視家庭教育，現在人疏忽了。尤其是夫婦兩個都上班、都有職業，生下來的小孩請一個佣人帶大，佣人教他。縱然自己的事業再輝煌、再殊勝，底下一代完了，他沒有後代，他養的小孩他不教，這個過失很重。「養不教，父之過」，我把它改了，「養不教，父母過」，母親不能把責任推給父親而她沒有過失，父母都有過失。「教不嚴，師之惰」，那是古聖先賢的教誨。所以小孩從小就要嚴格管教。　　節錄自：</w:t>
      </w:r>
      <w:r>
        <w:t>21-090-0061</w:t>
      </w:r>
      <w:r>
        <w:t xml:space="preserve">學佛答問　　</w:t>
      </w:r>
    </w:p>
    <w:sectPr w:rsidR="007E2C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68380" w14:textId="77777777" w:rsidR="007E2C35" w:rsidRDefault="007E2C35" w:rsidP="005578EA">
      <w:r>
        <w:separator/>
      </w:r>
    </w:p>
  </w:endnote>
  <w:endnote w:type="continuationSeparator" w:id="0">
    <w:p w14:paraId="3C74B112" w14:textId="77777777" w:rsidR="007E2C35" w:rsidRDefault="007E2C35" w:rsidP="00557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4093F" w14:textId="77777777" w:rsidR="007E2C35" w:rsidRDefault="007E2C35" w:rsidP="005578EA">
      <w:r>
        <w:separator/>
      </w:r>
    </w:p>
  </w:footnote>
  <w:footnote w:type="continuationSeparator" w:id="0">
    <w:p w14:paraId="1FA89CF2" w14:textId="77777777" w:rsidR="007E2C35" w:rsidRDefault="007E2C35" w:rsidP="005578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8EA"/>
    <w:rsid w:val="005578EA"/>
    <w:rsid w:val="007E2C3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F05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78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78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78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78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