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FD8B" w14:textId="77777777" w:rsidR="001A6094" w:rsidRDefault="001A6094">
      <w:r>
        <w:t>學佛答問集</w:t>
      </w:r>
      <w:r>
        <w:t>—</w:t>
      </w:r>
      <w:r>
        <w:t xml:space="preserve">魚要吃很多小動物，放生是讓魚造業嗎？　　（第七二七集）　　</w:t>
      </w:r>
      <w:r>
        <w:t>2001/2/27</w:t>
      </w:r>
      <w:r>
        <w:t xml:space="preserve">　　新加坡佛教居士林　　檔名：</w:t>
      </w:r>
      <w:r>
        <w:t xml:space="preserve">29-522-0727 </w:t>
      </w:r>
    </w:p>
    <w:p w14:paraId="63D2802E" w14:textId="77777777" w:rsidR="001A6094" w:rsidRDefault="001A6094">
      <w:pPr>
        <w:pStyle w:val="a3"/>
      </w:pPr>
      <w:r>
        <w:t xml:space="preserve">　　問：「放生一條魚，這一條魚還是要吃很多活的小動物，請問這樣放生不是讓這一條魚造業嗎？」</w:t>
      </w:r>
      <w:r>
        <w:t xml:space="preserve"> </w:t>
      </w:r>
    </w:p>
    <w:p w14:paraId="1D8C57E1" w14:textId="77777777" w:rsidR="001A6094" w:rsidRDefault="001A6094">
      <w:pPr>
        <w:pStyle w:val="a3"/>
      </w:pPr>
      <w:r>
        <w:t xml:space="preserve">　　答：你想得很多、想得很廣，這個魚就不要放了。不要放的時候，你怎麼去養牠？你可以不放生，養在家裡，這個是最圓滿了；你不殺牠、不害牠，你養牠，也不讓牠到河裡面去吃小動物，這個做得最圓滿，這個可以值得提倡。可是寺廟裡放生池都不行，放生池裡頭有小魚、大魚，大魚還要吃小魚，所以只好各別來養。</w:t>
      </w:r>
      <w:r>
        <w:t xml:space="preserve"> </w:t>
      </w:r>
    </w:p>
    <w:p w14:paraId="2C140D2F" w14:textId="77777777" w:rsidR="001A6094" w:rsidRDefault="001A6094">
      <w:pPr>
        <w:pStyle w:val="a3"/>
      </w:pPr>
      <w:r>
        <w:t xml:space="preserve">　　佛教導我們，教導我們要有善心，有好善之心、好德之心，如果這樣微細的去分別，去執著，固然是有道理，可是妄想分別執著不能放下，你所做的這些好事，都是六道裡面有漏的善法，將來果報是在六道裡面享福，不能超越三界。我們一定要懂得佛的意思，佛教我們放生，真正用意在哪裡？養自己的慈悲心。對一切眾生平等的慈悲，至於大魚吃小魚、吃蝦米，是牠的業報。牠雖然造業，比起我們人是微乎其微，為什麼？牠吃飽了牠就不害眾生，我們人不吃也要害牠。</w:t>
      </w:r>
      <w:r>
        <w:t xml:space="preserve"> </w:t>
      </w:r>
    </w:p>
    <w:p w14:paraId="184A91A1" w14:textId="77777777" w:rsidR="001A6094" w:rsidRDefault="001A6094">
      <w:pPr>
        <w:pStyle w:val="a3"/>
      </w:pPr>
      <w:r>
        <w:t xml:space="preserve">　　所以，人如果不受聖賢教育，人是動物裡面最可惡的、最壞的。你看毒蛇猛獸，牠吃飽了，牠躺在那裡動都不動，小動物在牠旁邊走來走去，理都不理牠，實在餓得不得了才抓一隻來吃，你就曉得牠一生能吃多少。不像人，人造業超過牠們百倍、千倍都不止！不吃牠，也要整牠，也要害牠，也要去殺牠，所以人是動物裡面最可惡的。</w:t>
      </w:r>
      <w:r>
        <w:t xml:space="preserve"> </w:t>
      </w:r>
    </w:p>
    <w:p w14:paraId="7FC180E3" w14:textId="77777777" w:rsidR="001A6094" w:rsidRDefault="001A6094">
      <w:pPr>
        <w:pStyle w:val="a3"/>
      </w:pPr>
      <w:r>
        <w:t xml:space="preserve">　　佛示現成佛一定到人道，為什麼？最壞的眾生先度。為什麼佛要到人道來示現，為什麼不到天道去示現，為什麼不到畜生道示現？佛的慈悲心，哪一道眾生最苦就先度他；哪一道眾生造的惡最嚴重優先度他，所以到人道，人最優先，道理在此地。　　節錄自：</w:t>
      </w:r>
      <w:r>
        <w:t>21-090-0063</w:t>
      </w:r>
      <w:r>
        <w:t xml:space="preserve">學佛答問　　</w:t>
      </w:r>
    </w:p>
    <w:sectPr w:rsidR="001A60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F4F75" w14:textId="77777777" w:rsidR="001A6094" w:rsidRDefault="001A6094" w:rsidP="00C45FCF">
      <w:r>
        <w:separator/>
      </w:r>
    </w:p>
  </w:endnote>
  <w:endnote w:type="continuationSeparator" w:id="0">
    <w:p w14:paraId="1FA3F9C7" w14:textId="77777777" w:rsidR="001A6094" w:rsidRDefault="001A6094" w:rsidP="00C45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C4614" w14:textId="77777777" w:rsidR="001A6094" w:rsidRDefault="001A6094" w:rsidP="00C45FCF">
      <w:r>
        <w:separator/>
      </w:r>
    </w:p>
  </w:footnote>
  <w:footnote w:type="continuationSeparator" w:id="0">
    <w:p w14:paraId="638298F6" w14:textId="77777777" w:rsidR="001A6094" w:rsidRDefault="001A6094" w:rsidP="00C45F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CF"/>
    <w:rsid w:val="001A6094"/>
    <w:rsid w:val="00B519F4"/>
    <w:rsid w:val="00C4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C30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F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F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F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F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