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0B7B" w14:textId="77777777" w:rsidR="003531E7" w:rsidRDefault="003531E7">
      <w:r>
        <w:t>學佛答問集</w:t>
      </w:r>
      <w:r>
        <w:t>—</w:t>
      </w:r>
      <w:r>
        <w:t xml:space="preserve">一生念佛，臨終卻貪生怕死，如何防止這種障礙？　　（第七六三集）　　</w:t>
      </w:r>
      <w:r>
        <w:t>2001/3/17</w:t>
      </w:r>
      <w:r>
        <w:t xml:space="preserve">　　新加坡佛教居士林　　檔名：</w:t>
      </w:r>
      <w:r>
        <w:t xml:space="preserve">29-522-0763 </w:t>
      </w:r>
    </w:p>
    <w:p w14:paraId="4D274D24" w14:textId="77777777" w:rsidR="003531E7" w:rsidRDefault="003531E7">
      <w:pPr>
        <w:pStyle w:val="a3"/>
      </w:pPr>
      <w:r>
        <w:t xml:space="preserve">　　問：「老法師說過，台灣有一居士曾在念佛堂當過維那，可是臨終時卻不喜歡聽佛號，把助念的人趕走，應如何防止這種障礙產生？」</w:t>
      </w:r>
      <w:r>
        <w:t xml:space="preserve"> </w:t>
      </w:r>
    </w:p>
    <w:p w14:paraId="77C747A6" w14:textId="77777777" w:rsidR="003531E7" w:rsidRDefault="003531E7">
      <w:pPr>
        <w:pStyle w:val="a3"/>
      </w:pPr>
      <w:r>
        <w:t xml:space="preserve">　　答：這是一個很嚴肅的問題。雖然一生念佛，但是對這個世間有留戀，捨不得離開家親眷屬，不能放下他的財產，所以在臨終的時候顯示出來是貪生怕死。貪生怕死還是要死，他也沒有延年益壽，還是死了。我們一定要提高警覺，這個警覺就是平常對生死這一關要看得淡，對於世緣要看得淡，決定不能夠留戀，這個世間什麼都是假的。人老的時候，就要想到快要走了，應該如何來處理後事；後事處理完了之後，心就放下了，走得也會很自在，你念佛功夫也會很得力。最怕的是什麼？是你有執著，你放不下，這就很糟糕。</w:t>
      </w:r>
      <w:r>
        <w:t xml:space="preserve"> </w:t>
      </w:r>
    </w:p>
    <w:p w14:paraId="3314A8E3" w14:textId="77777777" w:rsidR="003531E7" w:rsidRDefault="003531E7">
      <w:pPr>
        <w:pStyle w:val="a3"/>
      </w:pPr>
      <w:r>
        <w:t xml:space="preserve">　　弘法利生也不是真的，也不要把它當作一回什麼了不起的事情，說放下就放下了，你才得自在。所以佛教導我們「隨緣」，這兩個字好，絕不攀緣。隨緣就是什麼？恆順眾生。有機緣，我們會很認真、很努力去做；沒有緣，念頭都不生，這個多自在！現在有一些人是沒有機會要創造條件，創造機會，那是攀緣；佛教我們隨緣，隨現成的，絕不加一絲毫自己的意思在裡面，這叫真隨緣。</w:t>
      </w:r>
      <w:r>
        <w:t xml:space="preserve"> </w:t>
      </w:r>
    </w:p>
    <w:p w14:paraId="3A9FD06D" w14:textId="77777777" w:rsidR="003531E7" w:rsidRDefault="003531E7">
      <w:pPr>
        <w:pStyle w:val="a3"/>
      </w:pPr>
      <w:r>
        <w:t xml:space="preserve">　　大家在一起共修，是同學，這裡面最重要的就是「六和敬」。六和敬裡面最重要的第一條是「見和同解」，這一條要用現在的話來講，就是志同道合。真正志同道合不容易！我們大家在一起共修，同一個方向，同一個目標，同一個原則，同一個看法，同一個想法，這種志同道合，這個團體才是真正六和敬的團體。如果這個團體人數再少，四個人、五個人，各人有各人的想法，各人有各人的看法，這就不是和合僧團。共識怎樣建立？放棄自己的成見，共識就建立了；堅持自己的想法、看法，共識就打破了。</w:t>
      </w:r>
      <w:r>
        <w:t xml:space="preserve"> </w:t>
      </w:r>
    </w:p>
    <w:p w14:paraId="200BB5C6" w14:textId="77777777" w:rsidR="003531E7" w:rsidRDefault="003531E7">
      <w:pPr>
        <w:pStyle w:val="a3"/>
      </w:pPr>
      <w:r>
        <w:t xml:space="preserve">　　我們說話有的時候很含蓄，所以聽的人要會聽。為什麼？說得太露骨了得罪人。古人講話含蓄，聽的人都很細心，能體會；現在人不行，稍微有一點含蓄就聽不懂。戒經裡面佛的重戒是五逆罪，五逆罪是墮阿鼻地獄。五逆罪裡最後一條是破和合僧，「破和合僧」是什麼意思？破六和敬。你就想到，我們如果堅持自己的意思、堅持自己的主張，把見和同解破壞了，我們就造了這一條罪，這一條罪的果報在阿鼻地獄。將來死了以後墮阿鼻地獄，還不知道怎麼墮的，你說冤不冤枉！不容易，非常非常之難。</w:t>
      </w:r>
      <w:r>
        <w:t xml:space="preserve"> </w:t>
      </w:r>
    </w:p>
    <w:p w14:paraId="7C492E0A" w14:textId="77777777" w:rsidR="003531E7" w:rsidRDefault="003531E7">
      <w:pPr>
        <w:pStyle w:val="a3"/>
      </w:pPr>
      <w:r>
        <w:t xml:space="preserve">　　所以一定要謹慎，經不能不讀。我們為什麼不能放棄？不明理，不曉得這個道理；真正把道理搞通、搞明白了，自然就放下了，絕不堅持，你來跟我說什麼，都好，沒有一樣不好，只要不妨礙大眾修行都好。你說我們的講堂講經，你覺得這個位置不好，位子、講台擺到那邊，行，可以。不管擺哪裡，反正我們講經就行了，何必一定要堅持？這是舉一個例子。只要不礙大體，什麼都好。學諸佛如來恆順眾生，隨喜功德，絕對沒有自己的意思。大眾的意思，我們看得清清楚楚，為什麼？都是妄想執著。他是凡夫，他沒有辦法，妄想執著一定有的。慢慢的幫助他覺悟，幫助他減輕，這樣就好。　　節錄自：</w:t>
      </w:r>
      <w:r>
        <w:t>21-090-0067</w:t>
      </w:r>
      <w:r>
        <w:t xml:space="preserve">學佛答問　　</w:t>
      </w:r>
    </w:p>
    <w:sectPr w:rsidR="003531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CEB55" w14:textId="77777777" w:rsidR="003531E7" w:rsidRDefault="003531E7" w:rsidP="00ED143A">
      <w:r>
        <w:separator/>
      </w:r>
    </w:p>
  </w:endnote>
  <w:endnote w:type="continuationSeparator" w:id="0">
    <w:p w14:paraId="755903EC" w14:textId="77777777" w:rsidR="003531E7" w:rsidRDefault="003531E7" w:rsidP="00ED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3516" w14:textId="77777777" w:rsidR="003531E7" w:rsidRDefault="003531E7" w:rsidP="00ED143A">
      <w:r>
        <w:separator/>
      </w:r>
    </w:p>
  </w:footnote>
  <w:footnote w:type="continuationSeparator" w:id="0">
    <w:p w14:paraId="2D2FC4BB" w14:textId="77777777" w:rsidR="003531E7" w:rsidRDefault="003531E7" w:rsidP="00ED1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3A"/>
    <w:rsid w:val="003531E7"/>
    <w:rsid w:val="00B519F4"/>
    <w:rsid w:val="00ED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6C7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4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4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4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4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