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4AD3" w14:textId="77777777" w:rsidR="0085750E" w:rsidRDefault="0085750E">
      <w:r>
        <w:t>學佛答問集</w:t>
      </w:r>
      <w:r>
        <w:t>—</w:t>
      </w:r>
      <w:r>
        <w:t xml:space="preserve">第一次學講《無量壽經》，要用多少時間？　　（第七九Ｏ集）　　</w:t>
      </w:r>
      <w:r>
        <w:t>2001/3/29</w:t>
      </w:r>
      <w:r>
        <w:t xml:space="preserve">　　新加坡佛教居士林　　檔名：</w:t>
      </w:r>
      <w:r>
        <w:t xml:space="preserve">29-522-0790 </w:t>
      </w:r>
    </w:p>
    <w:p w14:paraId="686F5D7D" w14:textId="77777777" w:rsidR="0085750E" w:rsidRDefault="0085750E">
      <w:pPr>
        <w:pStyle w:val="a3"/>
      </w:pPr>
      <w:r>
        <w:t xml:space="preserve">　　問：「培訓班的同學有一個共同的問題，就是第一次大座學講《無量壽經》，在時間上應該要用多少時間？」</w:t>
      </w:r>
      <w:r>
        <w:t xml:space="preserve"> </w:t>
      </w:r>
    </w:p>
    <w:p w14:paraId="13626046" w14:textId="77777777" w:rsidR="0085750E" w:rsidRDefault="0085750E">
      <w:pPr>
        <w:pStyle w:val="a3"/>
      </w:pPr>
      <w:r>
        <w:t xml:space="preserve">　　答：我過去講過，我們要考慮現代的社會。你們將來學成之後到外面講經，人家限定你多少時間，要想到這個。如果人家請你講一個星期，你一天兩個小時，你只有十四個小時，十四個小時把這部經講出來。你們要懂得，時間愈少講得愈精彩，為什麼？精華。時間愈長愈難講，怕的是廢話連篇，你得不到好印象，所以愈短愈好。我記得早年道安法師跟我講過，他說台灣早年有個法師，住在彌勒內院的慈航法師，研習上請慈航法師講《楞嚴經》，時間是兩小時。人家是做大官的，他哪有那麼多時間？最短的時間把這一部經的精華介紹出來，這真正叫高明。所以你們學講，我講《無量壽經》，曾經在香港好像是用了二十個小時講出來的，講過一次。</w:t>
      </w:r>
      <w:r>
        <w:t xml:space="preserve"> </w:t>
      </w:r>
    </w:p>
    <w:p w14:paraId="40142B6E" w14:textId="77777777" w:rsidR="0085750E" w:rsidRDefault="0085750E">
      <w:pPr>
        <w:pStyle w:val="a3"/>
      </w:pPr>
      <w:r>
        <w:t xml:space="preserve">　　通常大部分的時間，在外面人家都請我們講一個月。一個月，如果要有翻譯，就是三十個小時；兩個小時，翻譯佔了一半。所以，學講經先學短講，開始先學長講不容易，到最後真契入境界了，長講、短講，深講、淺講，都得自在，你才能圓融。所以我們現在考慮到，就是將來無論在什麼地方，人家請你講經，時間不可能超過兩個星期，所以你們要以這個為考量。兩個星期，人家是一次講兩個小時，還是一個半小時？一次一個半小時是很平常的，很多的。</w:t>
      </w:r>
      <w:r>
        <w:t xml:space="preserve"> </w:t>
      </w:r>
    </w:p>
    <w:p w14:paraId="60D2F82C" w14:textId="77777777" w:rsidR="0085750E" w:rsidRDefault="0085750E">
      <w:pPr>
        <w:pStyle w:val="a3"/>
      </w:pPr>
      <w:r>
        <w:t xml:space="preserve">　　現在在工業繁忙的社會當中，撥出很長的時間來聽經，一般都是不可能的，特別是在美國。我們在美國住了很多年，美國人聽經不可以超過五天，他只有那麼長的假期。五天以上，他興趣沒有了，「我沒有那麼長的時間」。最理想的是三天，他會抽時間出來聽，若是五天，可能有兩天缺席，一定要顧及當前的社會。我們在此地長講，這是特殊的因緣，如果沒有這樣的因緣，不可能長講，這是一定要顧及到。</w:t>
      </w:r>
      <w:r>
        <w:t xml:space="preserve"> </w:t>
      </w:r>
    </w:p>
    <w:p w14:paraId="18878854" w14:textId="77777777" w:rsidR="0085750E" w:rsidRDefault="0085750E">
      <w:pPr>
        <w:pStyle w:val="a3"/>
      </w:pPr>
      <w:r>
        <w:t xml:space="preserve">　　下面他有幾個問題，第一：「講經的態度、語氣，是否隨著講經者的身分，出家、在家，男眾、女眾，或者是年齡長者、年輕者，而有所不同？」</w:t>
      </w:r>
      <w:r>
        <w:t xml:space="preserve"> </w:t>
      </w:r>
    </w:p>
    <w:p w14:paraId="2285B7EA" w14:textId="77777777" w:rsidR="0085750E" w:rsidRDefault="0085750E">
      <w:pPr>
        <w:pStyle w:val="a3"/>
      </w:pPr>
      <w:r>
        <w:t xml:space="preserve">　　答：是的，一點都不錯。你要不顧及自己身分，你講得再好，結果還是失敗的，這個要知道。所以，一定要曉得自己是什麼樣的身分。</w:t>
      </w:r>
      <w:r>
        <w:t xml:space="preserve"> </w:t>
      </w:r>
    </w:p>
    <w:p w14:paraId="7EED44BA" w14:textId="77777777" w:rsidR="0085750E" w:rsidRDefault="0085750E">
      <w:pPr>
        <w:pStyle w:val="a3"/>
      </w:pPr>
      <w:r>
        <w:t xml:space="preserve">　　第二：「講經的人是要謙虛，還是要自信？」</w:t>
      </w:r>
      <w:r>
        <w:t xml:space="preserve"> </w:t>
      </w:r>
    </w:p>
    <w:p w14:paraId="6F7280AA" w14:textId="77777777" w:rsidR="0085750E" w:rsidRDefault="0085750E">
      <w:pPr>
        <w:pStyle w:val="a3"/>
      </w:pPr>
      <w:r>
        <w:t xml:space="preserve">　　答：謙虛就沒有自信了嗎？自信就不謙虛了嗎？謙虛跟自信是一不是二，要自信，要特別謙虛，你才會有進步。如果你講經不夠謙虛，換句話說，沒有人批評你，沒有人指教你，人家在旁邊聽到笑話你而已，你永遠不會進步。要謙虛，要虛心接受大眾的指導，他指導你的錯誤，你接受，這才有人喜歡幫助你。「這個是他人講錯了，我不接受」，傳出去之後，別人說：「那個人不可以接受批評。」這個道理要懂。</w:t>
      </w:r>
      <w:r>
        <w:t xml:space="preserve"> </w:t>
      </w:r>
    </w:p>
    <w:p w14:paraId="16BEE595" w14:textId="77777777" w:rsidR="0085750E" w:rsidRDefault="0085750E">
      <w:pPr>
        <w:pStyle w:val="a3"/>
      </w:pPr>
      <w:r>
        <w:t xml:space="preserve">　　我們在古書裡面記載看到唐太宗，這是中國了不起的帝王，任何人在他面前都可以批評政治，他有這個雅量，所以他在歷史上有「貞觀之治」。當然，也有人說的是</w:t>
      </w:r>
      <w:r>
        <w:lastRenderedPageBreak/>
        <w:t>不對的，唐太宗身邊的人就跟皇帝說：「他說得不對！」皇帝把他制止：「不對也讓他說。」什麼理由？唐太宗是希望任何人在他面前敢講話，他說：「如果他說得不對，我制止這一個人，以後沒有人敢在我面前說話。」這是正確的。所以，要自信更要謙虛。</w:t>
      </w:r>
      <w:r>
        <w:t xml:space="preserve"> </w:t>
      </w:r>
    </w:p>
    <w:p w14:paraId="347A474B" w14:textId="77777777" w:rsidR="0085750E" w:rsidRDefault="0085750E">
      <w:pPr>
        <w:pStyle w:val="a3"/>
      </w:pPr>
      <w:r>
        <w:t xml:space="preserve">　　第三個：「講經如果像是在演講，是否是過度時期，又應該如何克服？」</w:t>
      </w:r>
      <w:r>
        <w:t xml:space="preserve"> </w:t>
      </w:r>
    </w:p>
    <w:p w14:paraId="520DCAA2" w14:textId="77777777" w:rsidR="0085750E" w:rsidRDefault="0085750E">
      <w:pPr>
        <w:pStyle w:val="a3"/>
      </w:pPr>
      <w:r>
        <w:t xml:space="preserve">　　答：講經跟演講沒有兩樣，不過就是講經的時候端莊一點，規矩多一點而已。我們決定要遵守《內典講座之研究》裡面所說的一些原則，這點很重要。《實用講演術》、《內典講座之研究》都要熟悉。　　節錄自：</w:t>
      </w:r>
      <w:r>
        <w:t>21-090-0070</w:t>
      </w:r>
      <w:r>
        <w:t xml:space="preserve">學佛答問　　</w:t>
      </w:r>
    </w:p>
    <w:sectPr w:rsidR="008575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5A68" w14:textId="77777777" w:rsidR="0085750E" w:rsidRDefault="0085750E" w:rsidP="00E25FA1">
      <w:r>
        <w:separator/>
      </w:r>
    </w:p>
  </w:endnote>
  <w:endnote w:type="continuationSeparator" w:id="0">
    <w:p w14:paraId="370EC4A2" w14:textId="77777777" w:rsidR="0085750E" w:rsidRDefault="0085750E" w:rsidP="00E25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A859" w14:textId="77777777" w:rsidR="0085750E" w:rsidRDefault="0085750E" w:rsidP="00E25FA1">
      <w:r>
        <w:separator/>
      </w:r>
    </w:p>
  </w:footnote>
  <w:footnote w:type="continuationSeparator" w:id="0">
    <w:p w14:paraId="4EFBC704" w14:textId="77777777" w:rsidR="0085750E" w:rsidRDefault="0085750E" w:rsidP="00E25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A1"/>
    <w:rsid w:val="0085750E"/>
    <w:rsid w:val="00B519F4"/>
    <w:rsid w:val="00E2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E3D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F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F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F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F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