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C75E" w14:textId="77777777" w:rsidR="00F90A71" w:rsidRDefault="00F90A71">
      <w:r>
        <w:t>學佛答問集</w:t>
      </w:r>
      <w:r>
        <w:t>—</w:t>
      </w:r>
      <w:r>
        <w:t xml:space="preserve">極樂世界，是否也不離緣起性空、真空妙有？　　（第八五四集）　　</w:t>
      </w:r>
      <w:r>
        <w:t>2001/5/8</w:t>
      </w:r>
      <w:r>
        <w:t xml:space="preserve">　　新加坡佛教居士林　　檔名：</w:t>
      </w:r>
      <w:r>
        <w:t xml:space="preserve">29-522-0854 </w:t>
      </w:r>
    </w:p>
    <w:p w14:paraId="2F1F293B" w14:textId="77777777" w:rsidR="00F90A71" w:rsidRDefault="00F90A71">
      <w:pPr>
        <w:pStyle w:val="a3"/>
      </w:pPr>
      <w:r>
        <w:t xml:space="preserve">　　問：「阿彌陀佛及其西方極樂世界，也離不開緣起性空、真空妙有的宇宙規律。請問無量壽佛和無量光佛怎麼解釋？」</w:t>
      </w:r>
      <w:r>
        <w:t xml:space="preserve"> </w:t>
      </w:r>
    </w:p>
    <w:p w14:paraId="597D8C3B" w14:textId="77777777" w:rsidR="00F90A71" w:rsidRDefault="00F90A71">
      <w:pPr>
        <w:pStyle w:val="a3"/>
      </w:pPr>
      <w:r>
        <w:t xml:space="preserve">　　答：解釋在《無量壽經》，我們講過，你可以找這些資料看，我們註解的本子及錄像都有，你可以找來聽。這個世界不是單純的，是很複雜的。為什麼會複雜？理論上我們並不難想像，佛說虛空法界、國土眾生是「唯心所現，唯識所變」，問題就在「唯識所變」。如果識離開了，這個世間很單純，是一真法界；如果識不離開，識就是念頭，自己的念頭是無量無邊，眾生的念頭是無量無邊，把一真法界變成無量無邊的法界，道理在此地。只要你妄想分別執著沒有離開，你住的就不是一真法界。</w:t>
      </w:r>
      <w:r>
        <w:t xml:space="preserve"> </w:t>
      </w:r>
    </w:p>
    <w:p w14:paraId="40799E6E" w14:textId="77777777" w:rsidR="00F90A71" w:rsidRDefault="00F90A71">
      <w:pPr>
        <w:pStyle w:val="a3"/>
      </w:pPr>
      <w:r>
        <w:t xml:space="preserve">　　在四土裡面，西方極樂世界也講四土，你住的是同居土和方便土，這兩種淨土不是一真法界，這裡面的境界千差萬別。十方諸佛剎土的同居土和方便土差別很大，就像你講的緣起性空。所以真空妙有、緣起性空，就是指我們這個世界，也包括十法界。四聖法界是方便有餘土，六道是凡聖同居土，但是一真法界是屬於法性土，佛在經上常說，那是不可思議的境界。</w:t>
      </w:r>
      <w:r>
        <w:t xml:space="preserve"> </w:t>
      </w:r>
    </w:p>
    <w:p w14:paraId="14BFCA7D" w14:textId="77777777" w:rsidR="00F90A71" w:rsidRDefault="00F90A71">
      <w:pPr>
        <w:pStyle w:val="a3"/>
      </w:pPr>
      <w:r>
        <w:t xml:space="preserve">　　什麼時候你能證得？你把妄想分別執著斷掉，你就證得；只要你有妄想分別執著，你還有緣起性空不行，你還有真空妙有也不行。到什麼時候入一真法界，這些念頭全沒有了，你才能證得；換句話說，只要你起心動念都沒有你的分。你還會起心動念，還會妄想分別，你最高的境界達到方便有餘土；也就是我們講的四聖法界，聲聞、緣覺、菩薩、佛（十法界的佛）。這才給你講這些東西，往上去沒有了，這是宗門講的向上一著，「言語道斷，心行處滅」是向上一著，也就是《華嚴經》的境界。這個道理要細細去體會，那是真正清淨心現前，一個念頭都沒有，到那個時候緣起性空也沒有了，真空妙有也沒有了，你才真正見到宇宙人生的真相。　　節錄自：</w:t>
      </w:r>
      <w:r>
        <w:t>21-090-0075</w:t>
      </w:r>
      <w:r>
        <w:t xml:space="preserve">學佛答問　　</w:t>
      </w:r>
    </w:p>
    <w:sectPr w:rsidR="00F90A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7F063" w14:textId="77777777" w:rsidR="00F90A71" w:rsidRDefault="00F90A71" w:rsidP="005C4CAC">
      <w:r>
        <w:separator/>
      </w:r>
    </w:p>
  </w:endnote>
  <w:endnote w:type="continuationSeparator" w:id="0">
    <w:p w14:paraId="609E1743" w14:textId="77777777" w:rsidR="00F90A71" w:rsidRDefault="00F90A71" w:rsidP="005C4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4DC14" w14:textId="77777777" w:rsidR="00F90A71" w:rsidRDefault="00F90A71" w:rsidP="005C4CAC">
      <w:r>
        <w:separator/>
      </w:r>
    </w:p>
  </w:footnote>
  <w:footnote w:type="continuationSeparator" w:id="0">
    <w:p w14:paraId="40F68232" w14:textId="77777777" w:rsidR="00F90A71" w:rsidRDefault="00F90A71" w:rsidP="005C4C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AC"/>
    <w:rsid w:val="005C4CAC"/>
    <w:rsid w:val="00B519F4"/>
    <w:rsid w:val="00F9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B4B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C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C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C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C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