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9E88" w14:textId="77777777" w:rsidR="00CD4BAE" w:rsidRDefault="00CD4BAE">
      <w:r>
        <w:t>學佛答問集</w:t>
      </w:r>
      <w:r>
        <w:t>—</w:t>
      </w:r>
      <w:r>
        <w:t xml:space="preserve">阿羅漢跟菩薩的慈悲平等心有什麼分別？　　（第八五八集）　　</w:t>
      </w:r>
      <w:r>
        <w:t>2001/8/22</w:t>
      </w:r>
      <w:r>
        <w:t xml:space="preserve">　　新加坡佛教居士林　　檔名：</w:t>
      </w:r>
      <w:r>
        <w:t xml:space="preserve">29-522-0858 </w:t>
      </w:r>
    </w:p>
    <w:p w14:paraId="7220B074" w14:textId="77777777" w:rsidR="00CD4BAE" w:rsidRDefault="00CD4BAE">
      <w:pPr>
        <w:pStyle w:val="a3"/>
      </w:pPr>
      <w:r>
        <w:t xml:space="preserve">　　問：「阿羅漢的慈悲平等心，菩薩的心也是一樣，請問阿羅漢跟菩薩有什麼分別？」</w:t>
      </w:r>
      <w:r>
        <w:t xml:space="preserve"> </w:t>
      </w:r>
    </w:p>
    <w:p w14:paraId="6B1E454E" w14:textId="77777777" w:rsidR="00CD4BAE" w:rsidRDefault="00CD4BAE">
      <w:pPr>
        <w:pStyle w:val="a3"/>
      </w:pPr>
      <w:r>
        <w:t xml:space="preserve">　　答：有分別。阿羅漢跟菩薩的慈悲心與平等心有程度上的不同。確實從須陀洹就有，這是我們在《金剛經》可以得到證據，須陀洹已經做到「無我相、無人相、無眾生相、無壽者相」，須陀洹他證得了，他絕不以為我自己證得須陀洹果。如果自己以為證得須陀洹果，他著相了，他沒有證得，證得是假的不是真的，真的證得是不著相。須陀洹不著相，但是須陀洹的不著相跟阿那含、阿羅漢的不著相有程度淺深不同，所以阿羅漢比不上菩薩。但是菩薩也有等級，我們講大乘圓教，阿羅漢斷證的功夫跟七信位的菩薩平等；換句話說，他的清淨心、平等心比不上八信菩薩，但是比六信菩薩高，所以他有程度上的不同。他要是比法身菩薩？法身菩薩，我們曉得是《華嚴經》講的圓教十住、十行、十迴向、十地、等覺，菩薩這四十一個階級，他們統統都是「真誠、清淨、平等、正覺、慈悲」，只是程度上有淺深不同，從這個地方分的。　　節錄自：</w:t>
      </w:r>
      <w:r>
        <w:t>21-090-0089</w:t>
      </w:r>
      <w:r>
        <w:t xml:space="preserve">學佛答問　　</w:t>
      </w:r>
    </w:p>
    <w:sectPr w:rsidR="00CD4B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4EA47" w14:textId="77777777" w:rsidR="00CD4BAE" w:rsidRDefault="00CD4BAE" w:rsidP="00ED4214">
      <w:r>
        <w:separator/>
      </w:r>
    </w:p>
  </w:endnote>
  <w:endnote w:type="continuationSeparator" w:id="0">
    <w:p w14:paraId="4C4CF932" w14:textId="77777777" w:rsidR="00CD4BAE" w:rsidRDefault="00CD4BAE" w:rsidP="00ED4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6DE8F" w14:textId="77777777" w:rsidR="00CD4BAE" w:rsidRDefault="00CD4BAE" w:rsidP="00ED4214">
      <w:r>
        <w:separator/>
      </w:r>
    </w:p>
  </w:footnote>
  <w:footnote w:type="continuationSeparator" w:id="0">
    <w:p w14:paraId="5DF3B295" w14:textId="77777777" w:rsidR="00CD4BAE" w:rsidRDefault="00CD4BAE" w:rsidP="00ED42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14"/>
    <w:rsid w:val="00B519F4"/>
    <w:rsid w:val="00CD4BAE"/>
    <w:rsid w:val="00ED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53C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42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42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42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42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