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67FA0" w14:textId="77777777" w:rsidR="00E369B0" w:rsidRDefault="00E369B0">
      <w:r>
        <w:t>學佛答問集</w:t>
      </w:r>
      <w:r>
        <w:t>—</w:t>
      </w:r>
      <w:r>
        <w:t xml:space="preserve">從初信到妙覺，是否都是修念佛法門成就的？　　（第八六一集）　　</w:t>
      </w:r>
      <w:r>
        <w:t>2001/5/9</w:t>
      </w:r>
      <w:r>
        <w:t xml:space="preserve">　　新加坡佛教居士林　　檔名：</w:t>
      </w:r>
      <w:r>
        <w:t xml:space="preserve">29-522-0861 </w:t>
      </w:r>
    </w:p>
    <w:p w14:paraId="659ACF40" w14:textId="77777777" w:rsidR="00E369B0" w:rsidRDefault="00E369B0">
      <w:pPr>
        <w:pStyle w:val="a3"/>
      </w:pPr>
      <w:r>
        <w:t xml:space="preserve">　　問：「大勢至法王子與其同倫五十二菩薩，他們是代表五十二個位次，也就是從十信位到妙覺。請問是否他們在因地統統以念佛心入無生忍？如果是，從十信位到妙覺都是修念佛法門而成就的。是否從入內凡的初信位起，就都是修學念佛法門而成就的？」</w:t>
      </w:r>
      <w:r>
        <w:t xml:space="preserve"> </w:t>
      </w:r>
    </w:p>
    <w:p w14:paraId="7F0DB7F2" w14:textId="77777777" w:rsidR="00E369B0" w:rsidRDefault="00E369B0">
      <w:pPr>
        <w:pStyle w:val="a3"/>
      </w:pPr>
      <w:r>
        <w:t xml:space="preserve">　　答：這個可以這樣說法。因為《大勢至菩薩念佛圓通章》是專修念佛法門而成就的，但是成就的位次不一樣，看個人的根性與功夫。有人念佛在這一生當中證得初信位，有人在這一生當中念佛證得初住位，都不相同，都在各人的努力。同一個班上的同學，將來有成就的和沒有成就的，每一個人成就高下不相等。我們從前參加李炳老的佛學班，跟我們培訓班一樣，我們班上二十多個人成就各個不相同。一大半都放棄了弘法的事業，還有一些少數在講經說法，已沒有剩幾個人。這五十二個等級就是這樣的，眾生根性不齊。</w:t>
      </w:r>
      <w:r>
        <w:t xml:space="preserve"> </w:t>
      </w:r>
    </w:p>
    <w:p w14:paraId="4C56ACC2" w14:textId="77777777" w:rsidR="00E369B0" w:rsidRDefault="00E369B0">
      <w:pPr>
        <w:pStyle w:val="a3"/>
      </w:pPr>
      <w:r>
        <w:t xml:space="preserve">　　這個事情要靠自己努力，佛菩薩幫助你，只能做到「開示」，「悟入」是你自己的事情。你究竟悟了幾分，你入了幾分？各個不相同。我勸諸位同修，你為什麼不能開悟，為什麼不能契入？你有障礙，障礙必須要排除。我運氣好一點，就是一學佛就親近章嘉大師，這些事情我沒有向他發問，他老人家就跟我講得很清楚，他告訴我：「佛氏門中，有求必應。」這個話我們初學的人，那時候不懂佛法，聽了很開心，有求必應！後面他又說：「當你求不到的時候，是你自己有業障。」</w:t>
      </w:r>
      <w:r>
        <w:t xml:space="preserve"> </w:t>
      </w:r>
    </w:p>
    <w:p w14:paraId="342E7368" w14:textId="77777777" w:rsidR="00E369B0" w:rsidRDefault="00E369B0">
      <w:pPr>
        <w:pStyle w:val="a3"/>
      </w:pPr>
      <w:r>
        <w:t xml:space="preserve">　　我們求成佛也是如此，不能成就，這是有業障；必須把業障消除，你的求願就現前。而業障裡面，最根本的業障就是自私自利，起心動念都是為了我的利益，這個很難拔除。學佛學了幾十年，甚至於學了一輩子，「我」沒有放下。「我」沒有放下，不但是「入」沒有分，「悟」都沒有分，這要懂得。我們在《高僧傳》、《居士傳》看到古人學佛都能夠大徹大悟，都能夠證果，那是什麼原因？「我」放下了，確實是《金剛經》講的「四相」、「四見」破了。四相、四見是我們的基本障礙，不能不重視。</w:t>
      </w:r>
      <w:r>
        <w:t xml:space="preserve"> </w:t>
      </w:r>
    </w:p>
    <w:p w14:paraId="750E29F4" w14:textId="77777777" w:rsidR="00E369B0" w:rsidRDefault="00E369B0">
      <w:pPr>
        <w:pStyle w:val="a3"/>
      </w:pPr>
      <w:r>
        <w:t xml:space="preserve">　　如果你真的想在經教當中有悟處，你就要把事相看淡一點。說「破」很難，你淡一分就有一分的悟處，這是小悟，你淡兩分就有兩分的小悟。總而言之，你要不把這個東西斷掉，怎麼用功都不能夠悟入。到什麼時候完全都放下了，起心動念與一切作為都是為眾生不是為自己，這個時候你的悟入進度就非常快速。所以這裡面不能有一點私心，不能加一點自己的意思在裡面。我們身還住在這個世間，住在世間是為佛做事情，代表正法住世。代表正法住世做些什麼事情？為一切眾生服務。</w:t>
      </w:r>
      <w:r>
        <w:t xml:space="preserve"> </w:t>
      </w:r>
    </w:p>
    <w:p w14:paraId="3B6C794A" w14:textId="77777777" w:rsidR="00E369B0" w:rsidRDefault="00E369B0">
      <w:pPr>
        <w:pStyle w:val="a3"/>
      </w:pPr>
      <w:r>
        <w:t xml:space="preserve">　　我們這一行業究竟是做什麼？今天《華嚴經》正好講到「主方神」，就是我們這個行業。主方神就是從事教育工作這一類的人物，特別是從事於多元文化的社會教育。所以我們代表這個教學，是為廣大眾生服務的，我們服務的項目很多，但是有個中心項目，最主要的項目就是幫助眾生破迷開悟，這是我們主要的工作。幫助他們破迷開悟，要是自己沒有破迷開悟，哪能辦得到？所以你自己先要破迷開悟；換句話說，自己的四相、四見放不下，那怎麼行！</w:t>
      </w:r>
      <w:r>
        <w:t xml:space="preserve"> </w:t>
      </w:r>
    </w:p>
    <w:p w14:paraId="4B75EB44" w14:textId="77777777" w:rsidR="00E369B0" w:rsidRDefault="00E369B0">
      <w:pPr>
        <w:pStyle w:val="a3"/>
      </w:pPr>
      <w:r>
        <w:lastRenderedPageBreak/>
        <w:t xml:space="preserve">　　早年我讀《金剛經》疏忽了，真的是大意，但是像我這樣粗枝大葉的人很多，不是我一人，都以為破四相、破四見是什麼人？是圓教初住菩薩，都把他看成法身大士；沒有想到經上講，連須陀洹都離四相。經上講得這麼清楚，我們以前念《金剛經》、學講《金剛經》都忽略，總認為這是法身大士。上一次我們在居士林講《金剛經》講得很詳細，講了四個月，這一次講得清楚：小乘須陀洹、大乘初信位的菩薩已經破四相，這是真正的事實。我們如果不破四相，換句話說，我們大乘初信位的菩薩得不到；初信位得不到，你就是在門外，望著佛門進不去。</w:t>
      </w:r>
      <w:r>
        <w:t xml:space="preserve"> </w:t>
      </w:r>
    </w:p>
    <w:p w14:paraId="05CF7250" w14:textId="77777777" w:rsidR="00E369B0" w:rsidRDefault="00E369B0">
      <w:pPr>
        <w:pStyle w:val="a3"/>
      </w:pPr>
      <w:r>
        <w:t xml:space="preserve">　　我常勸勉同修，如果不把自私自利放棄，菩薩道上寸步難移，你沒有辦法進展；你能在原地踏步而不退，就算不錯了。但是這個事情有如逆水行舟，不進則退，沒有不退轉的；如果再禁不起外面五欲六塵的誘惑、名聞利養的誘惑，裡面又是貪瞋痴慢的煩惱，內外一結合，完了！準墮三途，這個前途很可悲，我們一定要懂這個道理。所以真正用功，必須要破我相。</w:t>
      </w:r>
      <w:r>
        <w:t xml:space="preserve"> </w:t>
      </w:r>
    </w:p>
    <w:p w14:paraId="02611C0A" w14:textId="77777777" w:rsidR="00E369B0" w:rsidRDefault="00E369B0">
      <w:pPr>
        <w:pStyle w:val="a3"/>
      </w:pPr>
      <w:r>
        <w:t xml:space="preserve">　　我相，小乘破我相的方法的確很笨拙，非常困難；大乘破我相有方便，從哪裡做起？起心動念都想別人。想別人的好處，如何成人之美，幫助別人得利益，不要想自己。「捨己為人」是大乘初學入門的祕訣，做不到這一點，學大乘就難了，充其量你學人天佛法。斷惡修善，依照十善業道去修，來生能得人天，那就很不錯了，你在這個世間是善人。如果你要契入佛法，就是初信位的果報，你還有絲毫的私心、還有絲毫的情欲就不行，你決定沒分，我們不能不認識清楚。損人利己的事情決定不能幹！「損人利己」這句話是錯誤，誤導了許許多多眾生；損人決定害己，利人才是真正利己。　　節錄自：</w:t>
      </w:r>
      <w:r>
        <w:t>21-090-0076</w:t>
      </w:r>
      <w:r>
        <w:t xml:space="preserve">學佛答問　　</w:t>
      </w:r>
    </w:p>
    <w:sectPr w:rsidR="00E369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3EB1E" w14:textId="77777777" w:rsidR="00E369B0" w:rsidRDefault="00E369B0" w:rsidP="00087F9B">
      <w:r>
        <w:separator/>
      </w:r>
    </w:p>
  </w:endnote>
  <w:endnote w:type="continuationSeparator" w:id="0">
    <w:p w14:paraId="2E991BB6" w14:textId="77777777" w:rsidR="00E369B0" w:rsidRDefault="00E369B0" w:rsidP="00087F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7ACC2" w14:textId="77777777" w:rsidR="00E369B0" w:rsidRDefault="00E369B0" w:rsidP="00087F9B">
      <w:r>
        <w:separator/>
      </w:r>
    </w:p>
  </w:footnote>
  <w:footnote w:type="continuationSeparator" w:id="0">
    <w:p w14:paraId="15EAD2D4" w14:textId="77777777" w:rsidR="00E369B0" w:rsidRDefault="00E369B0" w:rsidP="00087F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F9B"/>
    <w:rsid w:val="00087F9B"/>
    <w:rsid w:val="00B519F4"/>
    <w:rsid w:val="00E36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C5549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7F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7F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7F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7F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2026-08-12T07:21:00Z</dcterms:created>
  <dcterms:modified xsi:type="dcterms:W3CDTF">2026-08-12T07:21:00Z</dcterms:modified>
</cp:coreProperties>
</file>