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CEAF" w14:textId="77777777" w:rsidR="00E46B94" w:rsidRDefault="00E46B94">
      <w:r>
        <w:t>學佛答問集</w:t>
      </w:r>
      <w:r>
        <w:t>—</w:t>
      </w:r>
      <w:r>
        <w:t xml:space="preserve">為什麼愈修行障礙愈多？　　（第八六二集）　　</w:t>
      </w:r>
      <w:r>
        <w:t>2001/8/22</w:t>
      </w:r>
      <w:r>
        <w:t xml:space="preserve">　　新加坡佛教居士林　　檔名：</w:t>
      </w:r>
      <w:r>
        <w:t xml:space="preserve">29-522-0862 </w:t>
      </w:r>
    </w:p>
    <w:p w14:paraId="6E59BD94" w14:textId="77777777" w:rsidR="00E46B94" w:rsidRDefault="00E46B94">
      <w:pPr>
        <w:pStyle w:val="a3"/>
      </w:pPr>
      <w:r>
        <w:t xml:space="preserve">　　問：「請問為什麼愈修行所得的障礙愈多？」</w:t>
      </w:r>
      <w:r>
        <w:t xml:space="preserve"> </w:t>
      </w:r>
    </w:p>
    <w:p w14:paraId="03CAC4D7" w14:textId="77777777" w:rsidR="00E46B94" w:rsidRDefault="00E46B94">
      <w:pPr>
        <w:pStyle w:val="a3"/>
      </w:pPr>
      <w:r>
        <w:t xml:space="preserve">　　答：你這個問題問得很好，為什麼愈修行障礙愈多？你的冤親債主太多了。你欠人的命還沒有還命，你欠人的錢還沒有還債，所以你修行，這些冤親債主來找麻煩。你跑掉之後，他討不到債，他討不到命，他不能報復了，所以他都來了。如何排除障礙？把自己所修的一切功德迴向給他們。我不是為我自己修的，我是為你們修的，他們知道，他們會歡喜。我代你們修行，你們不修，我代你們修，冤親債主就很高興了，不障礙你了。你自己修，你想跑掉、你想賴帳、你想僥倖躲避，他們統統不會饒你，魔障是這麼來的。我們生生世世跟多少眾生結冤仇，有過節，所以欠命的要還命，欠錢的要還錢。我們在這個世間，人家騙我們、坑我們，欺詐我們，我們很歡喜。為什麼？債還掉了。縱然不是討債，他是真的欺騙我們，我們隨他，我們也不要了，我們要，我們出不了三界。所以別人欠我的，我統統不要了；我欠別人的，我盡量的還，你才能走得了！有絲毫留戀，你就離不開六道輪迴，那個麻煩才大！所以，一切要捨，一切要放下，真正要了解「生不帶來，死不帶去」，連自己身體都不能保住，何況身外之物！有什麼好牽掛的，有很好，沒有也很好，有很快樂、沒有也很快樂，決定不為這些事情操心，真的得大自在。　　節錄自：</w:t>
      </w:r>
      <w:r>
        <w:t>21-090-0089</w:t>
      </w:r>
      <w:r>
        <w:t xml:space="preserve">學佛答問　　</w:t>
      </w:r>
    </w:p>
    <w:sectPr w:rsidR="00E46B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5428A" w14:textId="77777777" w:rsidR="00E46B94" w:rsidRDefault="00E46B94" w:rsidP="004F2CCB">
      <w:r>
        <w:separator/>
      </w:r>
    </w:p>
  </w:endnote>
  <w:endnote w:type="continuationSeparator" w:id="0">
    <w:p w14:paraId="19D4EEA7" w14:textId="77777777" w:rsidR="00E46B94" w:rsidRDefault="00E46B94" w:rsidP="004F2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93A49" w14:textId="77777777" w:rsidR="00E46B94" w:rsidRDefault="00E46B94" w:rsidP="004F2CCB">
      <w:r>
        <w:separator/>
      </w:r>
    </w:p>
  </w:footnote>
  <w:footnote w:type="continuationSeparator" w:id="0">
    <w:p w14:paraId="51EFF70E" w14:textId="77777777" w:rsidR="00E46B94" w:rsidRDefault="00E46B94" w:rsidP="004F2C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CB"/>
    <w:rsid w:val="004F2CCB"/>
    <w:rsid w:val="00B519F4"/>
    <w:rsid w:val="00E4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9A6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C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C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C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C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