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FAC5" w14:textId="77777777" w:rsidR="00312C86" w:rsidRDefault="00312C86">
      <w:r>
        <w:t>學佛答問集</w:t>
      </w:r>
      <w:r>
        <w:t>—</w:t>
      </w:r>
      <w:r>
        <w:t xml:space="preserve">俗間有關靈魂被某東西壓到，佛法如何解釋？　　（第八七一集）　　</w:t>
      </w:r>
      <w:r>
        <w:t>2001/5/10</w:t>
      </w:r>
      <w:r>
        <w:t xml:space="preserve">　　新加坡佛教居士林　　檔名：</w:t>
      </w:r>
      <w:r>
        <w:t xml:space="preserve">29-522-0871 </w:t>
      </w:r>
    </w:p>
    <w:p w14:paraId="6F361C0C" w14:textId="77777777" w:rsidR="00312C86" w:rsidRDefault="00312C86">
      <w:pPr>
        <w:pStyle w:val="a3"/>
      </w:pPr>
      <w:r>
        <w:t xml:space="preserve">　　問：「俗間有關壓到這回事，據知是靈魂被某東西壓到，只要把那東西移開，那被壓的病人的病痛，某個部位就會痊癒。請問以佛法來說是如何解釋？」</w:t>
      </w:r>
      <w:r>
        <w:t xml:space="preserve"> </w:t>
      </w:r>
    </w:p>
    <w:p w14:paraId="09DEF951" w14:textId="77777777" w:rsidR="00312C86" w:rsidRDefault="00312C86">
      <w:pPr>
        <w:pStyle w:val="a3"/>
      </w:pPr>
      <w:r>
        <w:t xml:space="preserve">　　答：佛法對於一切眾生的疾病，通常說法有三大類：第一類是「生理的病痛」。像一般受風寒，傷風感冒，這是我們中國人講「病從口入」這一類的病，它可以用醫療的方法來幫助。第二類是「靈鬼附身」。這類的病醫藥不能治，因為他的病源不是屬於生理，一般通常是要調解，解冤釋結。佛門有一些超度的佛事，如果對方接受了，他就離開了，這個病就好了。像《慈悲三昧水懺》的故事，悟達國師害了人面瘡，那是要命的，這是冤家債主附身，所以迦諾迦尊者為他調解，他接受就離開了。第三類是「業障病」。就是自己造作的惡業所感召的，這種病很麻煩，既不是生理又不是冤業；換句話說，醫藥沒有效，你再做什麼佛事調解也沒有效。但是還是有治，在佛法裡講要徹底懺悔，真正發願回頭，斷惡修善，還是有救。這是佛經裡面講的三種疾病。就你這個地方說「某個部位」，有點像人面瘡這種情形，是不是冤業感召來的，可以仔細去探究一下。　　節錄自：</w:t>
      </w:r>
      <w:r>
        <w:t>21-090-0077</w:t>
      </w:r>
      <w:r>
        <w:t xml:space="preserve">學佛答問　　</w:t>
      </w:r>
    </w:p>
    <w:sectPr w:rsidR="00312C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955" w14:textId="77777777" w:rsidR="00312C86" w:rsidRDefault="00312C86" w:rsidP="00EC6880">
      <w:r>
        <w:separator/>
      </w:r>
    </w:p>
  </w:endnote>
  <w:endnote w:type="continuationSeparator" w:id="0">
    <w:p w14:paraId="0DECFAA6" w14:textId="77777777" w:rsidR="00312C86" w:rsidRDefault="00312C86" w:rsidP="00EC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B902A" w14:textId="77777777" w:rsidR="00312C86" w:rsidRDefault="00312C86" w:rsidP="00EC6880">
      <w:r>
        <w:separator/>
      </w:r>
    </w:p>
  </w:footnote>
  <w:footnote w:type="continuationSeparator" w:id="0">
    <w:p w14:paraId="696669DD" w14:textId="77777777" w:rsidR="00312C86" w:rsidRDefault="00312C86" w:rsidP="00EC6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80"/>
    <w:rsid w:val="00312C86"/>
    <w:rsid w:val="00B519F4"/>
    <w:rsid w:val="00EC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DD6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8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8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8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8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