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6DEF" w14:textId="77777777" w:rsidR="00A928A4" w:rsidRDefault="00A928A4">
      <w:r>
        <w:t>學佛答問集</w:t>
      </w:r>
      <w:r>
        <w:t>—</w:t>
      </w:r>
      <w:r>
        <w:t xml:space="preserve">「無我」、「自性」是什麼意思？　　（第八七二集）　　</w:t>
      </w:r>
      <w:r>
        <w:t>2001/8/22</w:t>
      </w:r>
      <w:r>
        <w:t xml:space="preserve">　　新加坡佛教居士林　　檔名：</w:t>
      </w:r>
      <w:r>
        <w:t xml:space="preserve">29-522-0872 </w:t>
      </w:r>
    </w:p>
    <w:p w14:paraId="1AAA6E9A" w14:textId="77777777" w:rsidR="00A928A4" w:rsidRDefault="00A928A4">
      <w:pPr>
        <w:pStyle w:val="a3"/>
      </w:pPr>
      <w:r>
        <w:t xml:space="preserve">　　問：「佛法中說『無我』，但在大乘佛法中所說的『自性』是什麼意思？這與天主教信仰有異同嗎？」</w:t>
      </w:r>
      <w:r>
        <w:t xml:space="preserve"> </w:t>
      </w:r>
    </w:p>
    <w:p w14:paraId="1761B854" w14:textId="77777777" w:rsidR="00A928A4" w:rsidRDefault="00A928A4">
      <w:pPr>
        <w:pStyle w:val="a3"/>
      </w:pPr>
      <w:r>
        <w:t xml:space="preserve">　　答：佛法中說「無我」，是無一切眾生執著的「我」，沒有這個「我」，只有真我。所以大乘佛法講「三德祕藏」，它有四淨德。四淨德是「常、樂、我、淨」，「常」就是一般人講永恆、永生，這是「常」；「樂」的意思就是一切苦都沒有，這是「樂」；「我」是什麼意思？「我」是自己能作主、自己能自在，這是「我」。「我」的意思最重要是自在，我們今天講自由自在；你不自由、不自在，哪來的「我」？我們希望年年十八歲，做不到，你會衰老，你就沒有「我」。佛法裡面得大自在，那是「真我」。「淨」是清淨，身心清淨、境界清淨，這是自性裡面本來具足的德性、本來的現象。現在這個相變了，佛經說：「依報隨著正報轉」，正報是心、是念頭，我們的心不善，把本善的一真法界變成了十法界，境確確實實是隨心轉的。可是今天這個環境這樣的污染、這樣的不善，但我心清淨、我心純善，我居住的這個環境是清淨的、是純善的。各人境界不相同，像現在一般藝術家說，每個人審美的標準不相同，標準不一樣。</w:t>
      </w:r>
      <w:r>
        <w:t xml:space="preserve"> </w:t>
      </w:r>
    </w:p>
    <w:p w14:paraId="1AE932B4" w14:textId="77777777" w:rsidR="00A928A4" w:rsidRDefault="00A928A4">
      <w:pPr>
        <w:pStyle w:val="a3"/>
      </w:pPr>
      <w:r>
        <w:t xml:space="preserve">　　佛菩薩無論在什麼境界都是純善，所以十法界有沒有？有；六道有沒有？有，有那一類的眾生。他的心不清淨，他的行不善，他生活在一真法界，在一真法界變現這個虛幻的法界，他在裡面就受苦受難。佛菩薩心純淨、行為純善，他在地獄裡面也是住一真法界。釋迦牟尼佛當年在世示現的三衣一缽，天天出去托缽，實際上他生活在一真法界，跟我們身體同住，境界受用完全不相同，這個道理並不難懂。我們幾個同修在一起，每一個人的境界都不一樣，有人生活很歡喜，有人生活很憂悲苦惱，不就不一樣嗎？所以境隨心轉，這是真的。</w:t>
      </w:r>
      <w:r>
        <w:t xml:space="preserve"> </w:t>
      </w:r>
    </w:p>
    <w:p w14:paraId="7F4AE21A" w14:textId="77777777" w:rsidR="00A928A4" w:rsidRDefault="00A928A4">
      <w:pPr>
        <w:pStyle w:val="a3"/>
      </w:pPr>
      <w:r>
        <w:t xml:space="preserve">　　由此可知，境不是真的，身也不是真的，心也不是真的。「真心」是不動的，真心是離念的、沒有念頭；我們還會起心動念，這是妄心不是真心。真心現前、用智了，你就是法身菩薩了。十法界裡面都是用妄心；到一真法界圓教初住菩薩以上、別教初地以上，他們用真心不用妄心，所以他們永遠住一真法界。但是可以應化在十法界裡面，雖然應化，應化身還是住一真法界，這個道理、事實真相我們都要懂得。</w:t>
      </w:r>
      <w:r>
        <w:t xml:space="preserve"> </w:t>
      </w:r>
    </w:p>
    <w:p w14:paraId="76D100EB" w14:textId="77777777" w:rsidR="00A928A4" w:rsidRDefault="00A928A4">
      <w:pPr>
        <w:pStyle w:val="a3"/>
      </w:pPr>
      <w:r>
        <w:t xml:space="preserve">　　後面他說，與天主教的信仰有沒有異同？有沒有不一樣？跟天主教的信仰不一樣，天主教的信仰是生到天道。我們觀察天主教的修行，他沒有離欲，就是財色名食睡沒有離開。四相、四見沒有離開；「我相、人相、眾生相、壽者相」沒有離開；「我見、人見、眾生見、壽者見」也沒有離開，由此我們肯定他沒有離開六道輪迴，他們是欲界天。如果五欲六塵不斷，他在欲界天；五欲六塵斷了，心地到清淨了，財色名食睡這個觀念沒有了，他生色界天，他出不了六道輪迴，這是不相同的。　　節錄自：</w:t>
      </w:r>
      <w:r>
        <w:t>21-090-0089</w:t>
      </w:r>
      <w:r>
        <w:t xml:space="preserve">學佛答問　　</w:t>
      </w:r>
    </w:p>
    <w:sectPr w:rsidR="00A928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960B9" w14:textId="77777777" w:rsidR="00A928A4" w:rsidRDefault="00A928A4" w:rsidP="0007236F">
      <w:r>
        <w:separator/>
      </w:r>
    </w:p>
  </w:endnote>
  <w:endnote w:type="continuationSeparator" w:id="0">
    <w:p w14:paraId="19196C47" w14:textId="77777777" w:rsidR="00A928A4" w:rsidRDefault="00A928A4" w:rsidP="00072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AF1B" w14:textId="77777777" w:rsidR="00A928A4" w:rsidRDefault="00A928A4" w:rsidP="0007236F">
      <w:r>
        <w:separator/>
      </w:r>
    </w:p>
  </w:footnote>
  <w:footnote w:type="continuationSeparator" w:id="0">
    <w:p w14:paraId="29ADE24B" w14:textId="77777777" w:rsidR="00A928A4" w:rsidRDefault="00A928A4" w:rsidP="00072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6F"/>
    <w:rsid w:val="0007236F"/>
    <w:rsid w:val="00A928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99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