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7079" w14:textId="77777777" w:rsidR="00774E14" w:rsidRDefault="00774E14">
      <w:r>
        <w:t>學佛答問集</w:t>
      </w:r>
      <w:r>
        <w:t>—</w:t>
      </w:r>
      <w:r>
        <w:t xml:space="preserve">念佛人臨終業障現前，應如何處理？　　（第九Ｏ六集）　　</w:t>
      </w:r>
      <w:r>
        <w:t>2001/5/13</w:t>
      </w:r>
      <w:r>
        <w:t xml:space="preserve">　　新加坡佛教居士林　　檔名：</w:t>
      </w:r>
      <w:r>
        <w:t xml:space="preserve">29-522-0906 </w:t>
      </w:r>
    </w:p>
    <w:p w14:paraId="4621AC65" w14:textId="77777777" w:rsidR="00774E14" w:rsidRDefault="00774E14">
      <w:pPr>
        <w:pStyle w:val="a3"/>
      </w:pPr>
      <w:r>
        <w:t xml:space="preserve">　　問：「如果修淨土的念佛人，臨終業障現前，請問應如何處理？」</w:t>
      </w:r>
      <w:r>
        <w:t xml:space="preserve"> </w:t>
      </w:r>
    </w:p>
    <w:p w14:paraId="14DF81C0" w14:textId="77777777" w:rsidR="00774E14" w:rsidRDefault="00774E14">
      <w:pPr>
        <w:pStyle w:val="a3"/>
      </w:pPr>
      <w:r>
        <w:t xml:space="preserve">　　答：這是一個很嚴重的問題。臨終業障現前的時候，是非常非常困難。平常要懂得消業障，要防止，臨終的時候業障不會現前，這個人才有把握往生。一般人沒有把握往生，臨終一定要靠善知識護持他，這非常重要。真正善知識照顧臨終的人，臨終他的冤家債主不敢靠近，你要找真正有修行的人才行！</w:t>
      </w:r>
      <w:r>
        <w:t xml:space="preserve"> </w:t>
      </w:r>
    </w:p>
    <w:p w14:paraId="5D815B2B" w14:textId="77777777" w:rsidR="00774E14" w:rsidRDefault="00774E14">
      <w:pPr>
        <w:pStyle w:val="a3"/>
      </w:pPr>
      <w:r>
        <w:t xml:space="preserve">　　哪些是真正修行人？絕對沒有絲毫私心。我們常常講，還有自私自利的念頭，還有名聞利養的念頭，還有五欲六塵的享受，還有貪瞋痴慢，這個敵不過魔障，妖魔鬼怪不怕你。為什麼？你跟他差不多，他不在乎你。你如果真正沒有這些妄念，妄念、雜念，這個人是聰明正直，這些神明對他尊敬，不敢傷害他；這個人要是在亡者身前守護，難得！亡者的冤家債主也不敢接近，但這樣的善知識很不容易得到。</w:t>
      </w:r>
      <w:r>
        <w:t xml:space="preserve"> </w:t>
      </w:r>
    </w:p>
    <w:p w14:paraId="46937835" w14:textId="77777777" w:rsidR="00774E14" w:rsidRDefault="00774E14">
      <w:pPr>
        <w:pStyle w:val="a3"/>
      </w:pPr>
      <w:r>
        <w:t xml:space="preserve">　　所以，最好的辦法是平常培養自己的清淨心，依照佛陀的教導，我們修真誠、清淨、平等、正覺、慈悲，平常去培養，臨終的時候魔障就不會現前。預知時至，這個事情只要自己認真努力去行，去年我們居士林老林長陳光別居士的往生，這給我們提供最好的示範。他是晚年生病，躺在床上不能起來，這才真正接觸到佛法，他把我們講經的錄像帶拿去聽，擺在床頭，睜開眼睛就看到，一天聽八個小時，他懂得了，他明白了；除了聽經之外，他就念佛號。走的時候，三個月之前預知時至。這個事情要求自己，靠別人靠不住，靠別人太難，別人只是給你一個助緣，自己要有真因。　　節錄自：</w:t>
      </w:r>
      <w:r>
        <w:t>21-090-0079</w:t>
      </w:r>
      <w:r>
        <w:t xml:space="preserve">學佛答問　　</w:t>
      </w:r>
    </w:p>
    <w:sectPr w:rsidR="00774E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3C67" w14:textId="77777777" w:rsidR="00774E14" w:rsidRDefault="00774E14" w:rsidP="00502910">
      <w:r>
        <w:separator/>
      </w:r>
    </w:p>
  </w:endnote>
  <w:endnote w:type="continuationSeparator" w:id="0">
    <w:p w14:paraId="6E3FAA90" w14:textId="77777777" w:rsidR="00774E14" w:rsidRDefault="00774E14" w:rsidP="00502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26DF" w14:textId="77777777" w:rsidR="00774E14" w:rsidRDefault="00774E14" w:rsidP="00502910">
      <w:r>
        <w:separator/>
      </w:r>
    </w:p>
  </w:footnote>
  <w:footnote w:type="continuationSeparator" w:id="0">
    <w:p w14:paraId="041BF846" w14:textId="77777777" w:rsidR="00774E14" w:rsidRDefault="00774E14" w:rsidP="00502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10"/>
    <w:rsid w:val="00502910"/>
    <w:rsid w:val="00774E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3E9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