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B23E" w14:textId="77777777" w:rsidR="00214BC1" w:rsidRDefault="00214BC1">
      <w:r>
        <w:t>學佛答問集</w:t>
      </w:r>
      <w:r>
        <w:t>—</w:t>
      </w:r>
      <w:r>
        <w:t xml:space="preserve">不持佛名，專念樹葉子，能否生到佛國？　　（第九一五集）　　</w:t>
      </w:r>
      <w:r>
        <w:t>2001/5/15</w:t>
      </w:r>
      <w:r>
        <w:t xml:space="preserve">　　新加坡佛教居士林　　檔名：</w:t>
      </w:r>
      <w:r>
        <w:t xml:space="preserve">29-522-0915 </w:t>
      </w:r>
    </w:p>
    <w:p w14:paraId="5031B902" w14:textId="77777777" w:rsidR="00214BC1" w:rsidRDefault="00214BC1">
      <w:pPr>
        <w:pStyle w:val="a3"/>
      </w:pPr>
      <w:r>
        <w:t xml:space="preserve">　　問：「道家不持佛名，如專念樹葉子，臨終時化為光體而走，請問是否也能了脫生死，脫離輪迴，甚至於生到佛國？」</w:t>
      </w:r>
      <w:r>
        <w:t xml:space="preserve"> </w:t>
      </w:r>
    </w:p>
    <w:p w14:paraId="1E935C51" w14:textId="77777777" w:rsidR="00214BC1" w:rsidRDefault="00214BC1">
      <w:pPr>
        <w:pStyle w:val="a3"/>
      </w:pPr>
      <w:r>
        <w:t xml:space="preserve">　　答：不可能，如果道家念「樹葉子」也能夠了脫生死，生到佛國，釋迦牟尼佛決不到這世間來。為什麼？了生死出三界你們有辦法，他來幹什麼？沒有這個必要，他來，就是你們的問題解決不了，他一定要來幫忙。你能解決問題，有辦法解決，他不會多事，「多一事不如少一事，少事不如無事」。他來這裡幹什麼？就是你們解決不了問題。樹葉子念多了，將來自己就變成樹葉子，到哪裡去？作樹神。「一切法從心想生」，念什麼就變什麼，這是一定的道理。所以它比不上禪宗，禪宗叫參究，禪宗不是念，離心意識參，它心裡頭不落印象。道家這種修行落印象，雖然也能夠到一心不亂，這個一心不亂跟《彌陀經》的一心不亂四個字相同，意思境界卻大不一樣，所以一定要懂得。</w:t>
      </w:r>
      <w:r>
        <w:t xml:space="preserve"> </w:t>
      </w:r>
    </w:p>
    <w:p w14:paraId="16495A0F" w14:textId="77777777" w:rsidR="00214BC1" w:rsidRDefault="00214BC1">
      <w:pPr>
        <w:pStyle w:val="a3"/>
      </w:pPr>
      <w:r>
        <w:t xml:space="preserve">　　問：「若沒有生到佛國，請問他是什麼境界，證到什麼位次，生到哪一層天？」</w:t>
      </w:r>
      <w:r>
        <w:t xml:space="preserve"> </w:t>
      </w:r>
    </w:p>
    <w:p w14:paraId="1710A1A2" w14:textId="77777777" w:rsidR="00214BC1" w:rsidRDefault="00214BC1">
      <w:pPr>
        <w:pStyle w:val="a3"/>
      </w:pPr>
      <w:r>
        <w:t xml:space="preserve">　　答：這些事情與我們都不相干，我們無需要知道，古人講：「知事少時煩惱少，識人多處是非多」，你管那麼多事情幹什麼？如果你真的要問，他是什麼境界，生到哪一層天，要看這個用功的人，兩個同時用功的人程度不一樣，他們的境界也不相同，他們的去處也不一樣。你問哪一個人？這要知道。你沒有指定哪一個人，含糊籠統，人家答覆你也含糊籠統。即使這個人一生不作惡，不作惡他沒有修善，所以他的境界跟生處都不是很高，這是我們能想像得到。　　節錄自：</w:t>
      </w:r>
      <w:r>
        <w:t>21-090-0080</w:t>
      </w:r>
      <w:r>
        <w:t xml:space="preserve">學佛答問　　</w:t>
      </w:r>
    </w:p>
    <w:sectPr w:rsidR="00214B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F2A1A" w14:textId="77777777" w:rsidR="00214BC1" w:rsidRDefault="00214BC1" w:rsidP="00B858D6">
      <w:r>
        <w:separator/>
      </w:r>
    </w:p>
  </w:endnote>
  <w:endnote w:type="continuationSeparator" w:id="0">
    <w:p w14:paraId="709B086D" w14:textId="77777777" w:rsidR="00214BC1" w:rsidRDefault="00214BC1" w:rsidP="00B85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EA908" w14:textId="77777777" w:rsidR="00214BC1" w:rsidRDefault="00214BC1" w:rsidP="00B858D6">
      <w:r>
        <w:separator/>
      </w:r>
    </w:p>
  </w:footnote>
  <w:footnote w:type="continuationSeparator" w:id="0">
    <w:p w14:paraId="7DBA40F5" w14:textId="77777777" w:rsidR="00214BC1" w:rsidRDefault="00214BC1" w:rsidP="00B858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D6"/>
    <w:rsid w:val="00214BC1"/>
    <w:rsid w:val="00B519F4"/>
    <w:rsid w:val="00B8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776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58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8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8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8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