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1B0F3" w14:textId="77777777" w:rsidR="00C418FF" w:rsidRDefault="00C418FF">
      <w:r>
        <w:t>學佛答問集</w:t>
      </w:r>
      <w:r>
        <w:t>—</w:t>
      </w:r>
      <w:r>
        <w:t xml:space="preserve">護生與放生有何不同？　　（第九七一集）　　</w:t>
      </w:r>
      <w:r>
        <w:t>2001/7/6</w:t>
      </w:r>
      <w:r>
        <w:t xml:space="preserve">　　新加坡佛教居士林　　檔名：</w:t>
      </w:r>
      <w:r>
        <w:t xml:space="preserve">29-522-0971 </w:t>
      </w:r>
    </w:p>
    <w:p w14:paraId="35BE0BCE" w14:textId="77777777" w:rsidR="00C418FF" w:rsidRDefault="00C418FF">
      <w:pPr>
        <w:pStyle w:val="a3"/>
      </w:pPr>
      <w:r>
        <w:t xml:space="preserve">　　問：「護生與放生有何不同？」</w:t>
      </w:r>
      <w:r>
        <w:t xml:space="preserve"> </w:t>
      </w:r>
    </w:p>
    <w:p w14:paraId="56D7BA26" w14:textId="77777777" w:rsidR="00C418FF" w:rsidRDefault="00C418FF">
      <w:pPr>
        <w:pStyle w:val="a3"/>
      </w:pPr>
      <w:r>
        <w:t xml:space="preserve">　　答：護是愛護，在日常生活當中與牠們平等對待、和睦相處，和睦相處的根本原因在平等對待；如果不平，和睦就談不上。和平兩個字，和是果，平是因；希求一切眾生和睦相處，如果沒有平等對待的心，和睦相處是肯定做不到。今天我們這個地球上，許許多多國家、種族、宗教不平等，所以世界永遠不會有和平。什麼時候世界有真正和平？大家都覺悟了，人與人之間應當平等對待，人與一切動物要平等對待，人與一切植物要平等對待，和平就落實了。放生是看到那些小動物被人抓到，就要被人殺害了，我們遇到，這個時候應當想方設法把牠買下來。買下來，斟酌情形，如果買下來放生牠能活，我們要救牠；如果買下來放生，牠也活不了，這就不必了，我們念佛、誦經、念往生咒，給牠迴向，給牠祝福。為什麼？牠已經沒有辦法活下去了。所以護生是本，放生是末，本末一定要搞清楚。放生是眾生有急難的時候，我們幫助牠一把，古德講：「救人一命，勝造七級浮屠」，所以要救護眾生的這些災難。　　節錄自：</w:t>
      </w:r>
      <w:r>
        <w:t>21-090-0086</w:t>
      </w:r>
      <w:r>
        <w:t xml:space="preserve">學佛答問　　</w:t>
      </w:r>
    </w:p>
    <w:sectPr w:rsidR="00C418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B1182" w14:textId="77777777" w:rsidR="00C418FF" w:rsidRDefault="00C418FF" w:rsidP="00585EF5">
      <w:r>
        <w:separator/>
      </w:r>
    </w:p>
  </w:endnote>
  <w:endnote w:type="continuationSeparator" w:id="0">
    <w:p w14:paraId="0E4EFC52" w14:textId="77777777" w:rsidR="00C418FF" w:rsidRDefault="00C418FF" w:rsidP="00585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9383D" w14:textId="77777777" w:rsidR="00C418FF" w:rsidRDefault="00C418FF" w:rsidP="00585EF5">
      <w:r>
        <w:separator/>
      </w:r>
    </w:p>
  </w:footnote>
  <w:footnote w:type="continuationSeparator" w:id="0">
    <w:p w14:paraId="4A9EEC53" w14:textId="77777777" w:rsidR="00C418FF" w:rsidRDefault="00C418FF" w:rsidP="00585E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EF5"/>
    <w:rsid w:val="00585EF5"/>
    <w:rsid w:val="00B519F4"/>
    <w:rsid w:val="00C4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3E23B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5E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5E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5E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5E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