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5DFC" w14:textId="77777777" w:rsidR="00372173" w:rsidRDefault="00372173">
      <w:r>
        <w:t>學佛答問集</w:t>
      </w:r>
      <w:r>
        <w:t>—</w:t>
      </w:r>
      <w:r>
        <w:t xml:space="preserve">就護生觀，如何看待自殺、墮胎的社會現象？　　（第九七六集）　　</w:t>
      </w:r>
      <w:r>
        <w:t>2001/7/6</w:t>
      </w:r>
      <w:r>
        <w:t xml:space="preserve">　　新加坡佛教居士林　　檔名：</w:t>
      </w:r>
      <w:r>
        <w:t xml:space="preserve">29-522-0976 </w:t>
      </w:r>
    </w:p>
    <w:p w14:paraId="04A07E84" w14:textId="77777777" w:rsidR="00372173" w:rsidRDefault="00372173">
      <w:pPr>
        <w:pStyle w:val="a3"/>
      </w:pPr>
      <w:r>
        <w:t xml:space="preserve">　　問：「請問師父就護生觀，如何看待目前自殺、墮胎日漸嚴重的社會現象？」</w:t>
      </w:r>
      <w:r>
        <w:t xml:space="preserve"> </w:t>
      </w:r>
    </w:p>
    <w:p w14:paraId="1C224BFF" w14:textId="77777777" w:rsidR="00372173" w:rsidRDefault="00372173">
      <w:pPr>
        <w:pStyle w:val="a3"/>
      </w:pPr>
      <w:r>
        <w:t xml:space="preserve">　　答：這社會現象，說實在的話，是「末日現象」，很可怕！我到達一個地區，我想了解社會狀況，社會的興衰存亡，最明顯的觀察什麼？觀察這個社會裡面的家庭，因為家庭是社會最小的一分子，你觀察這個家庭健全不健全，家庭健全這個社會就更健康；家庭出了問題，這個社會肯定有嚴重問題。家庭裡面第一個我們看他的婚姻，如果離婚率很高，我們就曉得這個社會有嚴重問題，這個社會充滿危機，家庭破碎了，家不家則國不國。夫妻離婚，他們生下的兒女將來都是社會問題人物；單親，沒有母愛，沒有父愛，他缺少一邊，他的心理就不平衡，他長大了之後，就是社會動亂的種子。這怎麼辦？沒法子補救。社會的安危決定權在家庭，家庭裡面的安危決定權在夫婦，現在人哪懂得這個道理？</w:t>
      </w:r>
      <w:r>
        <w:t xml:space="preserve"> </w:t>
      </w:r>
    </w:p>
    <w:p w14:paraId="6ACA3865" w14:textId="77777777" w:rsidR="00372173" w:rsidRDefault="00372173">
      <w:pPr>
        <w:pStyle w:val="a3"/>
      </w:pPr>
      <w:r>
        <w:t xml:space="preserve">　　這些事情印光大師就講得很多，《文鈔》裡面他老人家非常關心。夫妻有好的結合，就有好的家庭；有好的家庭，就有好的社會；有好的社會，天下就太平，人人享福。所以輕易離婚罪過極重，不是他自己兩個人的事情，他要曉得影響之所及。你影響社會、影響國家、影響到整個世界的安危，你的罪不重嗎？我最反對人離婚，有人提這事情，我一定勸他，你背的因果責任太重了，絕對不是開玩笑的。修行在哪裡修？人與人之間怎麼相處，這就是修行。你為什麼會結成夫妻？原因是當初相愛；為什麼現在不愛？當初在結婚之前，夫妻兩個都看到對方的優點，看不到對方缺點，都覺得非常可愛；結婚之後，生活在一起了，專看對方的缺點，把對方優點忘得一乾二淨，變得不能相處，原因在這裡。明瞭這個原因，應該怎麼做？一生當中只記對方的好處，不要記對方的缺點，夫妻好合。</w:t>
      </w:r>
      <w:r>
        <w:t xml:space="preserve"> </w:t>
      </w:r>
    </w:p>
    <w:p w14:paraId="6AE274D2" w14:textId="77777777" w:rsidR="00372173" w:rsidRDefault="00372173">
      <w:pPr>
        <w:pStyle w:val="a3"/>
      </w:pPr>
      <w:r>
        <w:t xml:space="preserve">　　像許哲居士一樣，她一生我們問她，她的心純善，善的心怎麼培養？專門記一切眾生的好處，一切眾生不好處，她不聽、她不聞、她不放在心上。李木源居士問她：「有時你也看到人家不善，你也聽到人家講不善，你怎麼辦？」她舉的例子很好，「就像我每天上街，街上看到有好多人，我也看到他們，我也聽到他們說話，你要問我，我什麼都不知道」，沒有記在心裡，這就對了！不管什麼人來說他人的長短，不要放在心上，只把別人的善放在自己心上，成就自己的善心。如果把別人的惡業放在自己心上，不就把自己的善心變壞了嗎？這是最愚痴的作法，這個人沒有智慧，這個人上了別人的大當，我們決定不這麼作法。即使別人毀謗我、侮辱我、陷害我，在我背後造謠生事，有別人來告訴我了，我都不聽，我都不接受。為什麼？我始終記得那個人的好處，決定不記那些謠言，不記！久而久之，造謠生事的人他也會受感動，他也會轉惡為善，這叫做普度眾生。中國古人講：「成人之美，不成人之惡」，就是這個道理。別人為什麼造謠生事，為什麼說我這些壞話？我自己一定天天反省檢點，大概自己有哪些地方做錯，錯在我不在他。孟夫子教我們「反求諸己」，這是有道理的。佛菩薩教給我們，一切眾生決定沒有過失，過失在哪裡？過失在我們自</w:t>
      </w:r>
      <w:r>
        <w:t>己沒做好，沒學好，讓別人生煩惱，我們明白這個道理，就懂得做人。</w:t>
      </w:r>
      <w:r>
        <w:t xml:space="preserve"> </w:t>
      </w:r>
    </w:p>
    <w:p w14:paraId="0CA89F7E" w14:textId="77777777" w:rsidR="00372173" w:rsidRDefault="00372173">
      <w:pPr>
        <w:pStyle w:val="a3"/>
      </w:pPr>
      <w:r>
        <w:t xml:space="preserve">　　自殺，在佛法裡面講是絕大的錯誤，自殺不能解決問題，自殺的人很可憐。為什麼？譬如講上吊，佛在經上講，上吊後，中陰身不能投胎，他要找替身，找不到替身他不能投胎；不能投胎，每七天他又要去吊一次，鬼魂每七天又要去吊一次，很苦！</w:t>
      </w:r>
      <w:r>
        <w:lastRenderedPageBreak/>
        <w:t>不是說問題解決了，這是增加問題，解決不了問題。服毒自殺的，每七天他又要服毒一次，苦不堪言，最傻瓜人幹的事情，這不可以的。墮胎問題更嚴重，佛給我們講，兒女到你家裡來四種緣，報恩、報怨、討債、還債。如果小孩是來報恩的，你墮胎把他殺掉了，就變成冤仇，你是恩將仇報，來生再碰到的時候，他就不是報恩，他是來報仇的，你說麻煩不麻煩？如果是報仇而來的，你把他殺掉了，仇上再加仇，仇恨加好多倍，不得了！</w:t>
      </w:r>
      <w:r>
        <w:t xml:space="preserve"> </w:t>
      </w:r>
    </w:p>
    <w:p w14:paraId="3BFB5A59" w14:textId="77777777" w:rsidR="00372173" w:rsidRDefault="00372173">
      <w:pPr>
        <w:pStyle w:val="a3"/>
      </w:pPr>
      <w:r>
        <w:t xml:space="preserve">　　人不是一生的事情，一生就好辦，他有來生，他有後世，你要是想到來生後世，那就非常可怕了。如果已經做了這事情怎麼辦？你一定要知道懺悔，你要想辦法補救，怎麼補救？一定要斷惡修善，積功累德，把你所修的功德迴向給他，希望把怨結能夠化解。這事情要自己做，別人沒有辦法代替，佛菩薩也無可奈何，一定要自己真心去做。可是不學佛的人不懂，不知道這樁事情的利害，不曉得將來還會有果報，這些事情佛在經上講得很清楚、很明白。所以佛的教育、佛家的經典講的是什麼？實在講全是講我們日常生活，在日常生活當中怎樣趨吉避凶，怎樣獲得這一生、來生、生生世世幸福美滿。佛教給我們生活教育，所以它是教育它不是宗教，我們一定要把它認識清楚，要認真努力去學習。　　節錄自：</w:t>
      </w:r>
      <w:r>
        <w:t>21-090-0086</w:t>
      </w:r>
      <w:r>
        <w:t xml:space="preserve">學佛答問　　</w:t>
      </w:r>
    </w:p>
    <w:sectPr w:rsidR="003721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80D92" w14:textId="77777777" w:rsidR="00372173" w:rsidRDefault="00372173" w:rsidP="0008461A">
      <w:r>
        <w:separator/>
      </w:r>
    </w:p>
  </w:endnote>
  <w:endnote w:type="continuationSeparator" w:id="0">
    <w:p w14:paraId="466592CB" w14:textId="77777777" w:rsidR="00372173" w:rsidRDefault="00372173" w:rsidP="000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AC655" w14:textId="77777777" w:rsidR="00372173" w:rsidRDefault="00372173" w:rsidP="0008461A">
      <w:r>
        <w:separator/>
      </w:r>
    </w:p>
  </w:footnote>
  <w:footnote w:type="continuationSeparator" w:id="0">
    <w:p w14:paraId="64E41D7C" w14:textId="77777777" w:rsidR="00372173" w:rsidRDefault="00372173" w:rsidP="000846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61A"/>
    <w:rsid w:val="0008461A"/>
    <w:rsid w:val="0037217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20CF0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46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46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46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46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2026-08-12T07:25:00Z</dcterms:created>
  <dcterms:modified xsi:type="dcterms:W3CDTF">2026-08-12T07:25:00Z</dcterms:modified>
</cp:coreProperties>
</file>