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0454C" w14:textId="77777777" w:rsidR="004948ED" w:rsidRDefault="004948ED">
      <w:r>
        <w:t>學佛答問集</w:t>
      </w:r>
      <w:r>
        <w:t>—</w:t>
      </w:r>
      <w:r>
        <w:t xml:space="preserve">居士早晚課上香有一支、有三支，請開示　　（第九八四集）　　</w:t>
      </w:r>
      <w:r>
        <w:t>2001/8/1</w:t>
      </w:r>
      <w:r>
        <w:t xml:space="preserve">　　新加坡佛教居士林　　檔名：</w:t>
      </w:r>
      <w:r>
        <w:t xml:space="preserve">29-522-0984 </w:t>
      </w:r>
    </w:p>
    <w:p w14:paraId="43EF392C" w14:textId="77777777" w:rsidR="004948ED" w:rsidRDefault="004948ED">
      <w:pPr>
        <w:pStyle w:val="a3"/>
      </w:pPr>
      <w:r>
        <w:t xml:space="preserve">　　問：「我們在家居士做早晚課上香，每爐香早晚有一支護法香，那三支香說是戒定慧，全由左手一支支上；如說三支香是佛法僧，右手中間一支佛，左手上一支，右手再上一支是僧。請開示。」</w:t>
      </w:r>
      <w:r>
        <w:t xml:space="preserve"> </w:t>
      </w:r>
    </w:p>
    <w:p w14:paraId="4B711F2E" w14:textId="77777777" w:rsidR="004948ED" w:rsidRDefault="004948ED">
      <w:pPr>
        <w:pStyle w:val="a3"/>
      </w:pPr>
      <w:r>
        <w:t xml:space="preserve">　　答：你怎樣上香都可以，這三支是佛門裡面的表法，佛門表法「三」用得最多，三寶、三學、三慧，所以通常上香都是三支。但是在現在我們生活環境裡面，居住的空間比較小，香煙也會染污空氣，也會染污環境，所以供佛的香不能不選擇，一定要選擇好香，一支就可以了。你早課上一支香，晚課也上一支香就可以了。三支香在什麼時候供？多半在寺院，大眾在一塊共修的時候。通常就是連出家人自己的小精舍，早晚課誦也都上一支香。這個可以提供你做參考。　　節錄自：</w:t>
      </w:r>
      <w:r>
        <w:t>21-090-0087</w:t>
      </w:r>
      <w:r>
        <w:t xml:space="preserve">學佛答問　　</w:t>
      </w:r>
    </w:p>
    <w:sectPr w:rsidR="004948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F04F3" w14:textId="77777777" w:rsidR="004948ED" w:rsidRDefault="004948ED" w:rsidP="00C6285F">
      <w:r>
        <w:separator/>
      </w:r>
    </w:p>
  </w:endnote>
  <w:endnote w:type="continuationSeparator" w:id="0">
    <w:p w14:paraId="2246E64D" w14:textId="77777777" w:rsidR="004948ED" w:rsidRDefault="004948ED" w:rsidP="00C62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11BAC" w14:textId="77777777" w:rsidR="004948ED" w:rsidRDefault="004948ED" w:rsidP="00C6285F">
      <w:r>
        <w:separator/>
      </w:r>
    </w:p>
  </w:footnote>
  <w:footnote w:type="continuationSeparator" w:id="0">
    <w:p w14:paraId="14165AF7" w14:textId="77777777" w:rsidR="004948ED" w:rsidRDefault="004948ED" w:rsidP="00C628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85F"/>
    <w:rsid w:val="004948ED"/>
    <w:rsid w:val="00B519F4"/>
    <w:rsid w:val="00C6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AA75E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28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28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28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28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