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F5832" w14:textId="77777777" w:rsidR="00675DDF" w:rsidRDefault="00675DDF">
      <w:r>
        <w:t>學佛答問集</w:t>
      </w:r>
      <w:r>
        <w:t>—</w:t>
      </w:r>
      <w:r>
        <w:t xml:space="preserve">雖知借假修真，但年老多病，如何是好？　　（第一ＯＯＯ集）　　</w:t>
      </w:r>
      <w:r>
        <w:t>2001/8/2</w:t>
      </w:r>
      <w:r>
        <w:t xml:space="preserve">　　新加坡佛教居士林　　檔名：</w:t>
      </w:r>
      <w:r>
        <w:t xml:space="preserve">29-522-1000 </w:t>
      </w:r>
    </w:p>
    <w:p w14:paraId="39C75732" w14:textId="77777777" w:rsidR="00675DDF" w:rsidRDefault="00675DDF">
      <w:pPr>
        <w:pStyle w:val="a3"/>
      </w:pPr>
      <w:r>
        <w:t xml:space="preserve">　　問：「您有講過不要太貪愛自己的身體，不過要好好的利用它來借假修真，我懂。但是我的母親不知道是不明白道理放不下，還是真的業障現前老來多病痛，三天兩頭不是說這裡不舒服就是那裡痛，我很左右為難。一方面擔心若她真有病而我又不去理會她，覺得自己很不孝，但另一方面又怕太順從她，而她的病又是從妄想生的，而我真帶她去看醫生，多吃藥也會害了她，我真不知道如何是好？目前我對她說只吃嚴重的病，高血壓和糖尿病的藥便好，其他的小毛病不要去理它，只要多念佛、多做義工便是。請問這樣做對嗎？請老師父慈悲指教，我自己在修還要帶著一個老人一起修，真的不容易，我只可以把自己懂得的告訴她。」</w:t>
      </w:r>
      <w:r>
        <w:t xml:space="preserve"> </w:t>
      </w:r>
    </w:p>
    <w:p w14:paraId="2F68FB9F" w14:textId="77777777" w:rsidR="00675DDF" w:rsidRDefault="00675DDF">
      <w:pPr>
        <w:pStyle w:val="a3"/>
      </w:pPr>
      <w:r>
        <w:t xml:space="preserve">　　答：你的作法已經不錯了。病，我們在講席當中也常常講到，病因總的來說不外三大類，病實在是非常非常複雜。第一類的病因是生理的。這是關於我們的生活習慣，飲食不當，寒暑穿著不留意，招惹來的病，這種病一定要找醫生，醫生可以治療。第二種病是冤業病。就是冤家債主，我們常常講有不乾淨的東西附身，實在講冤家鬼魂附身，自己做不了主。所謂是神智失常，我們一般人講精神病，胡言亂語，冤家債主找上身，這一類的病醫生沒有辦法，它不屬於生理的。所以學佛的人，或者求神為他調解，求佛求菩薩也是來求調解，調解對方接受了，他離開了，你的身體就復原了。每一個人冤親債主都一大堆，無量劫來我們跟這些眾生結了多少的冤仇，單單是殺生、食肉，這個業就造得重了。我們學佛之後才知道錯了，選擇素食不再吃眾生肉，沒有學佛之前誰知道？吃眾生肉一定要吃活的，自己來殺，你說這個業障多重！我沒有學佛時我幹過，我幹得很多，學佛之後才明瞭，才恐懼，我把我修學的功德天天迴向給牠們，牠們才不找麻煩。為什麼？我今天所作所為對牠有利，牠要來找我麻煩害我，沒有人給牠修功德，沒有人給牠迴向，對牠不利；現在對牠有好處，所以牠就放我一馬，有時候還要幫助我，就這麼個道理。冤家宜解不宜結，解冤釋</w:t>
      </w:r>
      <w:r>
        <w:t>結。</w:t>
      </w:r>
      <w:r>
        <w:t xml:space="preserve"> </w:t>
      </w:r>
    </w:p>
    <w:p w14:paraId="6989D029" w14:textId="77777777" w:rsidR="00675DDF" w:rsidRDefault="00675DDF">
      <w:pPr>
        <w:pStyle w:val="a3"/>
      </w:pPr>
      <w:r>
        <w:t xml:space="preserve">　　第三類的病是宿業病。這個麻煩！過去生中造作極重的罪業，既不是冤親債主也不是生理的，這個事情麻煩，自己造的業障太重，果報現前。有沒有辦法救？還是有。怎麼救法？佛教給我們用真心懺悔，斷惡修善，改過自新，真的「佛氏門中，有求必應」，我們了解這個原則就有辦法，就知道怎麼做。</w:t>
      </w:r>
      <w:r>
        <w:t xml:space="preserve"> </w:t>
      </w:r>
    </w:p>
    <w:p w14:paraId="6703A715" w14:textId="77777777" w:rsidR="00675DDF" w:rsidRDefault="00675DDF">
      <w:pPr>
        <w:pStyle w:val="a3"/>
      </w:pPr>
      <w:r>
        <w:t xml:space="preserve">　　你仔細觀察，你的老人她的病是屬於哪一類，你用什麼方法來幫助她，當然最重要、最根本的是自己天天懺除業障，斷惡修善，不管哪一方面都有利益，縱然是生理的病，醫藥也特別有效。為什麼？你自己本身幫助自己，決定不造惡業，起心動念、言語造作都要利益社會、利益眾生，這樣就好。　　節錄自：</w:t>
      </w:r>
      <w:r>
        <w:t>21-090-0088</w:t>
      </w:r>
      <w:r>
        <w:t xml:space="preserve">學佛答問　　</w:t>
      </w:r>
    </w:p>
    <w:sectPr w:rsidR="00675D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81506" w14:textId="77777777" w:rsidR="00675DDF" w:rsidRDefault="00675DDF" w:rsidP="008B4AD6">
      <w:r>
        <w:separator/>
      </w:r>
    </w:p>
  </w:endnote>
  <w:endnote w:type="continuationSeparator" w:id="0">
    <w:p w14:paraId="36E6D38D" w14:textId="77777777" w:rsidR="00675DDF" w:rsidRDefault="00675DDF" w:rsidP="008B4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D1284" w14:textId="77777777" w:rsidR="00675DDF" w:rsidRDefault="00675DDF" w:rsidP="008B4AD6">
      <w:r>
        <w:separator/>
      </w:r>
    </w:p>
  </w:footnote>
  <w:footnote w:type="continuationSeparator" w:id="0">
    <w:p w14:paraId="30746674" w14:textId="77777777" w:rsidR="00675DDF" w:rsidRDefault="00675DDF" w:rsidP="008B4A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AD6"/>
    <w:rsid w:val="00675DDF"/>
    <w:rsid w:val="008B4A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0023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4A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4A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4A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4A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2026-08-12T07:26:00Z</dcterms:created>
  <dcterms:modified xsi:type="dcterms:W3CDTF">2026-08-12T07:26:00Z</dcterms:modified>
</cp:coreProperties>
</file>