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99E0" w14:textId="77777777" w:rsidR="00075949" w:rsidRDefault="00075949">
      <w:r>
        <w:t>《群書治要》中修齊治平的智慧（第二回）</w:t>
      </w:r>
      <w:r>
        <w:t>—</w:t>
      </w:r>
      <w:r>
        <w:t xml:space="preserve">做好榜樣，為人演說　　成德法師主講　　（第九集）　　</w:t>
      </w:r>
      <w:r>
        <w:t>2022/12/21</w:t>
      </w:r>
      <w:r>
        <w:t xml:space="preserve">　　馬來西亞馬六甲　　檔名：</w:t>
      </w:r>
      <w:r>
        <w:t xml:space="preserve">55-226-0009 </w:t>
      </w:r>
    </w:p>
    <w:p w14:paraId="35E40310" w14:textId="77777777" w:rsidR="00075949" w:rsidRDefault="00075949">
      <w:pPr>
        <w:pStyle w:val="a3"/>
      </w:pPr>
      <w:r>
        <w:t xml:space="preserve">　　上個禮拜很抱歉！停了兩節課，因為有點受寒。修行就要在境界當中修，這個境界自己覺得提醒自己，可能是一來是太累了，這是過了。因為師長講經提到四大天王，首先是東方持國天王，持國、持家、修身，這個理是大小圓融，都算在內。東方持國天王拿的是琵琶，代表不能太緊，緊了一彈會斷；不能太鬆，鬆了就彈不出曲來了。就像一個家，太緊了，孩子都不敢進門了；太鬆了，沒有家教，沒有家規，可能孩子就沒規矩，亂成一團。同樣的用在個人身心的修養上，還是不能太過，就不能太累了，不然弘法的事情就不能長久。所以修行也是改性格的過程，因為自己比較逞強，所以就停了一個禮拜課程，所以跟大家致歉，幸好有緩過來了。所以修行隨時在境界當中練，不能太過，也不能不及，往中道的方向去努力。像現在年底到了，剛好成德十二月底到新加坡，接著要到澳洲辦事情，這個行程還是很滿。所以假如排得太滿，到了不同的地區，水土都還是要適應適應。我以前安排事感覺都安排得緊鑼密鼓，都太過了，把自己都搞得太累了，然後之後又生了點小病，又讓大家很操心，這個是挺罪過的。所以要學習顏回不貳過，雖然學得很不好，但還是要經一事長一智來提醒自己。</w:t>
      </w:r>
      <w:r>
        <w:t xml:space="preserve"> </w:t>
      </w:r>
    </w:p>
    <w:p w14:paraId="07564ABE" w14:textId="77777777" w:rsidR="00075949" w:rsidRDefault="00075949">
      <w:pPr>
        <w:pStyle w:val="a3"/>
      </w:pPr>
      <w:r>
        <w:t xml:space="preserve">　　我們學習《群書治要》，尤其我們上一次講到的，這一部書成了，魏徵在序文當中說到，這部書「實為一部用之當今，足以鑒覽前古」，從皇帝一直到晉朝，這幾千年的經典歷史，經史子的部分我們都可以引以為戒，可以用這幾千年的文化的智慧，包含所經歷的歷史來為借鑑，所謂站在巨人的肩膀上，可以看得更遠。這個以史為鑑的態度，除了在讀史書之外，事實上我們曾經走過的路，也要引以為戒。不引以為戒，同樣的問題會一再發生，就好像自己透支身體的情況，也是屢屢發生。所以自己不下決心的話，有時候這個習慣轉不過來。所以這個也是《群書治要》強調的，「前事不忘，後事之師」。真正引以為戒，重視了，我們才有警覺性，不再犯同樣的問題。「傳之來葉，可以貽厥孫謀」，魏徵已經預言到這部書，對於後世的子孫來講，一定可以成為他們在面對人生，甚至是經營一個國家、朝代，可以以這部書為很好的借鑑、很好的參考寶典。魏徵講的就是我們現在的情況。</w:t>
      </w:r>
      <w:r>
        <w:t xml:space="preserve"> </w:t>
      </w:r>
    </w:p>
    <w:p w14:paraId="147E0AE8" w14:textId="77777777" w:rsidR="00075949" w:rsidRDefault="00075949">
      <w:pPr>
        <w:pStyle w:val="a3"/>
      </w:pPr>
      <w:r>
        <w:t xml:space="preserve">　　諸位仁者，大家最近有沒有遇到人事上的考試？你們沒什麼反應，有遇到嗎？印光祖師說，一天當中萬境交集。大家一個都沒有遇到，有點不正常，應該都會遇到。大家遇到的時候有沒有用《群書治要》教的教誨來考慮事情？那這一部書就已經在幫助我們，就像魏徵說的，「傳之來葉，可以貽厥孫謀」。就像成德自己生病了，就要觀照問題出在哪？因為整部《群書治要》從事上不離兩個字「因果」。自己怎麼把身體搞成這樣，原因在哪？你不把原因找到，不好處理。我們親戚朋友可能身體出了情況、心理出了情況、家庭出了情況，都不會離開這兩個字「因果」。你看身體出情況了，老來疾病都是壯年的時候落下來。比較年輕的時候沒有注意養生，亂吃，甚至熬夜、透支，沒問題，我還小，我還年輕，但是這種子都落下去了。還有包含家庭的問題，很可能自己一直該盡的本分沒有盡，慢慢問題浮出來了。「冰凍三尺非一日之寒」，我們要幫助他，他的原因出在哪？我們得看清楚，我們看不清楚怎麼幫他？看清楚之外，態度，我們還要用身教帶動他，然後言教還要和顏愛語，柔和質直，來護念他。不能找到他的問題了，就很強勢的指責他，這個可能適得其反。成年人我們要顧著人家的自尊，不能讓人家難堪。「攻人之惡毋太嚴，要思其堪受」，</w:t>
      </w:r>
      <w:r>
        <w:t>人家能接受，受得了。我們太嚴了，人家受不了，最後惱羞成怒，那我們也有過失。</w:t>
      </w:r>
      <w:r>
        <w:t xml:space="preserve"> </w:t>
      </w:r>
    </w:p>
    <w:p w14:paraId="42751C61" w14:textId="77777777" w:rsidR="00075949" w:rsidRDefault="00075949">
      <w:pPr>
        <w:pStyle w:val="a3"/>
      </w:pPr>
      <w:r>
        <w:lastRenderedPageBreak/>
        <w:t xml:space="preserve">　　《群書治要》不管是經部、史部、集部，其實從事上也是跟我們講這兩個字，就是「因果」。這個朝代為什麼興盛？原因在哪。這個朝代為什麼衰亡？原因在哪裡。請問諸位仁者，大家深信因果了沒有？我們現在，你看每天發生的天災人禍不少，甚至於發生在我們身上，我們相信因果嗎？上一節課好像跟大家有提到，當時候台灣九二一大地震，結果有一些同修到了新加坡找老人家：「佛法不靈，南投的寺院那麼多，怎麼地震那麼嚴重？」大家想想，這個提出來的人不是一般民眾，很可能是修學好多年的同修，他跟師長提出來這個問題，請問他的內心有沒有疑？諸位仁者，我們這一、兩個禮拜對境界有沒有起疑心？這個都要自己觀照的，不疑，不容易。師長老人家受了具足戒，受了比丘戒，回去台中慈光圖書館要感謝老師。你看李炳南老師遠遠跟師長怎麼說？「你要信佛！」大家聽經得要會聽，聽的時候著了相，那個是李炳南老師講給老和尚，跟我沒關係。我們聽經可會撇清關係，這講給誰聽的？不是講給我聽的。讀經能受用，讀的時候佛陀講給我聽的，當機者。我們聽師長老人家講經能受用，態度是關鍵。師長老人家為我講的，專門勸我，用這樣的心聽經才聽得深入。不然邊聽邊覺得那是講張三的、講李四的，這樣的心很難納受善知識給我</w:t>
      </w:r>
      <w:r>
        <w:t>們教誨。而且縱使我們在聽，假如不觀照自己的心，可能邊聽自己起了憂慮、恐懼不知道。聽經會起憂慮、恐懼，這有點不正常，因為善知識的目的是透過講經，幫助我們放下憂慮、牽掛、分別、執著。假如那天聽完心情很不好，那鐵定聽的心境不對，這個都要自己去檢查。聽著聽著有沒有懷疑起來了？那都要自己護念自己的心念。</w:t>
      </w:r>
      <w:r>
        <w:t xml:space="preserve"> </w:t>
      </w:r>
    </w:p>
    <w:p w14:paraId="21CE94A0" w14:textId="77777777" w:rsidR="00075949" w:rsidRDefault="00075949">
      <w:pPr>
        <w:pStyle w:val="a3"/>
      </w:pPr>
      <w:r>
        <w:t xml:space="preserve">　　同修跑到新加坡去問師長：「佛法不靈，南投地震那麼嚴重？」師長講：「你去看看懺雲法師的道場有沒有事。」蓮因寺沒問題，他持戒精嚴，有護法神。地震那麼嚴重，他那裡沒問題，真有因果。南投再嚴重，有一些道場沒問題，他依教奉行。道場不依教奉行，那造的業可不輕，可能斷人慧命，這一般的團體企業不會犯這麼嚴重的過失，可是道場會犯。所以我們對於因果是不是在任何境界都能深信不疑？這個是我們取《群書治要》其中一個很重要的目的。尤其我們處在這個時代，我們有沒有信心？「命由我作，福自己求」，我們可要有這個信心，我們才能把這個信心傳遞給下一代。我們自己修學的人信心都不足，怎麼去帶動感染他人？共業當中有別業。我們不只要有這個信心，還要把這個因果，從自身、從家庭、從團體，把它表法出來；能表出法來，那是對這個時代最大的貢獻。你看災難發生了，師長舉了，你看「懺雲法師他們的道場」，有這樣的榜樣，才能把大眾的信心立住。不然一看，學了家庭沒有比較好，團體是非沒有比較少，那你說接觸的大眾信心怎麼建立？</w:t>
      </w:r>
      <w:r>
        <w:t xml:space="preserve"> </w:t>
      </w:r>
    </w:p>
    <w:p w14:paraId="0D287A5F" w14:textId="77777777" w:rsidR="00075949" w:rsidRDefault="00075949">
      <w:pPr>
        <w:pStyle w:val="a3"/>
      </w:pPr>
      <w:r>
        <w:t xml:space="preserve">　　所以每一次讀到三皈依，我們佛弟子每天做完早晚課，一般都會念三皈依。當然念的時候要念入心，不能走形式。「自皈依佛，當願眾生，體解大道，發無上心。」希望眾生都能明白自己有佛性，都能發起菩提心來，發菩提心就能成佛。一切皆成佛，我們用這樣的心來念這一句，當願眾生，體解大道，發無上心。「自皈依法，當願眾生，深入經藏，智慧如海。」在這個時代沒有智慧的話，要解決種種問題，真不容易。當然自己要帶頭，深入經藏，智慧如海。「自皈依僧，當願眾生，統理大眾，一切無礙。」我們帶動親戚朋友、帶動有緣的人學習正法，希望一切無礙，希望他們的信心從我們建立起來，希望跟我們相處都能和合無礙，大家依眾靠眾，沒有人我是非。這個是我們念著三皈依隨文入觀，自我的期許。我們要理解到一般大眾，他接觸到儒釋道，他會很自然生起一種崇敬的心，不止對經典會崇敬，對於弘揚儒釋道的團體，他也會很自然生起一種崇敬，我們更應該表好法，讓他的信心因我們而建立起來。這個就是師長常常勸勉我們的，要做好榜樣，為人演說。這個在當前的時代太重</w:t>
      </w:r>
      <w:r>
        <w:lastRenderedPageBreak/>
        <w:t>要，能立住大眾的信心。所以我們今天學了《群書治要》，依教奉行，我們的家庭、我們的團體愈來愈好，大眾看了認可。</w:t>
      </w:r>
      <w:r>
        <w:t xml:space="preserve"> </w:t>
      </w:r>
    </w:p>
    <w:p w14:paraId="64EB437C" w14:textId="77777777" w:rsidR="00075949" w:rsidRDefault="00075949">
      <w:pPr>
        <w:pStyle w:val="a3"/>
      </w:pPr>
      <w:r>
        <w:t xml:space="preserve">　　我們看接下來提到，「太宗喜其廣博而切要」。這一部書前面有提到，包含經史子，而且「上始五帝，下迄晉代」，有一萬四千多部書，挑出了六十八本。所以是很廣博的，廣大、博大，而且挑的都是最重要的內容，切要。太宗很惜緣，那麼多大臣的良苦用心，所以他「日日手不釋卷」。所以人珍惜因緣，不是嘴巴講的，他會有具體的行為，每天一有時間就學習。所以我們看著師長這段序文，這應該也是勸勉我們，我們的學習態度，要向唐太宗效法。</w:t>
      </w:r>
      <w:r>
        <w:t xml:space="preserve"> </w:t>
      </w:r>
    </w:p>
    <w:p w14:paraId="3088D5FF" w14:textId="77777777" w:rsidR="00075949" w:rsidRDefault="00075949">
      <w:pPr>
        <w:pStyle w:val="a3"/>
      </w:pPr>
      <w:r>
        <w:t xml:space="preserve">　　太宗說到：「使我稽古臨事不惑者，卿等力也。」從這句話我們看出太宗讀這部書很有受用，他遇到事情都能稽古，這個稽就是查，以古代留下來的這些經典，甚至是歷史，來考慮他當前遇到的問題。說實在的，這個世間沒有新鮮事，我們所遇到的問題，在幾千年歷史當中都有相似的事件。我們肯學習古代，都能找到相應的理跟事。所以太宗他很珍惜這部書，他遇到事的時候，他不迷惑，從經史子當中找到相應的理跟事，來考慮問題，來提醒自己，這是他的受用。我們真把這個《３６Ｏ》用上，以後遇到事情不會說：哎呀，咋辦？以後不要說咋辦了，以後說：哎呀，趕快來翻書。跟修身有關的，或者齊家、治國、平天下，都可以趕快查閱。而這句話也告訴我們，太宗是個非常感恩的人。他受用了，感謝所有編這部書的臣子，「卿等力也」，感謝你們用心良苦。他是一個皇帝，處於最高的位子，但是他也是適時的表達自己的感恩之心，這也是要學習的。我們有時候性格上比較不願意表達。我們的念頭當中有個不願意，這就是一種執著點，該表達還是要表達。《無量壽經》說，「亦無希求不希求想」。在境界當中把喜歡、討厭放下，把想不想放下，該做的就去做，該做的不想也做，這個才叫突破。「由是而知，貞觀之治的太平盛況，此書貢獻大</w:t>
      </w:r>
      <w:r>
        <w:t>矣！」從太宗這句話，就可以知道他非常受用。用在哪？用在他治理整個國家，最後創了貞觀之治的盛世。所以這一部書是成就盛世的理論依據。當然這部書記載的是真理，真理是超越時空的。哪一個人、哪一個家、哪一個團體，甚至於是國度，肯學習這一部，那他也能身修、家齊、國治，甚至於可以給這個世界帶來重大貢獻。</w:t>
      </w:r>
      <w:r>
        <w:t xml:space="preserve"> </w:t>
      </w:r>
    </w:p>
    <w:p w14:paraId="0C866B56" w14:textId="77777777" w:rsidR="00075949" w:rsidRDefault="00075949">
      <w:pPr>
        <w:pStyle w:val="a3"/>
      </w:pPr>
      <w:r>
        <w:t xml:space="preserve">　　下一段師長有提到，「然因當時中國雕版印刷尚未發達」，而這一部書是唐朝編的，但是到了宋初已失傳。所以經典的承傳，其實在古代是並不容易的。「《宋史》亦不見記載」，沒有記載這一部書了。「所幸者，日本金澤文庫藏有鐮倉時代」，這個時代是一一九二年到一三三Ｏ年，這段時期「日本僧人手寫《群書治要》的全帙」。這部書有五十萬多字，把它寫完整，這是下一番苦心。居然是一個出家人，把它寫下來了，抄下來了，帶回到日本。整個佛法在神州大地的因緣是特殊的，所以可能這個出家人他考慮得很深遠，因為佛法在印度有小乘還有大乘，要先有小乘的基礎。佛講經說法四十九年分五個時期：一開始講《華嚴》，那個境界高，要法身大士才聽得懂；後來開始講基礎，阿含十二年，方等八年；接著才講大乘，般若，純大乘二十二年；最後是法華、涅槃八年。講純大乘以前二十年基礎，所以扎基礎挺重要的。佛法傳到神州大地，小乘慢慢沒落了，不是小乘不用學，是中國本身儒家跟道家取代了小乘。而且儒家跟道家的心量，都是很願意去利益眾生，所以在心量當中，甚至還有超過小乘。這是神州大地自己所發展起來的文化，所以百姓很熟悉、很親切。這個背景都要了解。這一部《群書治要》也是儒道的精華，這個基礎重要。所以</w:t>
      </w:r>
      <w:r>
        <w:t>這個僧人一定有他考慮的。他要為眾生考慮，他不會說，我出家了，我學大乘，這個跟我沒關係，不管了，沒有！為眾生考慮。所以師長老人家，他是一代高僧，可是他對於</w:t>
      </w:r>
      <w:r>
        <w:lastRenderedPageBreak/>
        <w:t>中華傳統文化的復興弘揚不遺餘力。他老人家說，犧牲生命都要把傳統文化承傳下去。他老人家很清楚，傳統文化是大乘佛法的基礎，沒有這個基礎，大乘佛法學不成。所以「淨業三福」就提醒我們，第一福「孝養父母，奉事師長，慈心不殺，修十善業」，這個就是作人的根基。</w:t>
      </w:r>
      <w:r>
        <w:t xml:space="preserve"> </w:t>
      </w:r>
    </w:p>
    <w:p w14:paraId="1BD07199" w14:textId="77777777" w:rsidR="00075949" w:rsidRDefault="00075949">
      <w:pPr>
        <w:pStyle w:val="a3"/>
      </w:pPr>
      <w:r>
        <w:t xml:space="preserve">　　這一部書亡失了，幸好日本僧人抄回去了，「並於清乾隆六十年，由日人送回中國本土」。大家想一想，當初唐朝假如比較吝嗇，這一部書我唐太宗看就好了，不給其他的人看、不給其他國度的人看，那這部書就沒了。量大福大，很慷慨送給別人看，最後福報又回到自己身上來。這一部書能夠再回到中國本土，這也是祖宗冥冥中的加持、護佑，我們子孫要珍惜，好好來學這一部書。所以師長印了一萬套，生怕這一套書不能被重視。印了一萬套，進一步還要由我們弟子帶頭來學、帶頭來弘揚。這一部書是觀世音菩薩救急的，誰是觀世音菩薩？菩薩表修德，四大菩薩表修德，我們要照著這樣修。所以大家讀《地藏經》，讀到地藏、地藏，不要讀著地藏、地藏，我家裡有一尊地藏菩薩像，地藏、地藏，那一尊。要隨文入觀，這個經文也是在期勉我們要效法地藏菩薩。</w:t>
      </w:r>
      <w:r>
        <w:t xml:space="preserve"> </w:t>
      </w:r>
    </w:p>
    <w:p w14:paraId="26A2CCA1" w14:textId="77777777" w:rsidR="00075949" w:rsidRDefault="00075949">
      <w:pPr>
        <w:pStyle w:val="a3"/>
      </w:pPr>
      <w:r>
        <w:t xml:space="preserve">　　「上海商務印書館四部叢刊和臺灣分別以此版為底本影印出版。」這些單位都很難得，現在印古書的單位不多，重視古書的單位我們也要多支持。現在這個時代推展有意義的事情都有挑戰，比方說經營有機農作，真去做了，挑戰不少，種子不好找，土地污染、水源污染、空氣污染。在這個時代要做一件好事困難重重。所以，諸位仁者，你們現在假如遇到困難太正常了，不要難過，甚至於要幽默一點，老天爺很瞧得起我，因為天將降大任於斯人也。這是老天爺瞧得起我，我才有這些考驗。還要記住李炳南老師說的，「困難愈大，功德愈大，歡迎困難，歡迎困難！」我們的心態好了，任何事情障礙不了我們，因為真正的障礙不在外面。境界沒有障礙，境界沒有問題，是自己的心起了分別執著，才會跟境界對立起來，才會卡住了。所以「竹密不妨流水過，山高豈礙白雲飛」，白雲不執著，有山擋住它，它往兩邊走。就像師長遇到一位弟子在香港跟他說，「師父，你今天不幫我圓頂，我就不走了」，他就跪下來。師長說，「你不走，我走。」</w:t>
      </w:r>
      <w:r>
        <w:t xml:space="preserve"> </w:t>
      </w:r>
    </w:p>
    <w:p w14:paraId="4E91125B" w14:textId="77777777" w:rsidR="00075949" w:rsidRDefault="00075949">
      <w:pPr>
        <w:pStyle w:val="a3"/>
      </w:pPr>
      <w:r>
        <w:t xml:space="preserve">　　師長接著說，「古聖先賢之文化教育，的確能為全世界帶來永恆之安定和平」。我在法國認識一位前馬達加斯加的大使，他是前大使。他們國家的領導者，在一些政策上，確實有一些情況。結果他學了《群書治要》，這些政要也挺難得，有來徵詢他的意見。他用《群書治要》的精神，提醒這些國家領導人，尤其有一句叫「過而不改，是謂過矣」，《群書治要》有。「人非聖賢，孰能無過，過而能改，善莫大焉」，假如有過都不承認，也不道歉，這才是真正的過失。結果國家領導人接受了，跟人民道歉，反而得到人民的支持。確實哪一個國度有接受了，就能得到利益，能為全世界真的帶來利益，帶來永恆的安定和平。</w:t>
      </w:r>
      <w:r>
        <w:t xml:space="preserve"> </w:t>
      </w:r>
    </w:p>
    <w:p w14:paraId="2E7A0D0B" w14:textId="77777777" w:rsidR="00075949" w:rsidRDefault="00075949">
      <w:pPr>
        <w:pStyle w:val="a3"/>
      </w:pPr>
      <w:r>
        <w:t xml:space="preserve">　　「最極關鍵者，即國人本身，必須真正認識傳統文化，斷疑啟信。」這句話說的是我們，我們是炎黃子孫，是中國人。為什麼？其他民族國度一看，你們自己都不學，人家沒信心。所以我們有責任認識自己的文化，好好去落實，好好去弘揚，才能把這個文明的智慧去利益到其他的民族國度。我們自己要斷疑啟信，剛剛講到不能懷疑。當然不能懷疑，也不要硬壓，「心有疑，隨札記，就人問，求確義」。我們十二月三十一日英國傳統文化學習班有個交流，我們前面好像有幾個問題還沒回答，我們</w:t>
      </w:r>
      <w:r>
        <w:lastRenderedPageBreak/>
        <w:t>一併在三十一日來交流。前一陣子想說要回答，後來生病，不好意思。我是記得的，欠人家的一定要記得，不然就要再去輪迴。</w:t>
      </w:r>
      <w:r>
        <w:t xml:space="preserve"> </w:t>
      </w:r>
    </w:p>
    <w:p w14:paraId="1B532CA0" w14:textId="77777777" w:rsidR="00075949" w:rsidRDefault="00075949">
      <w:pPr>
        <w:pStyle w:val="a3"/>
      </w:pPr>
      <w:r>
        <w:t xml:space="preserve">　　「聖賢傳統文化實為一切眾生自性流露，超越時空，亙古彌新。」儒釋道的經典，經是佛言，佛從自性裡面說出來的。我們的自性跟佛跟聖賢是一樣的，所以這些真理亙古不變，而且可以古為今用，彌新。只要我們學通了，可以用在當世，可以解決當前的問題。我們現在要深入來學習，學習的態度是關鍵。態度決定成功，態度決定學習的效果，「關鍵，端在誠敬二字」。要用真誠心來學，用恭敬心來學，還有要用清淨心來學。不是為了自私自利、名聞利養來學，是為了利益眾生來學的。印光祖師有說，「誠與恭敬，實為超凡入聖了生脫死之極妙祕訣」。最極最妙的祕訣，師長在序文裡面告訴我們了，印光祖師也跟我們強調了。真誠，誠則真，實實在在，真心來學，不是應付的，不是搞虛的，學一句，做一句。「誠」這個字，你可以用跟這個字相連的詞來體會，你看真誠、誠信，真誠的人守信用。我答應佛菩薩、我答應聖賢、我答應師長，我哪怕沒有見過他老人家，我的心裡已經有這樣的承諾了。老人家我不辜負你的教誨，我不辜負阿彌陀佛發四十八願，不辜負佛菩薩，不辜負自己的老師，人的真誠就提起來。每一天點香，香也代表要守信，這個香飄到空中，傳到極樂世界那裡去了，傳到師長那裡去了。當然師長在極樂世界都能收到我們的真</w:t>
      </w:r>
      <w:r>
        <w:t>心。</w:t>
      </w:r>
      <w:r>
        <w:t xml:space="preserve"> </w:t>
      </w:r>
    </w:p>
    <w:p w14:paraId="60E3B07E" w14:textId="77777777" w:rsidR="00075949" w:rsidRDefault="00075949">
      <w:pPr>
        <w:pStyle w:val="a3"/>
      </w:pPr>
      <w:r>
        <w:t xml:space="preserve">　　「《曲禮》曰」，也是提醒我們，「毋不敬」。這個提醒就是我們的誠敬心要在哪裡提起來？毋不敬。就是一切時要提起來，一切處要提起來，對一切人事物都要提起來，這樣才叫毋不敬。這樣才叫「道也者，不可須臾離也；可離，非道也」，我們一離就不是用真心了。真心是恭敬的，對人、對事、對物都要恭敬。所以學佛就是恢復真心，恢復真心就成佛了。普賢菩薩是榜樣，菩薩不修普賢行，不能圓成佛道。普賢菩薩是榜樣，他的十大願王，第一個就是「禮敬諸佛」。大家想一想，我們今天對人恭敬，跟學《群書治要》有沒有關係？我今天對人不恭敬，我看這個人不順眼，這個跟學《群書治要》沒關係。有關係！你對這個人的態度是你的心在起作用，你學《群書治要》也是這一顆心在起作用。對人不恭敬，突然學《群書治要》非常恭敬，我看不大可能。所以隨時「全修在性」，所有接觸一切人事境緣在修什麼？修這一顆真心，毋不敬。</w:t>
      </w:r>
      <w:r>
        <w:t xml:space="preserve"> </w:t>
      </w:r>
    </w:p>
    <w:p w14:paraId="19F6BEB9" w14:textId="77777777" w:rsidR="00075949" w:rsidRDefault="00075949">
      <w:pPr>
        <w:pStyle w:val="a3"/>
      </w:pPr>
      <w:r>
        <w:t xml:space="preserve">　　前清康熙帝有說，「臨民以主敬為本」。他治理百姓，面對人民，他也是恭敬。人民都是上天的人民，天地滋養萬物，所以縱使他做皇帝，他不敢輕慢人民。「誠與敬，千古相傳之學，不越乎此。」這也是康熙皇帝說的，所以他能把文化學得這麼深入，也是他的心境誠敬。「程子」，這是大儒說到，「敬勝百邪」。人的恭敬心提起來了，邪念、妄念就起不了作用，正念現前，邪念自然污染不上。師長引這幾句教誨，是說明我們「修身進德、利世濟民，唯誠敬二字，方能圓成」。我們有誠敬的態度，才能把身修了，才能「德日進，過日少」，進而才能利益跟我們有緣的人。</w:t>
      </w:r>
      <w:r>
        <w:t xml:space="preserve"> </w:t>
      </w:r>
    </w:p>
    <w:p w14:paraId="29FF76BB" w14:textId="77777777" w:rsidR="00075949" w:rsidRDefault="00075949">
      <w:pPr>
        <w:pStyle w:val="a3"/>
      </w:pPr>
      <w:r>
        <w:t xml:space="preserve">　　「若對古聖先王之教育毫無誠敬，縱遍覽群籍，亦難獲實益。」不能誠敬，讀的書再多，要受用很困難。一分誠敬得一分利益，十分誠敬得十分利益，沒有誠敬不得利益。誠敬的心不是嘴上講，表現在哪？珍惜，表現在依教奉行。所以我們也要檢查檢查自己，是不是真的誠敬？《群書治要》哪些句子，我有放在心上，要去落實。這是對這一部書的誠敬。我們遇到事情，都以它的教誨來思惟，這誠敬。真有這樣的態度，那《群書治要》中這些聖賢，冥冥中都會感應道交來護佑我們。諸位同修，你們現在迴向的時候，有沒有迴向給編撰《群書治要》的諸聖賢，還有《群書治要》中的</w:t>
      </w:r>
      <w:r>
        <w:lastRenderedPageBreak/>
        <w:t>諸聖賢，沒有他們就沒有這一部書了，我們要感恩他們。感恩也不能只是掛在嘴上，也要祝福他們，迴向給他們，然後希望他們同生極樂國。就像《淨修捷要》第三十二拜，一心觀禮，「生生世世，及現在生中父母、師長、六親眷屬、冤親等眾」，包含我們身為炎黃子孫要感恩的這些祖先、聖哲人都算在內，「頂禮三寶，求哀懺悔，普代法界眾生，迴向西方極樂世界，同生淨土，同圓種智」。我們遇到念佛法門結的緣都不結輪迴的緣，結同生極樂國的法緣。</w:t>
      </w:r>
      <w:r>
        <w:t xml:space="preserve"> </w:t>
      </w:r>
    </w:p>
    <w:p w14:paraId="487AAE43" w14:textId="77777777" w:rsidR="00075949" w:rsidRDefault="00075949">
      <w:pPr>
        <w:pStyle w:val="a3"/>
      </w:pPr>
      <w:r>
        <w:t xml:space="preserve">　　所以這一段最後，師長引「孔子曰：述而不作，信而好古是也」。信而好古，不懷疑，就真誠；述而不作，不傲慢，就會恭敬。所以師長護念我們修行，他老人家說最佩服孔老夫子的八個字，「述而不作，信而好古」。我們一定要有這八個字的態度，我們才能深入《群書治要》、深入經藏，因為我們有這個態度，我們就是法器，這些經教就能裝得住，就能入心了。</w:t>
      </w:r>
      <w:r>
        <w:t xml:space="preserve"> </w:t>
      </w:r>
    </w:p>
    <w:p w14:paraId="257C2160" w14:textId="77777777" w:rsidR="00075949" w:rsidRDefault="00075949">
      <w:pPr>
        <w:pStyle w:val="a3"/>
      </w:pPr>
      <w:r>
        <w:t xml:space="preserve">　　好，今天跟大家先交流到這裡。有講得不妥的地方，還請諸位仁者批評指正。謝謝大家。　　</w:t>
      </w:r>
    </w:p>
    <w:sectPr w:rsidR="000759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A0F76" w14:textId="77777777" w:rsidR="00075949" w:rsidRDefault="00075949" w:rsidP="008A4420">
      <w:r>
        <w:separator/>
      </w:r>
    </w:p>
  </w:endnote>
  <w:endnote w:type="continuationSeparator" w:id="0">
    <w:p w14:paraId="57530452" w14:textId="77777777" w:rsidR="00075949" w:rsidRDefault="00075949" w:rsidP="008A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440C5" w14:textId="77777777" w:rsidR="00075949" w:rsidRDefault="00075949" w:rsidP="008A4420">
      <w:r>
        <w:separator/>
      </w:r>
    </w:p>
  </w:footnote>
  <w:footnote w:type="continuationSeparator" w:id="0">
    <w:p w14:paraId="7F82AA23" w14:textId="77777777" w:rsidR="00075949" w:rsidRDefault="00075949" w:rsidP="008A4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20"/>
    <w:rsid w:val="00075949"/>
    <w:rsid w:val="007931EE"/>
    <w:rsid w:val="008A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0A1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4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4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4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4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