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3827" w14:textId="77777777" w:rsidR="00B35170" w:rsidRDefault="00B35170">
      <w:r>
        <w:t>《群書治要》中修齊治平的智慧（第二回）</w:t>
      </w:r>
      <w:r>
        <w:t>—</w:t>
      </w:r>
      <w:r>
        <w:t xml:space="preserve">解決身心、家庭的問題　　成德法師主講　　（第十集）　　</w:t>
      </w:r>
      <w:r>
        <w:t>2022/12/23</w:t>
      </w:r>
      <w:r>
        <w:t xml:space="preserve">　　馬來西亞馬六甲　　檔名：</w:t>
      </w:r>
      <w:r>
        <w:t xml:space="preserve">55-226-0010 </w:t>
      </w:r>
    </w:p>
    <w:p w14:paraId="3958D961" w14:textId="77777777" w:rsidR="00B35170" w:rsidRDefault="00B35170">
      <w:pPr>
        <w:pStyle w:val="a3"/>
      </w:pPr>
      <w:r>
        <w:t xml:space="preserve">　　諸位傳統文化的同道，大家吉祥！我們學習師長《群書治要》的序文，上一次老人家提到這一部書失而復得，非常不容易，也是讓我們炎黃子孫要好好來珍惜這一部書。我們要深入學習，態度很重要，所以老人家指出，要真誠恭敬來學，引了幾位大儒，包含還有康熙皇帝，所強調的這些修學的態度，所以最重要的就如印光祖師說的，「誠與恭敬，實為超凡入聖，了生脫死之極妙祕訣」。我們要用真誠心、恭敬心來學，也要清淨心來學，沒有個人的自私自利、名聞利養，我們一心為正法久住，為苦難眾生來學。所以這一部書，師長有說是觀世音菩薩救苦救難救急的。</w:t>
      </w:r>
      <w:r>
        <w:t xml:space="preserve"> </w:t>
      </w:r>
    </w:p>
    <w:p w14:paraId="20983455" w14:textId="77777777" w:rsidR="00B35170" w:rsidRDefault="00B35170">
      <w:pPr>
        <w:pStyle w:val="a3"/>
      </w:pPr>
      <w:r>
        <w:t xml:space="preserve">　　我們真的靜下心來觀察自己，觀察身邊的親戚朋友，現在的情況，沒有老祖宗經典的智慧，心不安。理得心才能安，這些道理都還不明白，又面臨身心、家庭、社會種種現況的考驗，那會心有千千結，家家有本難念的經。但是真的有機緣能夠深入老祖宗幾千年的文化智慧，這些問題都能迎刃而解。所以老人家接下來這一段，首先建立我們對自己文化的信心。人有信心，接觸一切人事，增長善根，增長閱歷；人沒有信心，經歷每件事，增長煩惱。所以「信為道源功德母」，信心是道的源頭，源頭活水，功德的母親，信心很重要。</w:t>
      </w:r>
      <w:r>
        <w:t xml:space="preserve"> </w:t>
      </w:r>
    </w:p>
    <w:p w14:paraId="0A1C6F68" w14:textId="77777777" w:rsidR="00B35170" w:rsidRDefault="00B35170">
      <w:pPr>
        <w:pStyle w:val="a3"/>
      </w:pPr>
      <w:r>
        <w:t xml:space="preserve">　　所以師長提到，「過去孫中山先生於三民主義講演中（民族主義第四講）曾云：歐洲的科學發達、物質文明的進步，不過是近來二百多年的事。講到政治哲學的真諦，歐洲人還要求之於中國」。師長也再提醒，整個世界的發展，歐洲的科學以及物質的文明是在近代這二百多年快速發展，我們要冷靜冷靜，發展會不會失衡？你不能看到別人發展很快，你就很著急，很羨慕。孔子有說「勿欲速，勿見小利」，物質文明很誘惑人，眼前可以看到利益，但是有可能對世界、對人類有流弊，有嚴重的副作用。古人在考慮事情，不能只看眼前，所以孔子這一句話就提醒我們，不能只看眼前。「勿欲速，勿見小利」，只看眼前就很容易只見眼前利。</w:t>
      </w:r>
      <w:r>
        <w:t xml:space="preserve"> </w:t>
      </w:r>
    </w:p>
    <w:p w14:paraId="7FEAAA0A" w14:textId="77777777" w:rsidR="00B35170" w:rsidRDefault="00B35170">
      <w:pPr>
        <w:pStyle w:val="a3"/>
      </w:pPr>
      <w:r>
        <w:t xml:space="preserve">　　佛家，佛陀常常講故事來啟發人，有一個故事好像叫「刀頭舐蜜」，這個刀子，刀間有蜂蜜，蜂蜜很甜，很好吃，要不要舔？一舔，舌頭沒了，得不償失。所以，這二、三百年物質快速發展，現在結果呈現在我們所有人類的面前了。我們看，這三年新冠肺炎，包含這一、二十年溫室效應持續加劇，這些都跟物質快速發展之後，整個自然失衡都有關係。不止我們現在要承受，後面的子子孫孫！我曾經看一副書法作品印象很深，「河川若斷流，我輩何以對子孫？」河川斷流了，就代表整個自然污染得很厲害、破壞得很厲害，我們對子孫怎麼交代？你看我們的祖先，我們以後也是人家的祖先，我們中華文明承傳五千年，是因為我們的祖先非常慈愛後代，可是我們現在有沒有替子孫想？當人家的長輩，當人家的祖先，最重要的一個字「慈」，慈愛，「父慈子孝」。我們自己成長的背景也是物質文明高度在發展，但是精神文明要跟著一起。只有物質文明，精神文明忽略了，那會變成物欲橫流的時代，人們的思想以兩個特色為主，功利主義，見利就忘義了。見利忘義，表現在家庭，離婚率好高，利欲薰心，抵不住誘惑，甚至於因為利常常會有衝突，太計較了。</w:t>
      </w:r>
      <w:r>
        <w:t xml:space="preserve"> </w:t>
      </w:r>
    </w:p>
    <w:p w14:paraId="688A49DA" w14:textId="77777777" w:rsidR="00B35170" w:rsidRDefault="00B35170">
      <w:pPr>
        <w:pStyle w:val="a3"/>
      </w:pPr>
      <w:r>
        <w:t xml:space="preserve">　　「財物輕，怨何生，言語忍，忿自泯」。人生經歷愈多，愈覺得《弟子規》這些經句很重要，然後也不簡單，我們能重視一句就有一句的受用。「財物輕，怨何生」，我們冷靜想想，這麼親的家人之間為什麼鬧不愉快？甚至於十幾年，二十幾年</w:t>
      </w:r>
      <w:r>
        <w:lastRenderedPageBreak/>
        <w:t>不聯絡？有時候冷靜想想，這些東西身外之物，生不帶來，死不帶去。「人身難得，佛法難聞」，這麼難得的緣分。古人做錢，那個錢幣外面是圓的、裡面是方的，外圓內方，有這個表法；可是你可不能掉到裡面的洞裡面，掉到錢坑裡面去跳不出來，自己變成守財奴就麻煩了。成德的印象中，媽媽那邊的親人有困難，父親沒有等媽媽開口，都是主動幫忙。我們想想，先生都是主動幫忙這些外甥、外甥女，幫忙自己的妹妹、弟弟，那是鐵定感動另一半的。夫婦同心，「二人同心，其利斷金」。其實我覺得最大的受益還是下一代，因為孩子假如看錢看得不重，他減少好多煩惱。太多的計較都跟錢有關係，可是很妙，你愈不看錢重、你愈慷慨，你愈不缺錢，因為佛陀說的「財布施得財富」。</w:t>
      </w:r>
      <w:r>
        <w:t xml:space="preserve"> </w:t>
      </w:r>
    </w:p>
    <w:p w14:paraId="1C4012BB" w14:textId="77777777" w:rsidR="00B35170" w:rsidRDefault="00B35170">
      <w:pPr>
        <w:pStyle w:val="a3"/>
      </w:pPr>
      <w:r>
        <w:t xml:space="preserve">　　所以我們遇到很多人生的苦，一句話包括，「不聽老人言，吃虧在眼前」。我們今天假如有很重的煩惱，幾天揮之不去，甚至都幾個月鑽不出來，想想這句話，跟老祖先教的相不相應？老祖先五千年的文化，隨時歡迎我們子孫來學習。留這麼好的東西，我們不把他好好珍惜起來，好好拿來用，那不是自己有大福報都把它浪費掉了？我們別自討苦吃，我們別自掘墳墓，我們要自立自強，自求多福，別跟自己過不去，別好日子不過。你看老祖先光是成語都在啟發我們，有關自己的「自」的成語，大家自己讀一讀，會開悟。「命由我做，福自己求」，可不要自尋煩惱，不能自甘墮落，這個不干別人的事。所以這兩百多年，物質快速發展了，該是人類停下腳步靜下心來反思的時候了，現在走到一個死胡同裡面去了，為什麼？因為失衡了。物質要跟精神平衡發展，現在只有物質發展，甚至精神墮落，所以整個社會功利主義，唯利是圖，還有享樂主義，人生的意義變成什麼？玩樂，這個很糟糕，樂極生悲。你看現在人，我們不說別的，身體不健康，都是玩樂，我最近常常聽到十幾歲癌症、二、三十歲癌症，這個在三十年前聽都沒聽過，現在都出現了。古人說「人棄常則妖興」，人棄了常道，這五倫八德是常道。</w:t>
      </w:r>
      <w:r>
        <w:t xml:space="preserve"> </w:t>
      </w:r>
    </w:p>
    <w:p w14:paraId="611B3DF0" w14:textId="77777777" w:rsidR="00B35170" w:rsidRDefault="00B35170">
      <w:pPr>
        <w:pStyle w:val="a3"/>
      </w:pPr>
      <w:r>
        <w:t xml:space="preserve">　　孫中山先生在三民主義提了好多次，孫先生也是近代的有智慧的仁者，我們不聽他們的話會吃大虧，因為他是少數在那個年代，他是生長在中國的社會，他有傳統的基礎，他又有豐富的人生閱歷，在歐美，甚至在日本，這些比較早發展物質文明的地區的情況他很清楚。所以他講到了，政治哲學的真諦，歐洲人還要求之於中國，要向中國學習。當時候孫先生已經說了，這個是一百年前的事情，一百多年前孫先生已經說到，歐洲的民主政治已經出現若干問題了。這不是現在講，一百多年前。所以我們得冷靜冷靜。一百多年前孫先生說這個民主制度已經出現若干問題了，但是孫先生這個話有沒有被重視？後面還有要全盤西化的。所以政治的智慧，我們中華文明，都是因為這些古聖先王政治辦得好，重視教化，把文化傳下來，代表三皇五帝、堯舜禹湯、文武周公，全世界最完整的憲法《周禮》。</w:t>
      </w:r>
      <w:r>
        <w:t xml:space="preserve"> </w:t>
      </w:r>
    </w:p>
    <w:p w14:paraId="6D240E41" w14:textId="77777777" w:rsidR="00B35170" w:rsidRDefault="00B35170">
      <w:pPr>
        <w:pStyle w:val="a3"/>
      </w:pPr>
      <w:r>
        <w:t xml:space="preserve">　　所以我們看，接下來孫先生說，「諸君都知道世界上學問最好的是德國」，德國人研究學問很扎實，實事求是。「但是現在德國研究學問的人，還要研究中國的哲學，甚至於研究印度的佛理。」孫先生還說，跟科學最相應的是佛教，這個孫先生都有講過，佛教是教育。你看，佛在三千多年前，沒有顯微鏡，佛就已經說了，這一杯水裡面有很多生命在裡面。佛有禪定功夫，他都能看到，甚至能看到念頭的速度。一彈指，我們已經起過幾個念頭？三十二億百千念，一彈指的時間，就這樣的時間，三百二十兆個細念。現在科學技術愈來愈好，慢慢都證實佛說的這些話。所以佛教是高等的科學，還是高等的哲學，這個是方東美教授說的，這是台灣當時候哲學界第一把交椅。所以孫先生也強調出來，要用中國的哲學還有印度的佛理，「去補救他們科學</w:t>
      </w:r>
      <w:r>
        <w:lastRenderedPageBreak/>
        <w:t>之偏」。這樣的精神文明才能調整物質文明的偏頗。科學，就像我們說的，它是一把雙刃劍，你要把它用好。誰來用？人來用。所以人要有德，他才能把科學用好。所以老祖宗《資治通鑑》開篇就談「才德論」，「德者，才之帥也」，才能包含這些科學技術，要為德所用。假如沒有德，麻煩了，你看學歷很高，他用科學手段設計去害人。所以孫先生一百年前講的這話，我們現在重視起來還不晚，再不重視，沒路可以走了。如何再讓全人類重新走回安定和平？那得靠東方的智慧，五千年的智慧。</w:t>
      </w:r>
      <w:r>
        <w:t xml:space="preserve"> </w:t>
      </w:r>
    </w:p>
    <w:p w14:paraId="1B43CD4D" w14:textId="77777777" w:rsidR="00B35170" w:rsidRDefault="00B35170">
      <w:pPr>
        <w:pStyle w:val="a3"/>
      </w:pPr>
      <w:r>
        <w:t xml:space="preserve">　　所以我們看下一段說，「英人湯恩比博士更云：欲解決二十一世紀的社會問題，唯有孔孟學說與大乘佛法」。這一句話談的是世界的問題，其實我們可以拉回來我們每個人當前，我們現在身心、家庭有沒有問題？解決了沒有？我們還得聽老人言，「真聽老人言，幸福在眼前」，真的聽了，真的照做了，「日日是好日，時時是好時，人人是好人，事事是好事」。每件事，用老祖宗的智慧，每件事就是可以行菩薩道，行大學之道。比方昨天同學很照顧我，給我打了一杯營養的植物奶，我一喝，味道怪怪的，請問大家好事還是壞事？我一喝好像有蟑螂的味道，我趕快問一下，這味道有點怪怪的，你拿什麼東西做的？都拿過來。</w:t>
      </w:r>
      <w:r>
        <w:t>oganic</w:t>
      </w:r>
      <w:r>
        <w:t>（有機的）小米，這些很營養的東西，你看同修一片心意。結果一拿過來，剛開封的，</w:t>
      </w:r>
      <w:r>
        <w:t>oganaic</w:t>
      </w:r>
      <w:r>
        <w:t>，費用不便宜，一聞真的有。我就請他，你要打電話給這一家公司。剛好被我們吃到了，是吧？有可能那一批的都有這個問題。我們遇到這個緣，「見義不為，無勇也」，我們盡力去反映。至於這個公司有沒有重視起來？這個我們不能控制，但是我們的部分我們盡了力了。傳統文化很可愛的，叫發意圓成，我們這心意很真誠，我們也盡力去處理了，我們用對心就對了，功德圓滿。</w:t>
      </w:r>
      <w:r>
        <w:t xml:space="preserve"> </w:t>
      </w:r>
    </w:p>
    <w:p w14:paraId="1327B5DA" w14:textId="77777777" w:rsidR="00B35170" w:rsidRDefault="00B35170">
      <w:pPr>
        <w:pStyle w:val="a3"/>
      </w:pPr>
      <w:r>
        <w:t xml:space="preserve">　　隨緣，喝到東西怪怪的，也不是壞事。假如這個公司重視起來，那也很難得，說不定這件事對它生產的品質會有一定的提醒，那也是一件好事情。所以《了凡四訓》裡面提到兩文錢，這個很啟發我們，兩文錢，她盡力了。你布施可以盡力，那你去提醒別人也是布施、也是供養，因為你是真心去提醒的。假如每一件事都可以隨緣妙用，妙在哪？妙在提升自己。不能只想自己，有味道不吃了，下面沒了，那不是還是只想自己嗎？要想相關的人，在每一件事當中自己的自私自利在淡了。所以「大學之道，在明明德」，請問大學之道在哪？大學之道在喝一杯東西上落實。「在親民」，我們提醒這一家公司，它假如有良心統統回收回來，就有不少人不用鬧肚子了。所以何處是道場？我們用真心，處處都是道場，處處都是自利利他，自覺覺他，都在一念之間。我們要用覺悟來面對我們每天發生的事情，那就無有一法不是佛法。覺了，一切法都是佛法。所以，中華文化那麼好，可以解決二十一世界問題，首先得解決自己的問題。</w:t>
      </w:r>
      <w:r>
        <w:t xml:space="preserve"> </w:t>
      </w:r>
    </w:p>
    <w:p w14:paraId="75782C7B" w14:textId="77777777" w:rsidR="00B35170" w:rsidRDefault="00B35170">
      <w:pPr>
        <w:pStyle w:val="a3"/>
      </w:pPr>
      <w:r>
        <w:t xml:space="preserve">　　你看，「師者，所以傳道授業解惑也」，這句話我們都很熟。父母是孩子第一任老師，所以這一句傳道授業解惑，跟父母有沒有關係？不能用我們的分別執著去看這些句子。師者，那是老師的事，不干我當父母的事，推得一乾二淨的，這錯誤的認知。家庭教育是根本，學校教育、老師是家庭教育的延續，可是還是要以家庭教育為基礎。傳道，我們當父母、老師的，知道什麼是道嗎？所以《群書治要》一開始就是「尚道立德」。我們得先了解什麼是道，不然每天沒有走在正道當中，就走到邪路上去了。努力，有結果，不一定會有好結果。努力方向錯了，搞到最後，身體也不好了，家庭問題一堆，然後無語問蒼天，我也很努力，每天工作超過十個小時，為什麼我的人生是這個結果？所以要先明白什麼是人間正道？我們明白才能傳道，我們人生要愈來愈幸福，才能引領子孫走向幸福之道。假如我們的煩惱愈來愈多，然後每天說</w:t>
      </w:r>
      <w:r>
        <w:lastRenderedPageBreak/>
        <w:t>我很努力，要給我的孩子幸福，這個邏輯上有點講不通。我們先覺才能覺後覺，我們自己覺悟了，才能幫助孩子覺悟。傳道授業解惑，我自己心裡還有很多疑惑，我怎麼去幫人家解惑？</w:t>
      </w:r>
      <w:r>
        <w:t xml:space="preserve"> </w:t>
      </w:r>
    </w:p>
    <w:p w14:paraId="1E4F650B" w14:textId="77777777" w:rsidR="00B35170" w:rsidRDefault="00B35170">
      <w:pPr>
        <w:pStyle w:val="a3"/>
      </w:pPr>
      <w:r>
        <w:t xml:space="preserve">　　所以曾經有一個碩士高材生，知名大學，讀書讀得很苦，去問他的班導師。孔子說學而時習之、不亦說乎，我怎麼學得這麼苦？他的班導師說，我跟你一樣。他聽完有點不甘心，想想他們系上哪一個老師最受歡迎，他去問那個老師。孔子說學而時習之、不亦說乎，我自己怎麼這麼苦？我從圖書館走出來，內心很苦悶，讀得很苦；看到人家來遛狗，那狗走得輕鬆愉快，我怎麼覺得我活得比這條狗還不如。結果這個老師告訴他，人生本來就是這個樣子的。昏倒了，這個學生後來想不開了。所以老師，解惑重要！人的疑惑不解除，煩惱一直放在心上，它會發酵。就跟人治病一樣，病才有個徵兆，你去治，三帖藥就好了；這個病症你不重視，拖了三年、五年就不好治了。二十一世紀最大的威脅，我們得洞察到，十九世紀是心臟病，二十世紀是癌症，二十一世紀是憂鬱症，心理疾病。心理疾病都不是三個月、六個月形成的，都是幾年不被重視，可是當它發作的時候，自己會很辛苦，甚至於全家人都會很辛苦。可是我們假如重視倫理，家人之間常關心，很快就會發覺問題的徵兆，就很好的處理掉了。我們楊醫師很慈悲，他自己家裡有出現情況，孩子有憂鬱症的情況。他用父親全然的愛，跟他的太太，護念自己的孩子，很快就走出來。但是他透過這個緣，</w:t>
      </w:r>
      <w:r>
        <w:t>他也是隨緣妙用，用在哪？可能有不少家庭有這樣的情況，他把很多有關的這些資料，解決的方法，有一個專題分享供養給大眾。你看，這叫廣修供養。</w:t>
      </w:r>
      <w:r>
        <w:t xml:space="preserve"> </w:t>
      </w:r>
    </w:p>
    <w:p w14:paraId="66E4224C" w14:textId="77777777" w:rsidR="00B35170" w:rsidRDefault="00B35170">
      <w:pPr>
        <w:pStyle w:val="a3"/>
      </w:pPr>
      <w:r>
        <w:t xml:space="preserve">　　所以，普賢行在哪裡？就在當下，我們用真心面對每個人、每件事，統統在落實普賢行。我們修淨土宗的人，「咸共遵修普賢大士之德」，禮敬諸佛，我們首先要禮敬自己的身體。《皇帝內經》縱使不能全懂，最重要的綱領要抓住，「飲食有節」，吃東西要有節度，「對飲食，勿揀擇，食適可，勿過則」。過年又要到了，這又是一個境界考驗，面對境界要清楚，不能增長分別執著、貪念。起居有常，要早睡早起，好多的病都跟熬夜有關係，一個人熬夜體質就衰了，免疫力就不好了。我聽說現在大學生，十二點還早，他要搞到二、三點才睡覺。你說這個大學變成什麼？變成把身體搞垮的一個人生過程。大學殿堂是增長他智慧的地方，變成他染上很多不好習慣的地方，這個我們從國家、從父母、從老師的角度，情何以堪？所以把傳統文化引入大學，真的刻不容緩。不然大學都歸二狼神管了，二狼神，財狼、色狼，利跟欲把人都給控制住了。</w:t>
      </w:r>
      <w:r>
        <w:t xml:space="preserve"> </w:t>
      </w:r>
    </w:p>
    <w:p w14:paraId="5904AC81" w14:textId="77777777" w:rsidR="00B35170" w:rsidRDefault="00B35170">
      <w:pPr>
        <w:pStyle w:val="a3"/>
      </w:pPr>
      <w:r>
        <w:t xml:space="preserve">　　所以，我們要把孔孟學說跟大乘佛法，先拿來解決自己身心、家庭的問題。身修而後家齊，家齊而後國治，所以我們要去利益社會大眾，基礎在哪？自己的修身齊家功夫。剛剛這兩段最核心的，讓我們對自己的中華文明生起信心。我們現在中華兒女吃到苦頭了，苦頭從哪裡造成的？喪失民族自信心，都覺得外國的月亮比較圓，一味學西方近代的這些發展，近代是功利主義、享樂主義。其實你真正有深入西方的文明，他們很重視家庭倫理。你看《聖經》裡面強調的，任何的成功都不能取代家庭的失敗。你的家庭處不好，代表你的人生已經是失敗的，你已經沒有辦法給這個社會一個好的示範了。英國漢學院的校長，他的太太是家庭主婦，三個孩子醫生，培養得很優秀。有一次我們到校長家，看到他的三個孩子彬彬有禮，也很巧，他三個孩子交往的對象剛好有帶來一起聚會，一看都是很有氣質的女士。你看，他自己事業挺成功的，但是沒有忽略孩子的教育，個個成才，很傳統。所以，東西方都要重新回到老祖宗的智慧才行。當然，諸位仁者，湯恩比教授這一句話，「欲解決二十一世紀的社會</w:t>
      </w:r>
      <w:r>
        <w:lastRenderedPageBreak/>
        <w:t>問題，唯有孔孟學說與大乘佛法」，我不知道你們讀了這一句之後，心裡有什麼感受想法沒有？我當時候聽到這句話，我是炎黃子孫，我有解決這個世界的方法，假如我沒有去幫助解決，那我不是見死不救嗎？我不是「見義不為，無勇也」嗎？當然，不能很衝動馬上就衝！要格物致知，誠意正心，修身齊家，不是一下子就跳到治國平天下去了。</w:t>
      </w:r>
      <w:r>
        <w:t xml:space="preserve"> </w:t>
      </w:r>
    </w:p>
    <w:p w14:paraId="235AA41C" w14:textId="77777777" w:rsidR="00B35170" w:rsidRDefault="00B35170">
      <w:pPr>
        <w:pStyle w:val="a3"/>
      </w:pPr>
      <w:r>
        <w:t xml:space="preserve">　　「其家不可教而能教人者，無之」，我也很感謝，這個真的冥冥中佛菩薩祖先保佑。我回想二十多歲以前，還沒有聞到老和尚的教誨，人生真的險象環生，好多情況，那一步走錯了，都不知道後面是啥結果？佛菩薩跟祖先加持，真的不是假的。在他們的加持下，自己好多緣都被啟發了。比方被安排去代課，不然我都沒想說要當老師；兩個月教下來，教書很有意義；連我的補習費都幫我張羅好了，代課兩個月有錢了，然後去補習；就待在家裡，一待待了三年，不然大學出外求學了不在家。所以聞佛法之後，從哪裡落實？父子有親的天性要恢復，所以我還是很幸運。不然我這個衝動的性格，不撞到南牆都不回頭，幸好有佛菩薩加持，回到家，能將傳統文化從跟父母的關係開始落實。三年下來，真的，父親、母親講話，我們能感覺到他的心。能感覺到父母的心，你絕對不會覺得父母囉嗦的，甚至都覺得自己挺幸福的，還有父母可以關心自己，提醒自己。就像翟導演，他六十多歲的人，他最大的幸福，推開家門還可以喊一聲娘。他母親都八、九十歲了。所以有父母可以奉養，這是人生很大的福報，奉養父母的功德跟奉養佛平等平等。那也剛好恢復父子有親的天性，父子有親的天性恢復之後，它起的作用很大。你看到朋友，他也是他父母的孩子，你要</w:t>
      </w:r>
      <w:r>
        <w:t>善待人家父母的孩子。到人家家裡去看，你父親、你母親，一看到為人父母的人，當父母不容易，你會尊重人家的父母長輩。</w:t>
      </w:r>
      <w:r>
        <w:t xml:space="preserve"> </w:t>
      </w:r>
    </w:p>
    <w:p w14:paraId="67569871" w14:textId="77777777" w:rsidR="00B35170" w:rsidRDefault="00B35170">
      <w:pPr>
        <w:pStyle w:val="a3"/>
      </w:pPr>
      <w:r>
        <w:t xml:space="preserve">　　「教以孝，所以敬天下之為人父者也」，《孝經》裡面，我們古聖先王用孝來治理天下起的作用。「教以悌，所以敬天下之為人兄者也。」你看，我從小有兩個姐姐照顧。所以有哥哥姐姐照顧的，弟弟妹妹是最幸福的，你們要好好珍惜兄弟姐妹的緣。人一生，有父母、兄弟姐妹的愛，這一生人格很健康，不匱乏。我覺得我已經太幸運了，所以成德從小成長，不會去羨慕別人。雖然我們家也是沒錢，都是公務員，都是吃固定薪水的，但是從來沒有羨慕人家勞斯萊斯的、還是賓士的、還是ＢＭＷ。我沒起過這種念頭，為什麼？因為家庭這種天倫之樂很充足，人內心充實，他就不會被外在的這些物欲攀比所動心。「凡為外所勝者，皆內不足；凡為邪所奪者」，你被外面邪的東西動心，「皆正不足」，自己內在的正氣不夠。所以《黃帝內經》說的「正氣存內，邪不可干」，身體是這樣，人的精神也是這樣，精神充足了，你不容易被外在所誘惑。所以我最近也常常跟大眾說，我們以後孩子面對的社會比我們現在還複雜，所以他們德行的根基、心理的素質要超過我們。我們現在就要好好用自己的身教來帶動他們，所以信心很重要。這兩段教誨啟發我們的信心，請問我們親戚朋友對傳統文化的信心，要從哪裡建立？從我們學好，從親戚朋友在我們身上看到</w:t>
      </w:r>
      <w:r>
        <w:t>傳統文化的殊勝，我們學了身心健康了，家庭更好了，尤其笑容增多了。以前鬱鬱寡歡，現在笑口常開，親戚朋友就感受到了。</w:t>
      </w:r>
      <w:r>
        <w:t xml:space="preserve"> </w:t>
      </w:r>
    </w:p>
    <w:p w14:paraId="002311D4" w14:textId="77777777" w:rsidR="00B35170" w:rsidRDefault="00B35170">
      <w:pPr>
        <w:pStyle w:val="a3"/>
      </w:pPr>
      <w:r>
        <w:t xml:space="preserve">　　所以接著，師長講到「靜觀今日世界亂象紛呈，欲救世界、救中國，唯有中國傳統文化教育能辦到」。我們遇到問題了，找老祖宗五千年的智慧。「老祖宗留傳至今的治國智慧、理念、方法、經驗與成效，均是歷經千萬年考驗所累積的寶藏結晶。」所以我們每一代都出聖賢人，每個朝代都有盛世，都是因為運用了傳統文化，包含清朝康熙、雍正、乾隆的盛世。清朝為什麼衰了？後來不重視了，慈禧太后當政，覺得</w:t>
      </w:r>
      <w:r>
        <w:lastRenderedPageBreak/>
        <w:t>儒釋道這些專家講的都是罵她，不高興，不學了，不學就衰了。所以「《群書治要》至珍至貴，果能深解落實，天下太平，個人幸福，自然可得」。真聽老人言，幸福在眼前，所以我們要珍惜。成德二十五歲開始跟著老和尚學，真的煩惱愈來愈少，理得心安。</w:t>
      </w:r>
      <w:r>
        <w:t xml:space="preserve"> </w:t>
      </w:r>
    </w:p>
    <w:p w14:paraId="5C6F9F45" w14:textId="77777777" w:rsidR="00B35170" w:rsidRDefault="00B35170">
      <w:pPr>
        <w:pStyle w:val="a3"/>
      </w:pPr>
      <w:r>
        <w:t xml:space="preserve">　　「背道而行者，則不免自招災殃，禍患無窮。」「禍福無門，惟人自召」，所以我們五千年的文明要珍惜，不能再隨順習氣，招感災禍。所以「今日《群書治要》之重現，實有其神聖使命，若世界各國、各黨、各級領導共同學習，則和諧社會、大同之治的世界指日可待」。「人之初，性本善」，只要他有緣遇到，他能接受。遇緣不同，所以我們在湯池，四萬八千百姓，他們一學，一年離婚率快速下降，犯罪率快速下降，一年。所以師長講的是真的，真的學了，真的用了，指日可待，和諧社會、太平之治。所以欣見《群書治要》要重新出版，出版社的負責人閻初仁者請師長寫序，師長也隨緣妙用，通過這個序文來護念我們學子們學習。老人家也是普賢行，隨喜讚歎。</w:t>
      </w:r>
      <w:r>
        <w:t xml:space="preserve"> </w:t>
      </w:r>
    </w:p>
    <w:p w14:paraId="413E0F2E" w14:textId="77777777" w:rsidR="00B35170" w:rsidRDefault="00B35170">
      <w:pPr>
        <w:pStyle w:val="a3"/>
      </w:pPr>
      <w:r>
        <w:t xml:space="preserve">　　好，今天的時間到了，就跟大家交流到這裡。謝謝大家！　　</w:t>
      </w:r>
    </w:p>
    <w:sectPr w:rsidR="00B351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D75E5" w14:textId="77777777" w:rsidR="00B35170" w:rsidRDefault="00B35170" w:rsidP="007947BD">
      <w:r>
        <w:separator/>
      </w:r>
    </w:p>
  </w:endnote>
  <w:endnote w:type="continuationSeparator" w:id="0">
    <w:p w14:paraId="796C5744" w14:textId="77777777" w:rsidR="00B35170" w:rsidRDefault="00B35170" w:rsidP="00794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C14D6" w14:textId="77777777" w:rsidR="00B35170" w:rsidRDefault="00B35170" w:rsidP="007947BD">
      <w:r>
        <w:separator/>
      </w:r>
    </w:p>
  </w:footnote>
  <w:footnote w:type="continuationSeparator" w:id="0">
    <w:p w14:paraId="0D791ED3" w14:textId="77777777" w:rsidR="00B35170" w:rsidRDefault="00B35170" w:rsidP="00794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BD"/>
    <w:rsid w:val="007931EE"/>
    <w:rsid w:val="007947BD"/>
    <w:rsid w:val="00B3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E20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47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47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7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47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