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A60C8" w14:textId="77777777" w:rsidR="00E84AF1" w:rsidRDefault="00E84AF1">
      <w:r>
        <w:t>《群書治要》中修齊治平的智慧（第二回）</w:t>
      </w:r>
      <w:r>
        <w:t>—</w:t>
      </w:r>
      <w:r>
        <w:t xml:space="preserve">玩人喪德，玩物喪志　　成德法師主講　　（第十七集　　</w:t>
      </w:r>
      <w:r>
        <w:t>2023/2/24</w:t>
      </w:r>
      <w:r>
        <w:t xml:space="preserve">　　馬來西亞馬六甲　　檔名：</w:t>
      </w:r>
      <w:r>
        <w:t xml:space="preserve">55-226-0017 </w:t>
      </w:r>
    </w:p>
    <w:p w14:paraId="053FD6B1" w14:textId="77777777" w:rsidR="00E84AF1" w:rsidRDefault="00E84AF1">
      <w:pPr>
        <w:pStyle w:val="a3"/>
      </w:pPr>
      <w:r>
        <w:t xml:space="preserve">　　傳統文化的同道，大家吉祥。阿彌陀佛！我們《群書治要》的課程，我們一開始是「修身」，修身為本。修身當中首先是「明理篇」。明理，假如用佛家的道理，就是指導我們怎麼恢復真心，怎麼明心見性。傳統文化最重要的就是用真心，用真心積功累德，用妄心就輪迴心造輪迴業。所以這一篇這些句子都非常重要，像第一句「道也者不可須臾離也」，真心不可離。《勸發菩提心文》引了《華嚴經》說的「忘失菩提心，修諸善法，是名魔業」，所以這一句「道也者不可須臾離也」，相當重要。我們這一生能不能了脫生死，這一句是關鍵。所以菩提心不能離，發菩提心。菩提心要保持還得靠持萬德洪名，所以要一向專念。就像我們昨天講到的另外一句「聖罔念則作狂，狂克念則作聖」，尤其臨終這一念能不能提起萬德洪名，這是死生事大最關鍵的。臨終要有把握，平時如戰時，平常我們現在就要能正念分明。夏蓮居老居士說的，「以不忘正念為禪定」，要有戒定的功夫，不能被境界轉，要能轉境界。就像我們昨天學習到的，古聖先賢在順境逆境、善緣惡緣都成就他的忠孝，成就他的道德品性。這個也是指導我們在境界當中，不挑境界，不分別、不執著，順境不貪愛，逆境不瞋恚。所以這個「明理篇」，我們學了之後，這些教誨要放在心上。</w:t>
      </w:r>
      <w:r>
        <w:t xml:space="preserve"> </w:t>
      </w:r>
    </w:p>
    <w:p w14:paraId="7D1BE57E" w14:textId="77777777" w:rsidR="00E84AF1" w:rsidRDefault="00E84AF1">
      <w:pPr>
        <w:pStyle w:val="a3"/>
      </w:pPr>
      <w:r>
        <w:t xml:space="preserve">　　「夫孝，德之本也」，所以師長說的念念不離孝親尊師，這是他老人家修學有成就的關鍵。每一句都很重要！你看我們學完第五句的「恕」，寬恕之心有沒有時時提起來。忠，嚴以律己；恕，寬以待人，設身處地，感同身受。人有時候自我要求高，這個是難得的，有責任感。但你有一長，可能就有一短，你同樣對別人也是這樣的要求，這個就跟恕道不夠相應了。所以嚴以律己的人也有可能嚴以律人。學佛是放下執著，你嚴以律人當中就有要求在裡面。所以師長常說，放下控制的念頭，放下佔有的念頭，放下對立的念頭。其實你有要求於人的時候，那個對立感就已經產生，自己的身心也沒有放鬆。這幾節課我們常提一個詞叫「觀自在」，觀自己的自性在不在。當我們在要求自己的家人的時候，自己的身心有放鬆嗎？自己那個固執是不是又現前？所以修行要調柔，柔弱勝剛強。所以菩薩四德裡面「柔和質直攝生德」，還有「隨緣妙用」，隨每一個緣我們的心不要起控制佔有才妙得起來。我們的心不能被自己的性格所左右，這個都是克念作聖。大家有沒有聽過哪一個菩薩很有性格？好像沒有。你有性格你怎麼隨圓就方？怎麼恆順眾生？所以這個修學的路上，自己的心念要隨時觀照，不可須臾離也。</w:t>
      </w:r>
      <w:r>
        <w:t xml:space="preserve"> </w:t>
      </w:r>
    </w:p>
    <w:p w14:paraId="323FFE86" w14:textId="77777777" w:rsidR="00E84AF1" w:rsidRDefault="00E84AF1">
      <w:pPr>
        <w:pStyle w:val="a3"/>
      </w:pPr>
      <w:r>
        <w:t xml:space="preserve">　　觀心為要，不可須臾離也，你一不小心就產生執著，一執成病。我們所面對的境緣隨時都在變，比方你當父母的人，你面對孩子，這些境界都一樣嗎？他三歲的時候，跟他十三歲的時候，境界一不一樣？不一樣。那請問我們用的方式一樣嗎？有些父母他的態度、方式還是停留在以前，這孩子的身心狀況都已經變化了，你還用以前的方式在對待他，甚至還加了一個傳統文化的旗號。可是我們心裡的這種強勢還在，控制要求還在，我們不容易看清楚，「這是傳統文化教的，為他好！」人能弘道，我們當父母的心念跟忠恕相不相應？要設身處地，感同身受。所以有時候學了傳統文化，這個不觀照到，自己容易執著，傳統文化這個緣變成執著的增上緣，更多地方可以執著。所以我們客觀的來看，學了傳統文化，執著的人超過一半。這個結果造成什麼？造成我們下一代學傳統文化大部分都反感，甚至於都有孩子期望我的爸爸媽媽不學傳統文化就好。我聽到不少孩子這樣的心聲，這還不值得我們警惕嗎？我們常常聽老和尚說斷人慧命，我們可能一聽到這個詞，怎麼某個傳統文化負責人，大家善財童</w:t>
      </w:r>
      <w:r>
        <w:lastRenderedPageBreak/>
        <w:t>子五十三參，不能往外看，要往內看，每個人、每件事我們引以為戒才有受用。當父母的也會自己沒表好法，自己又覺得自己很對，造成孩子對傳統文化反感，你不是障礙他的法緣嗎？當然我們是互相提醒。大家聽完我這段話，不要現在開始緊張兮兮的，「不能斷了孩子的慧命」，愈想愈緊張。明明是提醒大家觀照自己的心念，你一聽又變緊張了。所以修行個性容易緊張都要對治。我們是要去掉一個控制的念頭，一起探討的，不要去一添兩。剛剛一探討完，又緊張兮兮的，又增加其他的習氣現前，這個都要觀照自己的心念。</w:t>
      </w:r>
      <w:r>
        <w:t xml:space="preserve"> </w:t>
      </w:r>
    </w:p>
    <w:p w14:paraId="5C1415F2" w14:textId="77777777" w:rsidR="00E84AF1" w:rsidRDefault="00E84AF1">
      <w:pPr>
        <w:pStyle w:val="a3"/>
      </w:pPr>
      <w:r>
        <w:t xml:space="preserve">　　儒家講的因材施教，這個因材施教要不要「應無所住」？你的孩子隨時在變化，你假如停留在以前的方式，你就有住了。你要隨時能夠體會到他的心，去應他的機。知其心，然後才可以救其失、長其善。你都是你一定要聽我的，你要怎麼樣，我們父母這個心念能夠知其心嗎？所以何處是道場？處處是道場。父子關係當中我們能用出真心，當下就是道場。不是你要跑到千年古剎，那才是道場。「直心是道場，無虛假故。」直心就是用真心。佛經語深，聖賢這些教誨都很深，因為都是心法。你沒用心去觀照、去領悟，那學這些經句都變囫圇吞棗，不得受用。這應該學一句人就變了，只要把一句的教誨「不可須臾離也」，放在心上，人的氣質就變了，因為心變了，相由心生。所以常常要自我勘驗自己有沒有進步一點，要照照鏡子，笑容有沒有多一點。你看我們接下來還會學習到「和氣致祥」，你家庭的氣氛很和合、和樂，就很吉祥。你父母都板著臉，孩子都不敢進門，你說這個家庭會吉祥嗎？「面上無瞋供養具」。然後再照一照，這個眉頭有沒有愈來愈開，這代表心量加大了，相由心生。還是眉頭深鎖？這個眉頭深鎖很可能都是要別人聽我的，人家不聽就在那琢磨半天。身心放鬆的人應該不會眉頭深鎖，所以眉頭深鎖的人要觀自在，這個心念跟自</w:t>
      </w:r>
      <w:r>
        <w:t>性相不相應？三皈依，皈依自性覺正淨，觀自己的心念跟覺正淨相不相應？</w:t>
      </w:r>
      <w:r>
        <w:t xml:space="preserve"> </w:t>
      </w:r>
    </w:p>
    <w:p w14:paraId="099AD8C2" w14:textId="77777777" w:rsidR="00E84AF1" w:rsidRDefault="00E84AF1">
      <w:pPr>
        <w:pStyle w:val="a3"/>
      </w:pPr>
      <w:r>
        <w:t xml:space="preserve">　　第五句，有「一行而可常履者，正也」，正而不邪，正而不偏，隨時要觀照。章嘉大師教導老和尚的時候做了一個比喻，這個三皈依就像你坐火車的車票，上了火車這個車票就要拿在手上，拿到什麼時候？拿到到達目的地。這個比喻我們修行三皈依不可須臾離也。這個車票拿到什麼時候？拿到成佛的時候。今天你這個車票沒有拿，檢票員一檢查你沒票，下車了，就成不了佛。我們大部分都是皈依弟子，我們要重實質不重形式，實質起心動念都能用覺正淨來觀照自己。我們這些句子大家一起探討完了，常常讀誦。常常讀誦，薰聞成種，你在境界當中這些經句很自然就浮起來，這觀照般若，觀照自己的心念，不怕念起只怕覺遲，趕快把錯誤的念頭依照經教轉過來。以理折情，以經典教導的這個真理，理智調伏自己的意氣用事，感情用事。</w:t>
      </w:r>
      <w:r>
        <w:t xml:space="preserve"> </w:t>
      </w:r>
    </w:p>
    <w:p w14:paraId="147A36E9" w14:textId="77777777" w:rsidR="00E84AF1" w:rsidRDefault="00E84AF1">
      <w:pPr>
        <w:pStyle w:val="a3"/>
      </w:pPr>
      <w:r>
        <w:t xml:space="preserve">　　我們接著看第八句：</w:t>
      </w:r>
      <w:r>
        <w:t xml:space="preserve"> </w:t>
      </w:r>
    </w:p>
    <w:p w14:paraId="2F995778" w14:textId="77777777" w:rsidR="00E84AF1" w:rsidRDefault="00E84AF1">
      <w:pPr>
        <w:pStyle w:val="a3"/>
      </w:pPr>
      <w:r>
        <w:t xml:space="preserve">　　【八、玩人喪德，玩物喪志。】</w:t>
      </w:r>
      <w:r>
        <w:t xml:space="preserve"> </w:t>
      </w:r>
    </w:p>
    <w:p w14:paraId="28BD73BB" w14:textId="77777777" w:rsidR="00E84AF1" w:rsidRDefault="00E84AF1">
      <w:pPr>
        <w:pStyle w:val="a3"/>
      </w:pPr>
      <w:r>
        <w:t xml:space="preserve">　　『玩人喪德』，就不尊重他人，隨意輕慢別人、戲弄別人，就會喪失做人應有的道德。自己德行會墮落，因為我們的心被傲慢、被習氣做主了，那當然是墮落了。佛在經典當中有提到，什麼事情都不離因果，所以我們下一個重點「知因識果」，從事上不離因果，佛四十九年所說一切經，事相上沒有離開因果。那今天我們種下了「玩人」，你去輕慢別人，開別人玩笑，這一生就「喪德」，下一生果報更慘。這一生喪德叫花報，開花而已，真正的果報下一生。</w:t>
      </w:r>
      <w:r>
        <w:t xml:space="preserve"> </w:t>
      </w:r>
    </w:p>
    <w:p w14:paraId="070D9E4F" w14:textId="77777777" w:rsidR="00E84AF1" w:rsidRDefault="00E84AF1">
      <w:pPr>
        <w:pStyle w:val="a3"/>
      </w:pPr>
      <w:r>
        <w:lastRenderedPageBreak/>
        <w:t xml:space="preserve">　　佛經裡有講，那個麋鹿，你看那個鹿，畜生道，有什麼一點點風春草動牠就很驚嚇，就跑掉了。墮到麋鹿種了什麼因？前世常常嚇人。說到這裡我也要懺悔，以前小時候也曾經看到同學過來，躲起來，突然跳出來嚇他，讓他驚嚇。以後不能幹這個事，不然下輩子墮畜生道，那還得了。墮畜生道不好玩，那個一墮下去要算萬歲萬歲萬萬歲的。祇樹給孤獨園在建造的時候，佛剛好看到一窩螞蟻就笑了，旁邊的弟子就請教，佛說七尊佛都出世了，這一窩螞蟻還在做螞蟻。螞蟻愚痴，牠死了，牠的神識很執著，我是螞蟻，牠執著那個身體是牠，又墮回去了。所以諸位同修身體不是我，這個認識很重要，法身才是我，一切法都是我的身。阿彌陀佛在哪裡？遍一切處。阿彌陀佛恢復真我，恢復法身。阿彌陀佛即是我心，所以我們已經學了聖教，我們要用覺悟來處世待人，不是這個臭皮囊是我，一切眾生是我。「於諸眾生，視若自己」，這麼做你隨順性德，每天法喜充滿。而且你都去愛人敬人，感得的「愛人者人恆愛之，敬人者人恆敬之」，不吃虧。所以螞蟻這個啟示提醒我們。</w:t>
      </w:r>
      <w:r>
        <w:t xml:space="preserve"> </w:t>
      </w:r>
    </w:p>
    <w:p w14:paraId="307EFA37" w14:textId="77777777" w:rsidR="00E84AF1" w:rsidRDefault="00E84AF1">
      <w:pPr>
        <w:pStyle w:val="a3"/>
      </w:pPr>
      <w:r>
        <w:t xml:space="preserve">　　所以這一句「玩人喪德」，這個就提醒我們禮敬諸佛，不能再亂開別人玩笑。而人處的位子愈高，他就容易輕慢別人，所以你位子愈高就愈不好修行，警覺性要愈提得起來。看歷史當中「烽火戲諸侯」，周幽王寵愛褒姒，希望褒姒笑，居然點烽火。那個烽火是有外族入侵的時候才點的，你這麼一點，各諸侯國都派兵來援助，勞師動眾，不尊重這些諸侯。最後失信於諸侯，這些諸侯都不來幫忙，最後外族入侵，他自己也沒命了。包含我們現在社會，你在團體當中你是領導者，你要大公無私，不能假公濟私、公報私仇，這個都是玩人喪德。甚至於我們再講嚴格一點，你縱使在弘法的團體裡面，也要我們的心念跟經典相應，這個才是在弘護正法。所以護法首先護自己，自己的心要用對，不然我們以前還沒入佛門的時候喜歡搞名聞利養，入了佛門我們不觀心為要，很可能我們做事還是有名利心在做。這個時候就會很強調做出來的這些結果，也會好大喜功，忽略了同仁的修行（只派他們做事，沒有護念他們修行），這也是不尊重同仁的道業。自己這樣去對待同仁，自己的德行也很難提升，對人的控制要求很可能在佛門增長。所以我們要護念他人，首先護自己的心，再來要護念身邊最近的人。「近處不能感動，未有能及遠者」，你最近的家人、最近的同</w:t>
      </w:r>
      <w:r>
        <w:t>仁你都護念不到，甚至還造成他們的痛苦煩惱，但是我們辦課程很多人受益，你就可能陷在這個名聞裡面去了，到頭來你團體的流動率會很高。甚至於到這個時候，自己還不能反省，因為老祖宗有福報，老和尚有威德，我們做這個很多人來支持，可是假如流動率很高，那代表我們都是隨順習氣在做事情。我們隨順自性做事情，隨順經典，這個凝聚力會愈來愈強，人家捨不得離開，為什麼？依眾靠眾才能夠護念這一方的大眾修學，這麼好的因緣。</w:t>
      </w:r>
      <w:r>
        <w:t xml:space="preserve"> </w:t>
      </w:r>
    </w:p>
    <w:p w14:paraId="1251EEB1" w14:textId="77777777" w:rsidR="00E84AF1" w:rsidRDefault="00E84AF1">
      <w:pPr>
        <w:pStyle w:val="a3"/>
      </w:pPr>
      <w:r>
        <w:t xml:space="preserve">　　我們看下一句，『玩物喪志』，沉溺於所喜好的事物之中，乃至於不能自拔，就會喪失自己原有的志向。這個「玩人喪德」，成德再補充一下，輕慢別人、開別人玩笑，樂極會生悲，開過頭了。所以《禮記》開篇「曲禮」就講，「傲不可長」，傲長了，也會不尊重人；「欲不可縱」，縱欲的時候你也都沒有體恤家裡人，你看我們在縱欲的時候家裡的人操多少心；「志不可滿」，志得意滿就會很驕傲，驕傲就不尊重人了；「樂不可極」，樂極會生悲。好像是在美國有一個人，他可能是要拍那種開玩笑的短片。我記得好幾次上飛機有看到那個短視頻，就是惡作劇，開人家玩笑，這個風氣很不好。結果這個人他就拿著槍（玩具槍），他就在那惡作劇，結果人家不知道，剛好人家手上有真槍，就把他射殺死了。所以不尊重人，開別人玩笑，有可能遭來樂極生悲的結果。</w:t>
      </w:r>
      <w:r>
        <w:t xml:space="preserve"> </w:t>
      </w:r>
    </w:p>
    <w:p w14:paraId="6C3EC68D" w14:textId="77777777" w:rsidR="00E84AF1" w:rsidRDefault="00E84AF1">
      <w:pPr>
        <w:pStyle w:val="a3"/>
      </w:pPr>
      <w:r>
        <w:t xml:space="preserve">　　「玩物喪志」，對我們這個時代是重要的提醒。當然會陷入這些玩樂當中，首先他的志向沒有。《格言別錄》有一句話很值得我們反思，「凡為外所勝者，皆內不足；凡為邪所奪者」，被這些邪惡的東西控制住了，「皆正不足」，自己的正氣不足。人自己的正氣稍不足，外面的邪就可以干擾我們。所以今天我們看到自己的孩子陷在玩物喪志裡面，從根本上我們要幫助他立定志向，幫助他提起正念，正氣要足。當然現在孩子遇到這個情況，這屬於亡羊補牢，猶未晚矣。真正有遠見的父母，那要防微杜漸，要從胎教，從小就要讓他有正確的價值觀去判斷是非邪正，那他就不容易陷在這些玩樂當中。尤其像印光祖師教導的，一會講話，就讓他念佛。你看他都是念佛的磁場，他遇到這些邪的東西，他不相應。不只是小孩會玩物喪志，我們大人也很容易陷進去的。「學好終年不足，學壞一日有餘」，所以這些染污的東西確實都要不去接觸它，這個就是懂得護自己。「近朱者赤，近墨者黑」，所以一般修行一開始的時候是要在沒有染污的環境，佛門叫阿蘭若，就聽不到牛叫聲的地方，避開這些染污。自己的戒定的功夫比較夠了，那可以歷事練心，鍛鍊鍛鍊。所以我們要先扎好基礎，建立正知正見，不要外緣太多。</w:t>
      </w:r>
      <w:r>
        <w:t xml:space="preserve"> </w:t>
      </w:r>
    </w:p>
    <w:p w14:paraId="3F540FA6" w14:textId="77777777" w:rsidR="00E84AF1" w:rsidRDefault="00E84AF1">
      <w:pPr>
        <w:pStyle w:val="a3"/>
      </w:pPr>
      <w:r>
        <w:t xml:space="preserve">　　前面跟大家有講過覺明妙行菩薩，他好像是魏晉南北朝那個時代的人，他修學念佛法門，他那一生好像就是念到入了應無所住的這種境界，就是跟海賢老和尚一樣。結果後來在清朝時候，剛好那時候跟他一起修行的，好像是八個人，又聚在一起修行。所以諸位同道，現在跟你一起修行這些人，都不是這一世才聚在一起。這一世又相聚了，要互相成就、互相勸勉，我們不能再搞輪迴，得要一起出去了。覺明妙行菩薩對於其中一位同修講到，「強順人情，勉就世故」，此八字誤你一生。「強順人情，勉就世故」，就是你心裡常常都是掛著這些應酬，你把你的時間精力都耗掉了。哪怕我們同修們相聚，也不要大吃大喝的，聚在一起「不欣世語，樂在正論」，談經論道最好。所以大家有緣聚在一起，哪怕是吃飯時間，幾個家常菜就好了。到大飯店去，吃完之後身體都是油煙的味道，回來還得大洗一番，還花那麼多錢。你看佛陀講的「以戒為師，以苦為師」，還是節儉一點好。</w:t>
      </w:r>
      <w:r>
        <w:t xml:space="preserve"> </w:t>
      </w:r>
    </w:p>
    <w:p w14:paraId="16E93A09" w14:textId="77777777" w:rsidR="00E84AF1" w:rsidRDefault="00E84AF1">
      <w:pPr>
        <w:pStyle w:val="a3"/>
      </w:pPr>
      <w:r>
        <w:t xml:space="preserve">　　其實疫情過後，這個經濟受影響的人跟家庭不少，都不容易！我有一個親戚，在我所認識的親戚裡面，他的社會地位、他的學歷最高的，當到一個公家單位的一把手，那很大的單位。因為他的外婆學佛，在孫子當中有兩個孫子對這個外婆最恭敬，常常去照顧這個外婆，結果所有的孫子裡面這兩個人的福報最大。你看爺爺、奶奶、外公、外婆，老人、父母最大的福田，這個因果就擺在面前。結果他是一個單位的一把手，而且自己還持《金剛經》，這很難得！但是因為位子高，認識的人面廣，都已經身體很不好了，還去參加單位退休之後聚會，一段時間就聚一次，都是八十幾歲的人。他身體很不好，不趕快念佛，還去參加這些聚會，你說他臨終能清楚嗎？能提得起佛號嗎？提不起來只有一條路可以走，就是輪迴去了。所以這八個字「強順人情，勉就世故」。</w:t>
      </w:r>
      <w:r>
        <w:t xml:space="preserve"> </w:t>
      </w:r>
    </w:p>
    <w:p w14:paraId="0C641FDF" w14:textId="77777777" w:rsidR="00E84AF1" w:rsidRDefault="00E84AF1">
      <w:pPr>
        <w:pStyle w:val="a3"/>
      </w:pPr>
      <w:r>
        <w:t xml:space="preserve">　　前面也跟大家提過，黃念祖老居士提到了，你多認識一個人，就好像脖子套了一個繩子一樣。比方你的微信有三百六十五個人，不多，每個人一年給你打通電話就好，你看你要花多少時間跟精力在裡面。你要把時間精力省下來提升自己，你的形象就是勇猛精進。你不要修行的人，那個形象還是讓人家覺得是喝咖啡聊是非，人家這種事就找你。我記得我學佛之後，比方說到補習班，人家找我就找我去吃素，挺好！他們不吃素，找我就去吃素，我何樂而不為。所以我記得我當時候考上師範學院，有一個女同學就過來，因為在補習班有時候是沒有看到人，都是看到後背，補習班很大的。她就跑過來問我，你是不是坐在前面那個學佛的師兄？我說是。剛好考上同一個學校，來跟我確認一下。後來在師範學院讀書了，從來沒有同學來找我去唱卡拉</w:t>
      </w:r>
      <w:r>
        <w:t>OK</w:t>
      </w:r>
      <w:r>
        <w:t>，沒有過，人家自己就不找你了。還有一次中午吃飯，去學校打飯回來在教室裡面吃。記得有一次我們幾個女同學她們就圍在那裡吃飯，吃啊、吃啊就開始聊是非了，聊個兩句，有一個同學稍微瞄到我坐在旁邊，別講了、別講了，禮旭坐旁邊，別講了。所以人家要聊是非也不會找我。所以人生的因緣是感應，「方以類聚，物以群分」，你喜歡玩，狐群狗黨就感召一堆，這個都不能怪別人。</w:t>
      </w:r>
      <w:r>
        <w:t xml:space="preserve"> </w:t>
      </w:r>
    </w:p>
    <w:p w14:paraId="7827751E" w14:textId="77777777" w:rsidR="00E84AF1" w:rsidRDefault="00E84AF1">
      <w:pPr>
        <w:pStyle w:val="a3"/>
      </w:pPr>
      <w:r>
        <w:t xml:space="preserve">　　所以要讓孩子不玩物喪志，我們當父母的首先得以身作則才行。所以菩薩四德，「威儀住持有則德」，以身作則；「柔和質直攝生德」，就是你在引導孩子，哪怕他現在玩物喪志，我們要對他有信心，「人之初，性本善」，可是你的態度不能強硬，你太強硬了適得其反，你要能體恤他陷在其中的痛苦，你能理解他，你就給他力量了。然後「普代眾生受苦德」，很有耐性陪伴他走過來。要「隨緣妙用」，你遇到孩子這個情況你不能發火，你一發火就不妙了，要平常心去面對家庭的問題，你才能不被情緒控制，才能不被擔憂、恐懼控制住了。所以這個菩薩四德要用在每一個境緣當中。</w:t>
      </w:r>
      <w:r>
        <w:t xml:space="preserve"> </w:t>
      </w:r>
    </w:p>
    <w:p w14:paraId="1CC4E833" w14:textId="77777777" w:rsidR="00E84AF1" w:rsidRDefault="00E84AF1">
      <w:pPr>
        <w:pStyle w:val="a3"/>
      </w:pPr>
      <w:r>
        <w:t xml:space="preserve">　　我們看下一個大單元，「乙、知因識果」。人真的能深信因果，大部分的煩惱都能放得下。為什麼有過去煩惱、懊惱？對過去的事不甘心。深信因果，你不甘心的事，你會轉成歡喜，「遇到以前那件事，債還完，無債一身輕」，你就不會在那裡糾結了。好像這兩天跟大家提了一個人家發給我的那個小圖畫，別人怎麼對我是我的因果（他對我不好，這個果就報掉了），我怎麼對人是我的修行。不要有未來煩惱，因為你相信因果，預知將來結果，只問現在功夫了。那你當下很清楚，我用對每個心念，我的結果自然就會好，你也不會有現在的煩惱。第九句：</w:t>
      </w:r>
      <w:r>
        <w:t xml:space="preserve"> </w:t>
      </w:r>
    </w:p>
    <w:p w14:paraId="490CC05F" w14:textId="77777777" w:rsidR="00E84AF1" w:rsidRDefault="00E84AF1">
      <w:pPr>
        <w:pStyle w:val="a3"/>
      </w:pPr>
      <w:r>
        <w:t xml:space="preserve">　　【九、禍兮福之所倚，福兮禍之所伏，孰知其極？】</w:t>
      </w:r>
      <w:r>
        <w:t xml:space="preserve"> </w:t>
      </w:r>
    </w:p>
    <w:p w14:paraId="093CE02C" w14:textId="77777777" w:rsidR="00E84AF1" w:rsidRDefault="00E84AF1">
      <w:pPr>
        <w:pStyle w:val="a3"/>
      </w:pPr>
      <w:r>
        <w:t xml:space="preserve">　　這個災禍，「福氣倚靠在旁」，確實是這樣。好像自然界裡面那個毒蛇的解藥往往在牠住的附近，自然界都有它微妙的地方。『福兮禍之所伏』，你福氣現前，但是災禍也潛伏在它之中。『孰知其極』，誰能知道它轉化、轉變的微妙？這個只有很冷靜、很理智的人能觀察出來。這個也是意謂人遭禍能夠「反躬自省，斷惡修善，則禍去福來」。這是命由我作，福自己求。「人得福卻驕奢淫逸，則福去禍來。」我們看這後面解釋到，得福了，驕奢淫逸。所以富貴人家都要防止這些習氣會現前。所以教貧窮子弟比教富貴子弟容易。你看現在物質極大化，家庭的挑戰，尤其教育下一代的挑戰更大。</w:t>
      </w:r>
      <w:r>
        <w:t xml:space="preserve"> </w:t>
      </w:r>
    </w:p>
    <w:p w14:paraId="7F709B6C" w14:textId="77777777" w:rsidR="00E84AF1" w:rsidRDefault="00E84AF1">
      <w:pPr>
        <w:pStyle w:val="a3"/>
      </w:pPr>
      <w:r>
        <w:t xml:space="preserve">　　「禍兮福之所倚」，成德遇過一個電影明星，他初出道的時候為了自己可以有片拍，就要去找這些大明星搞關係，或者導播、導演，一天應酬兩、三次，上半夜、下半夜都要陪。陪到什麼時候？陪到去吃早餐，吃完早餐回來才睡覺。你看，過這種日子。過了幾年，你看人不知道《了凡四訓》的道理，你看他人生會折騰成什麼樣子？結果有一天他去醫院檢查，他得了青光眼，醫生告訴他，你會瞎了眼，他整個人晴天霹靂。你看能當電影明星，又高又帥（長那麼好、那麼莊嚴，那都是前世修來的），搞成這個樣子。他也挺善良的，他跟他女朋友說，我們分手吧！我可能會瞎掉。結果他女朋友說，你瞎了我也要嫁給你。也是遇到一個很有道義的女朋友，當然也對他是一種鼓勵。結果就在他這麼慘的時候，他把老和尚的講記打開來看（其實以前就有人送他，他把它堆在那裡），所以叫禍福相倚，他一看善根起來了，知道要布施。其實他已經沒錢了，但是他勉強布施。他只要一布施就有人來找他拍片，財布施得財富。他說連他結婚要招待親人都是先布施，然後有片拍，才能辦婚禮。後來買房，都是他布施得來的好的果報。這個都是真實的故事。</w:t>
      </w:r>
      <w:r>
        <w:t xml:space="preserve"> </w:t>
      </w:r>
    </w:p>
    <w:p w14:paraId="1E077B38" w14:textId="77777777" w:rsidR="00E84AF1" w:rsidRDefault="00E84AF1">
      <w:pPr>
        <w:pStyle w:val="a3"/>
      </w:pPr>
      <w:r>
        <w:t xml:space="preserve">　　很巧，我昨天還看到他拍另外一個片子公布出來的劇照，希望他有好的發展，以後他的這些同行有善根的，到時候一起來拍片子，拍因果報應的片子，我看可以教化不少人。你看老法師當時候還找游本昌先生拍《了凡四訓》，那個利益的人多了。弘法要本土化、要現代化，現在眾生喜歡看戲劇，要恆順眾生。你看把《六祖壇經》可以拍出來，那教化不少人。呂良偉好像有拍，他還拍了佛陀的電影、拍了《六祖壇經》，這個都非常可貴，我們也隨喜他們的功德。喜歡看戲劇、追韓劇，假如一下子戒不掉，可以看佛門這些片子，有個過度，慢慢慢慢調過來。</w:t>
      </w:r>
      <w:r>
        <w:t xml:space="preserve"> </w:t>
      </w:r>
    </w:p>
    <w:p w14:paraId="200EC5EC" w14:textId="77777777" w:rsidR="00E84AF1" w:rsidRDefault="00E84AF1">
      <w:pPr>
        <w:pStyle w:val="a3"/>
      </w:pPr>
      <w:r>
        <w:t xml:space="preserve">　　好，今天時間到了，就跟大家交流到這裡。謝謝大家。　　</w:t>
      </w:r>
    </w:p>
    <w:sectPr w:rsidR="00E84A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5A2A6" w14:textId="77777777" w:rsidR="00E84AF1" w:rsidRDefault="00E84AF1" w:rsidP="003F4A9A">
      <w:r>
        <w:separator/>
      </w:r>
    </w:p>
  </w:endnote>
  <w:endnote w:type="continuationSeparator" w:id="0">
    <w:p w14:paraId="5E300F86" w14:textId="77777777" w:rsidR="00E84AF1" w:rsidRDefault="00E84AF1" w:rsidP="003F4A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C0741" w14:textId="77777777" w:rsidR="00E84AF1" w:rsidRDefault="00E84AF1" w:rsidP="003F4A9A">
      <w:r>
        <w:separator/>
      </w:r>
    </w:p>
  </w:footnote>
  <w:footnote w:type="continuationSeparator" w:id="0">
    <w:p w14:paraId="7E681285" w14:textId="77777777" w:rsidR="00E84AF1" w:rsidRDefault="00E84AF1" w:rsidP="003F4A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A9A"/>
    <w:rsid w:val="003F4A9A"/>
    <w:rsid w:val="007931EE"/>
    <w:rsid w:val="00E84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633D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4A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4A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4A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4A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1141</Words>
  <Characters>6509</Characters>
  <Application>Microsoft Office Word</Application>
  <DocSecurity>0</DocSecurity>
  <Lines>54</Lines>
  <Paragraphs>15</Paragraphs>
  <ScaleCrop>false</ScaleCrop>
  <Company/>
  <LinksUpToDate>false</LinksUpToDate>
  <CharactersWithSpaces>7635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2026-08-12T23:50:00Z</dcterms:created>
  <dcterms:modified xsi:type="dcterms:W3CDTF">2026-08-12T23:50:00Z</dcterms:modified>
</cp:coreProperties>
</file>