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75CC6" w14:textId="77777777" w:rsidR="002D30DE" w:rsidRDefault="002D30DE">
      <w:r>
        <w:t>《孝經》</w:t>
      </w:r>
      <w:r>
        <w:t>—</w:t>
      </w:r>
      <w:r>
        <w:t xml:space="preserve">謙則受教有地，取善無窮　　成德法師主講　　（第四集）　　</w:t>
      </w:r>
      <w:r>
        <w:t>2022/12/9</w:t>
      </w:r>
      <w:r>
        <w:t xml:space="preserve">　　馬來西亞馬六甲　　檔名：</w:t>
      </w:r>
      <w:r>
        <w:t xml:space="preserve">55-227-0004 </w:t>
      </w:r>
    </w:p>
    <w:p w14:paraId="0CBEFF7C" w14:textId="77777777" w:rsidR="002D30DE" w:rsidRDefault="002D30DE">
      <w:pPr>
        <w:pStyle w:val="a3"/>
      </w:pPr>
      <w:r>
        <w:t xml:space="preserve">　　諸位同學，大家吉祥。阿彌陀佛！我們《孝經》的課程今天剛好是一個禮拜，第四堂課。《孝經》這部經典在中華文化裡很重要。孔子「志在《春秋》，行在《孝經》」，傳統文化的力行一定是從孝道開始。修身，「孝弟也者，其為仁之本與」，所以要從孝悌下功夫。</w:t>
      </w:r>
      <w:r>
        <w:t xml:space="preserve"> </w:t>
      </w:r>
    </w:p>
    <w:p w14:paraId="165BEC93" w14:textId="77777777" w:rsidR="002D30DE" w:rsidRDefault="002D30DE">
      <w:pPr>
        <w:pStyle w:val="a3"/>
      </w:pPr>
      <w:r>
        <w:t xml:space="preserve">　　我們學了三章，學完不能放下，這些教本要放在心上，也要看懂。佛法來講，佛菩薩的表法；我們儒家，要看懂孔子跟弟子之間的表法。孔子也是釋迦牟尼佛所派遣的菩薩，到我們神州大地來教化，幫我們扎下人天小乘的根基。東漢明帝他所迎來的是大乘佛法，結果在東土開花結果。所以我們也要學習分析因緣，看得懂因緣，因為萬法因緣所生。而且看因緣，要練到你一接觸人、一接觸事物，你就很自然的能夠體會到因緣的情況，這個很重要。就像我們一起探討《孝經．開宗明義章第一》，這個緣起是孔子對曾子。為什麼不是對其他的人？因為曾子是孝子，應這個機。曾子還有另外一個身分，他是「宗聖」，承傳道統。請問大家，曾子能承傳道統，跟孝有沒有關係？有，師道建立在孝道的基礎上，曾子是承傳孔子之道。我們現在來學《孝經》，假如我們學習的態度，這部經是講給我聽的，這個心態重不重要？這叫當機者。我們學的時候，那是孔子講給曾子聽的，不干我的事，這個心態要學進去，難！這個心態就決定了我們學習的收穫多寡，所以學習的態度非常關鍵。</w:t>
      </w:r>
      <w:r>
        <w:t xml:space="preserve"> </w:t>
      </w:r>
    </w:p>
    <w:p w14:paraId="5F8F838A" w14:textId="77777777" w:rsidR="002D30DE" w:rsidRDefault="002D30DE">
      <w:pPr>
        <w:pStyle w:val="a3"/>
      </w:pPr>
      <w:r>
        <w:t xml:space="preserve">　　師長還講過，我記得那時候師父已經七十多歲了，他說有人說我的傳人很晚才會出現，可能在電視的那一頭。大家想一想，電視的那一頭代表什麼？不見得是跟在他身邊聽課的人。所以不在時空，我們前面好像也跟大家探討了，不是時間的問題。你看唐朝智者大師他學《法華經》，那時候佛已經涅槃一千多年了，結果他很恭敬。所以印光祖師講，「誠與恭敬，實為超凡入聖，了生脫死之極妙祕訣」。諸位同學聽到印祖這段法語，有沒有覺得非常</w:t>
      </w:r>
      <w:r>
        <w:t>lucky</w:t>
      </w:r>
      <w:r>
        <w:t>？會覺得很幸運，極妙祕訣被我知道了，我很珍惜這個祕訣，我這一生就可以超凡入聖。印光祖師不是普通人，是大勢至菩薩再來，「今於此界，攝念佛人，歸於淨土」，他所攝受的眾生就是這一生要去作佛的。所以大勢至菩薩什麼時候在攝受我們？我們肯聽他這句話，他就攝受我們了。我們在學習的時候，真誠、至誠、恭敬來聽，就像智者大師他誦經至誠恭敬，他真的時空超越了，他到靈鷲山去聽釋迦牟尼佛講《法華經》。聽了兩品出來了，告訴大眾，釋迦牟尼佛的法華大會還沒散。這都是祖師留給我們的風範。</w:t>
      </w:r>
      <w:r>
        <w:t xml:space="preserve"> </w:t>
      </w:r>
    </w:p>
    <w:p w14:paraId="1FB6318E" w14:textId="77777777" w:rsidR="002D30DE" w:rsidRDefault="002D30DE">
      <w:pPr>
        <w:pStyle w:val="a3"/>
      </w:pPr>
      <w:r>
        <w:t xml:space="preserve">　　儒家也有，孟子學孔子，孔子不在了，還學得好，亞聖。大家去觀察，學得好、學得入的都很誠敬，而且不懷疑。顏淵死得早，可惜！他為什麼學那麼好？從他講出來的話可以體會他的心境，他說「舜何人也？予何人也？有為者亦若是。」你只要肯發願，有為者，你立了目標，有恆心，不退縮，都能成就。這句話也是他們能體會到眾生都有本善，不然他這個話不能講得這麼肯定。有為者亦若是，「人有至心求道，精進不止，會當剋果，何願不得？」顏回對自己有信心，對一切眾生有信心。</w:t>
      </w:r>
      <w:r>
        <w:t xml:space="preserve"> </w:t>
      </w:r>
    </w:p>
    <w:p w14:paraId="2B97E80F" w14:textId="77777777" w:rsidR="002D30DE" w:rsidRDefault="002D30DE">
      <w:pPr>
        <w:pStyle w:val="a3"/>
      </w:pPr>
      <w:r>
        <w:t xml:space="preserve">　　我們剛剛說顏回壽命比較短，可惜，但是從另外的角度，或許也是他們的配合。我們用感情去看好可惜，但是你從另外一個角度看看，假如今天是顏回接了道統，我們一看「不遷怒，不貳過」，我做不來，你看這個念頭。所以從另外這個角度一看，孔子說「參也魯」，曾子的資質比較魯鈍，我們一看到這一句有信心了，我反應還不</w:t>
      </w:r>
      <w:r>
        <w:lastRenderedPageBreak/>
        <w:t>慢，我不比曾子差，曾子肯用功，他都能承傳道統。這是不是也是曾子配合孔子重要的表演？很可能都是佛菩薩再來，他們的表演考慮得很深，考慮得很遠。曾子傳子思，《中庸》裡面提到了：「人一能之己百知，人十能之己千之」，這有沒有離開曾子的表法？子思是曾子教的。所以只要有這樣的精神，「果能此道矣，雖愚必明，雖柔必強」，你柔弱了都能很有承擔，因為潛能都能夠激發出來。</w:t>
      </w:r>
      <w:r>
        <w:t xml:space="preserve"> </w:t>
      </w:r>
    </w:p>
    <w:p w14:paraId="7DAE4842" w14:textId="77777777" w:rsidR="002D30DE" w:rsidRDefault="002D30DE">
      <w:pPr>
        <w:pStyle w:val="a3"/>
      </w:pPr>
      <w:r>
        <w:t xml:space="preserve">　　看懂佛菩薩的表法，看懂孔子跟這些大弟子們的表法，對我們的修學會有很大的幫助。真的看懂曾子的表法，我們懂得直下承擔。用孟子的話說，「當今之世，捨我其誰？」這是大丈夫的氣概。我們讀到當今之世，代表我們對這個天下、這個世界要有責任。而我們學《孝經》是有大用的，「先王有至德要道，以順天下，民用和睦，上下無怨」，用孝來治理天下，有這樣的大用。當今之世，捨我其誰？所以《孝經》不是為了學分學的，是為了學到治國安邦的學問。</w:t>
      </w:r>
      <w:r>
        <w:t xml:space="preserve"> </w:t>
      </w:r>
    </w:p>
    <w:p w14:paraId="221710C0" w14:textId="77777777" w:rsidR="002D30DE" w:rsidRDefault="002D30DE">
      <w:pPr>
        <w:pStyle w:val="a3"/>
      </w:pPr>
      <w:r>
        <w:t xml:space="preserve">　　孟子又有一句話：「道在邇而求諸遠，事在易而求諸難」。道很近的，「伐柯伐柯，其則不遠」，道離我們不遠。六祖說「祕在汝邊」，我們不要遠求。就像我們前面說到的故事，堂上二老是活佛，不用到四川，跑那麼遠去找無際大師，不能向遠、向外去求。「佛在靈山莫遠求，靈山只在汝心頭」，不要遠求，都要從修身齊家這個本去下功夫。舜王沒有遠求，他盡為子之道，做到讓堯帝感動，來發掘他這個人才。後來當然也很慎重，考核他好像二十多年，才把位子讓給他。這也是堯帝的學處，你看這麼慎重，不敢掉以輕心。所以孟子講「道在邇而求諸遠，事在易而求諸難」，不能把事情搞得太複雜。「人人親其親、長其長而天下平」，我們聽到這一句，學《孝經》很重要，這一部《孝經》就是指導我們怎麼孝順父母，怎麼敬重尊長，長其長。每一個人都是孝悌存心，這個人身心健康、家庭和樂。家庭是社會的細胞，每個家庭健康、安樂了，社會就安定，國家就富強。所以諸位同學，我們要以像曾子一樣當機者的心境來學這部《孝經》，學完每一品、每一章，這些教誨納受在心田。所以諸位同學學了三品，有沒有感覺身心狀態不一樣了？「立身行道，揚名於後世，以顯父母」，現在連走路的姿勢都不大一樣了。接下來這一品也是指導。</w:t>
      </w:r>
      <w:r>
        <w:t xml:space="preserve"> </w:t>
      </w:r>
    </w:p>
    <w:p w14:paraId="69EA6A7E" w14:textId="77777777" w:rsidR="002D30DE" w:rsidRDefault="002D30DE">
      <w:pPr>
        <w:pStyle w:val="a3"/>
      </w:pPr>
      <w:r>
        <w:t xml:space="preserve">　　【非先王之法服。不敢服。非先王之法言。不敢道。非先王之德行。不敢行。】</w:t>
      </w:r>
      <w:r>
        <w:t xml:space="preserve"> </w:t>
      </w:r>
    </w:p>
    <w:p w14:paraId="61044E52" w14:textId="77777777" w:rsidR="002D30DE" w:rsidRDefault="002D30DE">
      <w:pPr>
        <w:pStyle w:val="a3"/>
      </w:pPr>
      <w:r>
        <w:t xml:space="preserve">　　你看這一段話，我們用孟子的一段話來呼應一下，孟子說，「言非禮義，謂之自暴也；吾身不能居仁由義，謂之自棄也」，這是「自暴自棄」這個成語的由來。大家可不能自暴自棄。喝酒賭博就是自暴自棄，這個是粗的；更細的，心行不違背禮義，這叫自愛。我們跟著老法師學習，我們知道我們有自性，我們尊重自己的自性，尊重己靈，順著自性，起心動念、言語造作；違背了自性，那不尊重自己，糟蹋自己，不自愛，離了菩提心，不自愛就離了菩提心。我們有讀過《勸發菩提心文》嗎？大家每個月最少要讀一遍。我不能開太多，怕你們有壓力，你們還要口試論文，但是多多益善。所以這些金句不可須臾離也，「道也者，不可須臾離也」，「身體髮膚受之父母，不敢毀傷，孝之始也」，不可須臾離也。隨著經文的學習，菩提心發出來，願心發出來，也要如佛陀指導我們的，「讀誦受持，為人演說」。</w:t>
      </w:r>
      <w:r>
        <w:t xml:space="preserve"> </w:t>
      </w:r>
    </w:p>
    <w:p w14:paraId="7D3D84DD" w14:textId="77777777" w:rsidR="002D30DE" w:rsidRDefault="002D30DE">
      <w:pPr>
        <w:pStyle w:val="a3"/>
      </w:pPr>
      <w:r>
        <w:t xml:space="preserve">　　所以學《孝經》，最好每天能把《孝經》讀誦一遍，讀得相應的教訓受持，所謂「從明師受戒，專信不犯」，不犯違背經教的過失，「精進奉行」，依教奉行，「不失所受」，這些教誨是孔子教給我們的。我們在開講《孝經》，引了很多師長的教導，我們都要受持在心中，然後為人演，演就要從我們自己做出來。身教在言教的基</w:t>
      </w:r>
      <w:r>
        <w:lastRenderedPageBreak/>
        <w:t>礎上，身教在先，是言教的基礎。我們今天自己孝道不落實，然後跟人家去談孝道，人家很難信服，「你還說我？你自己做得那麼差！五十步笑我百步」。我們今天學了《孝經》，不忤逆父母，能替父母設想了，做到父母很欣慰，親戚朋友都看到，那就給我們點讚；人家給你點讚，就是你可以給他做法供養的機會。「君子信而後諫」，我們做得讓人家信服、信任，「有諸己而後求諸人」，有的孝行可以帶動別人，「無諸己而後非諸人」，我們在言行上都是順父母，沒有忤逆父母，我們可以去勸人家。我以前講這種話，我父母心裡要堵好幾天，我都很懺悔。現在都念著父母的恩，「欲報之德，昊天罔極」，哪還忍心再惹他們生氣？我們就可以現身說法，讀誦受持，為人演說。</w:t>
      </w:r>
      <w:r>
        <w:t xml:space="preserve"> </w:t>
      </w:r>
    </w:p>
    <w:p w14:paraId="3C1F13C3" w14:textId="77777777" w:rsidR="002D30DE" w:rsidRDefault="002D30DE">
      <w:pPr>
        <w:pStyle w:val="a3"/>
      </w:pPr>
      <w:r>
        <w:t xml:space="preserve">　　像「天子章第二」我們學完了，這一章也是總持法門，「愛敬」二字就持一切的教誨，哪一個教誨離開了愛敬存心？所以師長在講解《了凡四訓》，了凡先生把行善整理成十個綱領，師長講到愛敬存心，這是總綱領。「愛親者，不敢惡於人。」我們隨著讀誦這個句子，隨文入觀，我還有沒有厭惡的人、討厭的人？假如還有，那我這個孝做得不徹底。我真的對父母這個孝能透徹了，我的性德會顯發出來，我就不會有厭惡的人。為什麼？他也是他父母的孩子，他父母養育他很不容易，我假如跟他對立，他父母知道了多難過！不敢惡於人。「近親者不敢慢於人」，我有沒有？還有傲慢的對象、輕視的對象，那我可能對父母的尊重還沒有做徹底。「愛敬盡於事親，而德教加於百姓，刑於四海，蓋天子之孝也！」昨天我們講這一品的時候，大家記不記得這一品？成德還沒有跟大家交流以前講了好長一段話，記不記得我們交流了哪個重點？我看包同學好像打開麥克風了。記不記得？</w:t>
      </w:r>
      <w:r>
        <w:t xml:space="preserve"> </w:t>
      </w:r>
    </w:p>
    <w:p w14:paraId="0F45F4E3" w14:textId="77777777" w:rsidR="002D30DE" w:rsidRDefault="002D30DE">
      <w:pPr>
        <w:pStyle w:val="a3"/>
      </w:pPr>
      <w:r>
        <w:t xml:space="preserve">　　包同學：老師好！請問是漢武帝還有孫叔敖嗎？漢文帝，說錯了。</w:t>
      </w:r>
      <w:r>
        <w:t xml:space="preserve"> </w:t>
      </w:r>
    </w:p>
    <w:p w14:paraId="09D0622A" w14:textId="77777777" w:rsidR="002D30DE" w:rsidRDefault="002D30DE">
      <w:pPr>
        <w:pStyle w:val="a3"/>
      </w:pPr>
      <w:r>
        <w:t xml:space="preserve">　　成德法師：從包同學的回答就知道，要多講故事，因為故事印象深刻。漢文帝怎麼孝親，甚至於漢文帝怎麼愛民，《漢書》裡面我們舉了兩段話。他怎麼愛民的？都是從鰥寡孤獨先愛護起來。包含孫叔敖的示範，孫叔敖我們是在「諸侯章」舉這個例子，因為孫叔敖是令尹，屬於宰相級別的。好，很好，留下印象，不是我一問，腦中一片空白，用心學一定會有印象深刻的理、事。代表我開這個頭開那麼長，你們都是用心聽，所以都不覺得長。有沒有人還有其他的印象？</w:t>
      </w:r>
      <w:r>
        <w:t xml:space="preserve"> </w:t>
      </w:r>
    </w:p>
    <w:p w14:paraId="1A52937E" w14:textId="77777777" w:rsidR="002D30DE" w:rsidRDefault="002D30DE">
      <w:pPr>
        <w:pStyle w:val="a3"/>
      </w:pPr>
      <w:r>
        <w:t xml:space="preserve">　　韓同學：老師好，學生想，可能是法師您說的，要往自己身上去化，就不是因為天子諸侯與自己無關。都要往自己身上去歸，學生想到這裡了。</w:t>
      </w:r>
      <w:r>
        <w:t xml:space="preserve"> </w:t>
      </w:r>
    </w:p>
    <w:p w14:paraId="6CF0FF05" w14:textId="77777777" w:rsidR="002D30DE" w:rsidRDefault="002D30DE">
      <w:pPr>
        <w:pStyle w:val="a3"/>
      </w:pPr>
      <w:r>
        <w:t xml:space="preserve">　　成德法師：好，謝謝韓同學。我們為什麼要一開始談？因為接下來天子章、諸侯章，我也不是天子、我也不是諸侯，所以要先談這個觀念，我們才覺得不能著相，不能著言說相、不能著文字相，都跟我們有關。因為傳統文化是什麼？小大圓融。我們昨天還舉了事例，「作之君，作之親，作之師」，你看從相上作之君（領導）、作之師（老師），可是我們看到老和尚的開解，小大圓融，從最基層都可以受持儒家的三寶，君親師。我們還講了一個例子，不止一個例子，大家應該有印象。梁同學跟孫同學有沒有印象？我們舉的哪個例子？</w:t>
      </w:r>
      <w:r>
        <w:t xml:space="preserve"> </w:t>
      </w:r>
    </w:p>
    <w:p w14:paraId="74745022" w14:textId="77777777" w:rsidR="002D30DE" w:rsidRDefault="002D30DE">
      <w:pPr>
        <w:pStyle w:val="a3"/>
      </w:pPr>
      <w:r>
        <w:t xml:space="preserve">　　梁同學：老師好！是舉的丁龍他在美國建第一所漢學系的例子嗎？</w:t>
      </w:r>
      <w:r>
        <w:t xml:space="preserve"> </w:t>
      </w:r>
    </w:p>
    <w:p w14:paraId="2D332928" w14:textId="77777777" w:rsidR="002D30DE" w:rsidRDefault="002D30DE">
      <w:pPr>
        <w:pStyle w:val="a3"/>
      </w:pPr>
      <w:r>
        <w:t xml:space="preserve">　　成德法師：丁龍，對！你看他基層工人，他居然能創美國第一所漢學系。你看這些例子都是破人的執著，哎呀要做那種事多少錢啊！要有關係！丁龍有沒有證明給我們看？孝悌之至，通於神明。可是無形有多少的力量是他的孝心。孝祖先這麼好的文化，希望在美國能夠弘揚、傳承，感動不少人，感動美國人，那也是光於四海。所以這些例子讓我們提起信心，提起使命感，他能做得到，我們也都做得到。</w:t>
      </w:r>
      <w:r>
        <w:t xml:space="preserve"> </w:t>
      </w:r>
    </w:p>
    <w:p w14:paraId="1EBEA04D" w14:textId="77777777" w:rsidR="002D30DE" w:rsidRDefault="002D30DE">
      <w:pPr>
        <w:pStyle w:val="a3"/>
      </w:pPr>
      <w:r>
        <w:t xml:space="preserve">　　梁同學還有沒有想得到另外的事例？好，沒關係，這個有再想。大家不要有壓力，</w:t>
      </w:r>
      <w:r>
        <w:t>relax</w:t>
      </w:r>
      <w:r>
        <w:t>，學經教要</w:t>
      </w:r>
      <w:r>
        <w:t>relax</w:t>
      </w:r>
      <w:r>
        <w:t>，叫「探理宜柔，優游涵泳，始可以自得」。所以大家要上課以前深呼吸，深呼吸可以增加肺活量，可以避免打瞌睡。因為深呼吸，細胞含氧量會增加。你氧氣太不足就會想睡覺，所以深呼吸，上到一半或者上課過程要想睡覺了也可以用這個方法。所以大家放輕鬆。我們上著上著神交古人，不知道大家這幾天有沒有夢到漢文帝，還是夢到孫叔敖？或夢往聖先賢提攜接引？這個都會感通。</w:t>
      </w:r>
      <w:r>
        <w:t xml:space="preserve"> </w:t>
      </w:r>
    </w:p>
    <w:p w14:paraId="1218695D" w14:textId="77777777" w:rsidR="002D30DE" w:rsidRDefault="002D30DE">
      <w:pPr>
        <w:pStyle w:val="a3"/>
      </w:pPr>
      <w:r>
        <w:t xml:space="preserve">　　像我們舉的清朝的武訓，這個都是近代的例子，他沒有地位、沒有錢，還有離我們更近的白方禮老先生，這都給我們證明，人有真心的時候，他不一定要有錢、有地位才能做成事，這些表演都是破我們的分別執著。我們沒學傳統文化以前這種思惟的習慣，一定要怎樣怎樣，我們才能怎樣，我們就會有很多預設，就停滯不前，不肯去做。老和尚說，肯發心把身體借給佛菩薩用，佛菩薩自有安排。老和尚講到這裡的時候有沒有說，不過要有幾十萬人民幣、要有什麼地位？沒有，沒有這個附加條件。這一點成德做得還差很遠，但是有一點點心得，我也沒有錢，我也沒有地位，但是肯花一點心。你看佛菩薩安排，我也不知道我跑海口去了，作夢也夢不到。後來還到北京待了一年，跟不少大學生結了緣，回來又在廬江待了三年，這個作夢都沒想到。後來到了馬來西亞七年，最後又到英國六年，我中文又是最差的一個科目。把身體借給佛菩薩用，佛菩薩慈悲，還沒有要求你從小到大中文要排在前面，沒有開這個條件，開這個條件我就不敢了。所以這些很有孝心、很有責任心的人，他們給我們的表法，我們都要看得懂。看懂了我們要請佛住世，請哪一尊佛？請我們這一尊阿彌陀佛。「阿彌陀佛即是我心，我心即是阿彌陀佛」，要懂得直下承擔，請自己這一</w:t>
      </w:r>
      <w:r>
        <w:t>尊佛住世。從我做起，從我來帶動，所以我們學《孝經》，每一品自己都是當機者，來納受。</w:t>
      </w:r>
      <w:r>
        <w:t xml:space="preserve"> </w:t>
      </w:r>
    </w:p>
    <w:p w14:paraId="4D8EE1E3" w14:textId="77777777" w:rsidR="002D30DE" w:rsidRDefault="002D30DE">
      <w:pPr>
        <w:pStyle w:val="a3"/>
      </w:pPr>
      <w:r>
        <w:t xml:space="preserve">　　「天子章第二」：愛敬盡於事親，德教加於百姓。我讀到這裡想到，有一個小孩六、七歲，他到長輩家。這個孩子有學傳統文化，學傳統文化一定是先學孝道，《弟子規》「入則孝」。他長輩家有一隻貓剛好生了小孩，那小貓很可愛，他在那陪小貓玩。長輩一看你那麼喜歡，一隻給你帶回去，這個孩子說不行，小貓離開牠媽媽會很難過。你看這個孩子那麼小年紀，他不只替人想，還替貓想，你看這是孝心的啟發。「親親而人民，仁民而愛物」，德教可以加於人以外的眾生。你看舜王，還有商湯王，我們有一個成語「網開一面」，其實商湯王網開三面。因為他看到人家在捕獵，四面埋伏，團團圍住，他看了不忍心，你可不可以網開三面？最後牠還是被你抓住了，那牠命中注定。就是在這些情境之下，他都有一種慈憫心在，這都跟他們是孝子有關。所以我們這個孝，真的學深入了，自自然然自己就不吃眾生肉，開發這種體恤眾生的心，不忍食眾生肉。</w:t>
      </w:r>
      <w:r>
        <w:t xml:space="preserve"> </w:t>
      </w:r>
    </w:p>
    <w:p w14:paraId="7D7C97C7" w14:textId="77777777" w:rsidR="002D30DE" w:rsidRDefault="002D30DE">
      <w:pPr>
        <w:pStyle w:val="a3"/>
      </w:pPr>
      <w:r>
        <w:t xml:space="preserve">　　我記得有看到不少華人到非洲去發展，非洲不少穿山甲。大家看過穿山甲嗎？照片應該有看過。結果這個華人好客，就拿這些野味招待客人，其中一隻穿山甲烤到身體都燒起來了，牠身體還是一直捲曲著，怎麼扒都扒不開。後來實在很難燒烤，就把牠扔在一旁，結果一扔，發現一扔遠了之後打開來，牠懷中有牠的小孩。為了保護牠自己孩子的命，牠整個身體都燃起來了，生命都垂危，牠還是堅持不放。你看動物也有母愛，這是牠的天性。所以眾生皆有佛性，眾生都有牠父子有親。我們看了這個故事，聽了這個故事，也要去體會眾生的倫理。哪怕小到是一隻螞蟻，牠也有牠的父子關係，倫常關係。不能輕視螞蟻，牠有牠的倫理綱常，牠的生活也不亂。你看螞蟻，牠建一個窩，那麼多人手，有條不紊把它完成。所以孝開了人的性德，讓人去愛人，甚至去愛一切生命。這也是天子之孝給我們的啟示，「德教加於百姓」，我們能夠延伸到加於一切生靈。</w:t>
      </w:r>
      <w:r>
        <w:t xml:space="preserve"> </w:t>
      </w:r>
    </w:p>
    <w:p w14:paraId="2FD7B716" w14:textId="77777777" w:rsidR="002D30DE" w:rsidRDefault="002D30DE">
      <w:pPr>
        <w:pStyle w:val="a3"/>
      </w:pPr>
      <w:r>
        <w:t xml:space="preserve">　　「一人有慶，兆民賴之」，我們一個人有孝心，把這個孝心延伸到一切眾生。我們有機會去放生，有可能因為我們的孝心、愛心，受到愛護，甚至撿回生命的眾生可不少。我們組織一次放生，放的何止是百條命、千條命！我自己在二ＯＯ三年，當時挺奇妙的，二ＯＯ三年初我從澳洲淨宗學會回到台灣，當時可能也是業力現前，剛好二十九歲。男人怕遇到九，四十九、五十九、六十九，那都是一個坎。我可能過去生殺業重，從小身體就不好，一生出來，大便排不出來，好幾天才排出來。人都有業。所以你們比我有福報，那麼小就開始學佛，還懂得念阿彌陀佛。「萬德洪名，能滅眾罪，果能一向專念，自然垢障消除。」我是二十五歲才開始接觸到老和尚，才懂，所以大家珍惜自己的福報。大家看我的人中很短，老和尚當時知道他有一個學生在講《弟子規》，剛好他在澳洲，那個影片送到澳洲給他看。我聽旁邊的侍者他們說，老和尚看成德在講課，脫口而出一句話，「短命相！」人中短了命短，所以這個帶有前世的業。我在二十九歲那時候，身體突然感覺體力很弱，開車在高速公路開到睡著，剛好是我母親在我旁邊，所以應該是我母親福報比較大，罩著我。所以多跟福報大的人在一起，這個福報可以共享。我記得那時候我母親還挺鎮定的，「你是</w:t>
      </w:r>
      <w:r>
        <w:t>不是睡著了？」還不是很著急，提醒我。人那個業力現前的時候你做不了主的，誰不知道開高速公路速度都是一百，開什麼玩笑？誰敢睡覺！但你業力現前做不了主。</w:t>
      </w:r>
      <w:r>
        <w:t xml:space="preserve"> </w:t>
      </w:r>
    </w:p>
    <w:p w14:paraId="0197A255" w14:textId="77777777" w:rsidR="002D30DE" w:rsidRDefault="002D30DE">
      <w:pPr>
        <w:pStyle w:val="a3"/>
      </w:pPr>
      <w:r>
        <w:t xml:space="preserve">　　所以黃念祖老居士說謹防業力發動，要善根發動，不能業力發動。你善根一發動，你又保持，就好像菩提心發出來了不讓它退，那就在道中，不在劫難當中。業力一發動起來了，叫天天不應，叫地地不靈，做不了主，這種感覺我是體會過了。幸好當時因為接受老和尚的教誨，剛好遇到道證法師在台南安平港主持一次放生，我也參加了，起了大早，坐著游覽車。因為你要放生，你要很早，沒人的時候去放才不會被抓。一卡車、一卡車的眾生運過來，我們就這樣排著隊，一桶一桶放了。後來道證法師就走了，那也是一代高僧，她講的《毛毛蟲變蝴蝶》，那個一系列我當時聽了很感動，常常流眼淚。我曾經見過她一面，而且還是遠遠的看，福報不夠，還不能近的看，遠遠看到她在慈光圖書館，她走過來了，我遠遠的看，仙風道骨，那個印象深刻。她四十八歲走的，我看她老人家是不是選這個歲數表法，走的那一天是觀音成道日，六月十九。所以都要善於觀察，他們都不是隨便來，連哪個時間走都有她的表法在，你看四十八歲走，觀音成道日走的。因為當時我咳嗽都好不了，去放了生，好多了。又遇到同學來找，我們剛好在台中，在學校。我們學校有一個班有四大天王，他們老師教了一輩子覺得教不下去了，提早退休，在找代課老師。我一聽，好，</w:t>
      </w:r>
      <w:r>
        <w:t>我願意去，老和尚說要多鍛煉。結果要去了，這個喉嚨就好了。所以都有感應，佛菩薩看我肯承擔，給我加持加持，這個業就消了不少，慢慢身體的體力比較恢復過來，這個坎過了。</w:t>
      </w:r>
      <w:r>
        <w:t xml:space="preserve"> </w:t>
      </w:r>
    </w:p>
    <w:p w14:paraId="313B5A77" w14:textId="77777777" w:rsidR="002D30DE" w:rsidRDefault="002D30DE">
      <w:pPr>
        <w:pStyle w:val="a3"/>
      </w:pPr>
      <w:r>
        <w:t xml:space="preserve">　　放生重要，發願重要，一發大心，超過修行歷劫。我發的這個願還不大，就是肯去承擔一個班級。因為那樣年紀的孩子，你能把他勸回頭，可能他的人生就有所不同。你真的用心，六年級的孩子心都還是很敏銳的，你對他好，他心裡有數。其中一個孩子，我看挺有善根。其實那四大天王都挺可愛的，其中一個善根比較厚的，我就順勢讓他做班長，後來品性、還有成績都有比較明顯的提升。後來畢業那一天把他們送出去，送到還沒送完，他怎麼臉上好像很難過的樣子，我就停下來走過去關心一下。我握著他的手，我說你怎麼了？他握著我的手，拼命講了幾句話，意思說謝謝老師。講了好幾句，我也不記得他講幾句了。所以眾生善根不可思議！我把他們送出去再走回教室，很奇妙，剛好有一個學生桌子上面放了一個本子，我也覺得很奇怪，剛剛走出去怎麼沒發現？這麼明顯，三十幾個桌子上就只有一本書，一本筆記本，應該很容易看。我自己也納悶，就走過去，把那個本子翻開來。一翻開，其中一位女同學把我上課本以外講的故事、講的句子抄下來，「先天下之憂而憂，後天下之樂而樂」。我當時看了很感動，我說給他們講了那麼多，到底有沒有聽？她抄了很多句子。所以我們的心血不會白費的，眾生善根不可思議，只要我們是真心供養，都有</w:t>
      </w:r>
      <w:r>
        <w:t>感通的對象。談到放生，跟大家聊起了這段往事。</w:t>
      </w:r>
      <w:r>
        <w:t xml:space="preserve"> </w:t>
      </w:r>
    </w:p>
    <w:p w14:paraId="4D0A5AED" w14:textId="77777777" w:rsidR="002D30DE" w:rsidRDefault="002D30DE">
      <w:pPr>
        <w:pStyle w:val="a3"/>
      </w:pPr>
      <w:r>
        <w:t xml:space="preserve">　　「德教加於百姓」，我們佛弟子孝心開了，肯不吃眾生肉，進而有機會肯去放生，「兆民賴之」，有很多眾生就因為你撿回生命。而且放生，首先的儀式就是給牠們三皈依，給牠們念大悲咒，牠們是佛弟子了，用菩薩的大威神力加持牠們，祝福牠們，跟牠們結法緣。大家不要小看這種祝福的力量，我們每一次放生都會看到那個魚一直跳，在給你感謝；比較大的像烏龜，牠會回頭，甚至於更感應的，你還沒放，那個烏龜流眼淚，牠有靈性。諸位同學，你們有沒有放生的經驗？有。你們要趕快學，改天遇到牠們投胎做人，你可不能那個時候說書到用時方恨少。在徹悟禪師的法語裡面，徹悟禪師也是我們淨宗的祖師，他有不少話都是我們淨宗學人耳熟能詳的，我就舉一句好了，徹悟禪師說的「真為生死，發菩提心，以深信願，持佛名號」，這個就是徹悟禪師說的。「一切法門，以明心為要。」所有法門教我們什麼？恢復自性，明心見性為目標，一切法門以明心為要。「一切行門」，學了你要落實，「以淨心為要」，愈學心地要愈來愈清淨。這都是大師的教導。</w:t>
      </w:r>
      <w:r>
        <w:t xml:space="preserve"> </w:t>
      </w:r>
    </w:p>
    <w:p w14:paraId="214F1752" w14:textId="77777777" w:rsidR="002D30DE" w:rsidRDefault="002D30DE">
      <w:pPr>
        <w:pStyle w:val="a3"/>
      </w:pPr>
      <w:r>
        <w:t xml:space="preserve">　　而他的法語當中，我印象很深講到有一個出家人，他已經大開圓解，經教他都通達了，可是他講經沒有人來聽，很惋惜。他有一個道友就給他出主意，你還有沒有一點財物？我們可以拿去買東西。他把自己僅有的都拿出來了，然後去買一些豆子、糧食，生的，買了之後就帶著這個通教的出家人，把它撒在荒野之中、林園之中。一撒下去，蟲來了、鳥來了，供養牠們，歡歡喜喜供養，給牠們皈依。他這個道友做完這些事之後，看不少眾生來吃，說你二十年之後再出來弘法。後來二十年後他出來講經，好多年輕人來。一看有感應，誠心感通了，這些吃了穀子、豆子的眾生皈依三寶了，給他們命中轉成人身。所以大家放生供養眾生，去了蘭彼得，不知道我那一袋，那是守信送給我的，那一袋五穀不知道去供養給我們蘭彼得的眾生，供養完了沒有？我年紀有點大，記憶有點退了，不知道當時是交代給哪一個同學，不知道你們已經布施完了沒有？我也是從這個故事得到的啟示。</w:t>
      </w:r>
      <w:r>
        <w:t xml:space="preserve"> </w:t>
      </w:r>
    </w:p>
    <w:p w14:paraId="723E5F15" w14:textId="77777777" w:rsidR="002D30DE" w:rsidRDefault="002D30DE">
      <w:pPr>
        <w:pStyle w:val="a3"/>
      </w:pPr>
      <w:r>
        <w:t xml:space="preserve">　　後來我遇到現世版的，不是古代版的，現世版，本煥老法師，他活到一百多歲，深圳弘法寺他在主持。他在文化大革命的時候被人家派去養鴨子，你看他也是無入而不自得，不挑境界，下鄉養鴨。他養著鴨也是個緣，他給這些鴨子說法。後來文革結束，他又在道場裡負責，結果好多大學生，二十歲左右，一見到他跪下來就要跟他出家。結果那個看得到的人，一看他跪下去一拜，看到鴨子的相。這是現代版的。我們聽了這些故事，不能輕視眾生。從孝的角度，「菩薩觀於螻蟻，皆是過去父母、未來諸佛，常施利益，念報其恩」，所以不能輕慢眾生。甚至要以孝父母之心來愛敬一切人，愛敬一切眾生；六道眾生，哪怕在三惡道，我們也是這樣去愛敬他們。就像《地藏經》是佛門的孝經，你看地藏菩薩，他為婆羅門女、為光目女，他都因為自己母親的因緣發廣大心，甚至發的願，願意到三惡道、到地獄去度脫眾生，這都是我們的榜樣。愛敬盡於事親，德教加於一切眾生，刑於四海，地藏菩薩刑於虛空法界。所以每一句經句很有味道，你再給它深入下去，其深無底、其廣無邊。所以經有無量義，隨著你的領悟，體會得更深、更廣。你看地藏菩薩法會，一開始十方諸佛都來了，你看是不是刑於四海、刑於虛空法界？都以地藏菩薩為榜樣。我們也要以地</w:t>
      </w:r>
      <w:r>
        <w:t>藏菩薩為榜樣。四大菩薩表修德，向四大菩薩學習。好，我們昨天談「諸侯章第三」：</w:t>
      </w:r>
      <w:r>
        <w:t xml:space="preserve"> </w:t>
      </w:r>
    </w:p>
    <w:p w14:paraId="5DD28E9B" w14:textId="77777777" w:rsidR="002D30DE" w:rsidRDefault="002D30DE">
      <w:pPr>
        <w:pStyle w:val="a3"/>
      </w:pPr>
      <w:r>
        <w:t xml:space="preserve">　　【在上不驕。高而不危。制節謹度。滿而不溢。高而不危。所以長守貴也。滿而不溢。所以長守富也。富貴不離其身。然後能保其社稷。而和其民人。蓋諸侯之孝也。】</w:t>
      </w:r>
      <w:r>
        <w:t xml:space="preserve"> </w:t>
      </w:r>
    </w:p>
    <w:p w14:paraId="71B5B263" w14:textId="77777777" w:rsidR="002D30DE" w:rsidRDefault="002D30DE">
      <w:pPr>
        <w:pStyle w:val="a3"/>
      </w:pPr>
      <w:r>
        <w:t xml:space="preserve">　　一個領導者，在這一章當中的教導，代表處世要謙虛待人，『在上不驕』，要『制節謹度』，也教導我們要謹慎，要守禮法，你不能位置高了之後我行我素、作威作福，不行。「制節謹度」，守禮法，還要節儉，不能奢侈，這樣能夠『富貴不離其身』，然後能更好的去愛護人民。你假如是一個公司的負責人，你看現在的企業組織，還有總公司，總公司的領導董事長，他就好像天子一樣，分公司像諸侯一樣，他負責在這一個國家的分公司，這是不是「諸侯章第三」？所以經典它是超越時空，古為今用，因為古的東西它是這個理，是列為經，列為經就是亙古不變的真理。但我們也要會用，你用得太死板，人家一看跟不上時代，人家不願意學，這一點大家也要會體會。所以師長強調佛法本土化、現代化，現代化跟上時代，本土化因地制宜。哪怕是同一個時代，不同地區、國度完全一樣嗎？不一樣，你都要應機去把這個理用好，本土化、現代化。為什麼孔子說入境要問俗？你了解這一方的風俗，你才能應這一方的教化。</w:t>
      </w:r>
      <w:r>
        <w:t xml:space="preserve"> </w:t>
      </w:r>
    </w:p>
    <w:p w14:paraId="62897740" w14:textId="77777777" w:rsidR="002D30DE" w:rsidRDefault="002D30DE">
      <w:pPr>
        <w:pStyle w:val="a3"/>
      </w:pPr>
      <w:r>
        <w:t xml:space="preserve">　　佛陀表演得好！佛在印度示現作佛，把佛教創立弘揚，佛教裡面很多護法神是印度當時的神祇，佛不止沒有排斥他們，把他們包容進來了，封為護法神，一起接受佛的教化。他也是尊重他當地的神祇，當地的人民也高興，那是我們本來的信仰，你看都沒有障礙，都融進來。這些精神佛陀表法，老和尚也給我們表法，老和尚多跟得上時代，三十多年前就開始用網絡教學，你看老和尚自己玩相機、剪片子，很跟得上時代。老和尚可以算超時代，不止跟得上，看得很遠，高瞻遠矚，看到這個社會重新走回和平要宗教團結，這些考慮都很深遠。還有宗教互相學習，宗教回歸教育，老和尚都帶頭，他不是講而已，他帶頭，學習人家不同宗教的經典。</w:t>
      </w:r>
      <w:r>
        <w:t xml:space="preserve"> </w:t>
      </w:r>
    </w:p>
    <w:p w14:paraId="4EB0B2AF" w14:textId="77777777" w:rsidR="002D30DE" w:rsidRDefault="002D30DE">
      <w:pPr>
        <w:pStyle w:val="a3"/>
      </w:pPr>
      <w:r>
        <w:t xml:space="preserve">　　這個跟《孝經》有沒有關係？「敬其父則子悅，敬其兄則弟悅，敬其君則臣悅」，老和尚用的這個「廣要道章第十二」，至德要道，你看在這兩章還繼續發揮，「廣要道章第十二」、「廣至道章第十三」，你看這些更加彰顯孝真的是至德要道，能產生教化的大用。「敬一人，而千萬人悅」，你說這是不是教化的精要，精髓、要道？「所敬者寡，而悅者眾」，我看老和尚在做宗教團結，我冒出了這段經文：敬耶穌基督，則基督徒悅；敬《古蘭經》，則伊斯蘭教徒悅。老和尚還把《古蘭經》，還有當時民國時期有伊斯蘭教徒學問很好、古文很好，給伊斯蘭《古蘭經》做註解，老和尚拿到這本書很高興，好像印了一萬本送給伊斯蘭教徒，希望他們深入經典。那本書我應該去要一本，以後講課放在這裡。這是老和尚給我們的表法。老和尚講經的時候有一些道具，我觀察，其中有一個道具是萬花筒，他放在旁邊。你看，才幾片彩色的碎片，幾片而已，你怎麼轉，千個萬個景象都不一樣，森羅萬象，其實就幾個彩色的片子而已。大家有沒有發現，這個宇宙間沒有兩個眾生一模一樣的，每一個人都是宇宙間獨一無二的，雙胞胎也不一樣，長相也不可能完全一樣，性格也有差異。所以我們都是獨一無二的，在宇宙間長劫輪迴，阿賴耶識裡面的東西都不一樣；</w:t>
      </w:r>
      <w:r>
        <w:t>我們就不說過去生，就今生每一個人所遇到的因緣差異都很大。</w:t>
      </w:r>
      <w:r>
        <w:t xml:space="preserve"> </w:t>
      </w:r>
    </w:p>
    <w:p w14:paraId="6BC3B4A5" w14:textId="77777777" w:rsidR="002D30DE" w:rsidRDefault="002D30DE">
      <w:pPr>
        <w:pStyle w:val="a3"/>
      </w:pPr>
      <w:r>
        <w:t xml:space="preserve">　　這個經典能夠用出來，確實有大用。我們看到這個「諸侯章」，我們去體會經典超越時空。但是這些教理你一定要學通之後，在這個時代觀察這個時代的狀況，才能古為今用。用一個譬喻大家應該也比較容易理解，這一棵樹三千年了，經典的義理就好像這棵樹幹一樣。你看那個紅檜木，三千年的大樹，只有那一個根跟本，只有一個根本，但是它每一年都發新枝、長新葉、結新果。它那個葉子是那一年的陽光、空氣、水長出來的，所以那個葉子跟什麼有關？跟那一年的陽光、空氣、水有關。所以我們的理就是紅檜，同一個根本，可是每一年長出來的葉子都不一樣，都適應那一年的天氣，是那一年的因緣長出來的。同樣的，以後大家去跟大眾講《孝經》，請問大家，每一年你跟學生講的一不一樣？不同地區，今天派你去非洲講一部《孝經》，你去不去？現在非洲小朋友在學傳統文化。我昨天還看到一個照片，這個照片我應該給它保留，待會下課找找看。一個非洲的年輕人到台灣去念大學，那個照片就是他的背後都是華人，就是台灣這些學生，人家的程度已經可以去念台灣的大學了。師長幾年前，應該八年前左右，就在馬來西亞有一群非洲的小朋友，我們當時在馬來西亞中華文化中心，他們起來念《弟子規》給我們聽，還唱廣東歌給我們聽。當時</w:t>
      </w:r>
      <w:r>
        <w:t>老和尚很支持他們，老和尚說我們要好好學，不然以後漢學要到非洲去學。我相信我們不願意看到這一幕，那太丟臉了。所以不是沒可能，今天剛好我們一起探討，四位同學說不定，因為我剛好舉非洲的例子，不是偶然，說不定你們有這個因緣；你們都在線上，可能也有這個緣。到時候你們真的去了，你們去講，我拍手，主伴圓融，我也是很夠意思的。你們假如真的去了，我會去支持你們；人不能到，也可以用</w:t>
      </w:r>
      <w:r>
        <w:t>Zoom</w:t>
      </w:r>
      <w:r>
        <w:t>跟非洲的小朋友「嗨！」我一定會表示支持，那要看當時的因緣，不能到場我也會線上連線，給大家支持。好，因為我話不能講太滿，我也不知道到時候我的工作量怎麼樣，這個支票不能一下開太高了。但是這個是絕對做得到，當然真的有那個緣、時間也可以，我真的也很想到非洲走一趟，跟這一方結結緣，也讓我們更體會什麼？眾生善根不可思議。有一位法師，慧理法師，他幾十年前就到澳洲去教這些小朋友，這些孩子都是他的學生。</w:t>
      </w:r>
      <w:r>
        <w:t xml:space="preserve"> </w:t>
      </w:r>
    </w:p>
    <w:p w14:paraId="4DF60C4F" w14:textId="77777777" w:rsidR="002D30DE" w:rsidRDefault="002D30DE">
      <w:pPr>
        <w:pStyle w:val="a3"/>
      </w:pPr>
      <w:r>
        <w:t xml:space="preserve">　　隨喜賈同學要寫論文，彼時不忘學習《孝經》，阿彌陀佛！說不定可以找到寫論文的靈感，「從《無量壽經》談阿彌陀佛的孝行」，這是個題目。「當孝於佛，常念師恩」、恭敬三寶，這個都是孝。他對世間自在王如來的孝也不是空口說的，你看他一學，「高才勇哲，與世超異，信解明記，悉皆第一」，老師遇到這樣的學生很高興。他發的那個願，「未度有情令得度，已度之者使成佛」，一切皆成佛，這不是對一切眾生的孝嗎？所以任何經教都沒離開這個大根大本。孝也是戒，《梵網經菩薩戒本》講「孝名為戒，亦名制止」。因為剛好他在思考《無量壽經》跟戒律的關係，今天可能也是阿彌陀佛加持，有這個因緣，我們剛好論到了。</w:t>
      </w:r>
      <w:r>
        <w:t xml:space="preserve"> </w:t>
      </w:r>
    </w:p>
    <w:p w14:paraId="734321F7" w14:textId="77777777" w:rsidR="002D30DE" w:rsidRDefault="002D30DE">
      <w:pPr>
        <w:pStyle w:val="a3"/>
      </w:pPr>
      <w:r>
        <w:t xml:space="preserve">　　我們一到「諸侯章第三」，我們聯想到一個事例，周公他輔佐周天子治國，但是他又被分封成魯國的國君，可是他去不了，他讓自己的孩子伯禽去上任。伯禽就是魯國國君，所以「諸侯章」用伯禽的例子很恰當，同時又彰顯了周公很會教孩子。而且他這一段話也是愛民如子，他自己不能到，得交代好他的兒子，你得把百姓照顧好，這個也是諸侯之孝。在《群書治要》當中有「說苑治要」，有公案談到了周公在孩子要去魯國上任前給他的一段教誨，「昔成王封伯禽於魯，將辭去」，他要去上任，辭別自己的父親。「周公誡之曰」，你去了魯國，原話說「往矣」，你去了之後，「子無以魯國驕士也」，你不要倚仗自己是國君，對士人（對這些讀書人）不恭敬，不能傲慢，所以「在上不驕」。我們看這些談話真的很有味道，首先周公很會抓時間點。這個機會教育點要掌握住，而一個人能抓住機會教育點，他要有身教的基礎，他才有講話的底氣。所以菩薩四德你說在哪？你會體會在每一件事裡面。你看周公跟他的兒子談話，有沒有菩薩四德？隨緣，要上任，這麼重要的時刻妙用，周公抓住了。一個人要去上任也是戰戰兢兢，這個時候父親講的話他不會忘。再來，「威儀住持有則德」，身教。我們看周公接著說，我是文王之子，武王的弟弟，當今成王</w:t>
      </w:r>
      <w:r>
        <w:t>的叔父，而且又輔助天子（他是宰相），「又相天子，吾於天下，亦不輕矣」，我的位子在天下不算輕。這很謙虛，他是一人之下，萬人之上。你會學的人，光是看著周公講的話就學到東西。「然常一沐而三握髮，一飯而三吐哺，猶恐失天下之士。」位子這麼尊貴，但是我曾經洗頭還沒洗完，有賢德的人來了趕緊出來見。洗一次頭，間斷好幾次出來見客，不敢怠慢這些人，尊賢。吃一次飯，吃的過程有賢德之士來，趕緊放下去見，「一飯三吐哺」，去見客，恐怕漏掉天下的賢士。這一段話首先展現周公自己先做到了威儀住持有則德，他真的是可以為人家的法則；再來「柔和質直攝生德」，他娓娓道來引導他的孩子。</w:t>
      </w:r>
      <w:r>
        <w:t xml:space="preserve"> </w:t>
      </w:r>
    </w:p>
    <w:p w14:paraId="717AF6D1" w14:textId="77777777" w:rsidR="002D30DE" w:rsidRDefault="002D30DE">
      <w:pPr>
        <w:pStyle w:val="a3"/>
      </w:pPr>
      <w:r>
        <w:t xml:space="preserve">　　這幾句話很精彩，周公說「吾聞之曰」，周公說我聽說「德行廣大而守之以恭者榮」。道德品行寬廣博大，卻能堅持很恭敬謹慎的人，他更顯得很榮耀、很尊榮。他德行廣大還是恭敬一切人，人家更加的敬佩他，這是指德行。「土地博育」，他土地廣闊富饒，很有錢，「而守之以儉者安」，他這麼富有，卻能夠守住節儉的人，他才會常保安樂。你看有沒有跟「諸侯章」呼應？「制節謹度」，你位子高又富有，但還是要制節謹度、滿而不溢，才會自己安樂，百姓也會安樂。「祿位尊盛而守之以卑者貴」，祿是他的俸祿，位是爵位，就是俸祿多、爵位又高，守之以卑，還是能保持謙卑。你看現在人，你沒有重視德行，有點錢，銅臭味就出來了，有點地位就壓人。所以「祿位尊盛而守之以卑者貴」，要謙卑。因為他的行為讓人尊敬，更顯得尊貴。人是因為行為而尊貴，不是因為身分而尊貴。你有很高的位子，都不關心老百姓，還壓榨的話，被人民唾罵都有，怎麼會尊貴？</w:t>
      </w:r>
      <w:r>
        <w:t xml:space="preserve"> </w:t>
      </w:r>
    </w:p>
    <w:p w14:paraId="155B93F5" w14:textId="77777777" w:rsidR="002D30DE" w:rsidRDefault="002D30DE">
      <w:pPr>
        <w:pStyle w:val="a3"/>
      </w:pPr>
      <w:r>
        <w:t xml:space="preserve">　　「人眾兵強而守之以畏者勝」，就是兵員、兵力很強，武器又精良。人眾兵強，但是守之以畏，這個畏是戒慎敬畏，不是說害怕，不是，這個畏是敬畏。為什麼？我們老祖宗交代不能輕易發動戰爭，發動戰爭一定是為了正義，不能窮兵黷武。而且發動戰爭之後，哪怕是打勝了，都是依喪禮來對待。因為兵只要動，不可能沒有傷亡，所以不能輕易用兵。所以「人眾兵強而守之以畏者勝」，還能敬畏，這個代表都是很愛護士兵、人民，這樣的人他帶兵一定能勝，甚至也可以「不戰而屈人之兵」。范仲淹做到了，讓敵軍都敬佩他、感恩他，所以范仲淹去世之後，西夏兵很多人流眼淚。范公真的這個學問都用出來了。《論語》裡面說，「遠人不服，則修文德以來之，既來之，則安之」。因為打仗不是每天打，好像古代打仗就是有先示意要發動攻擊，不是每天打，可能一段時間並沒有動武，這個時候還要生活，有可能就在當地農耕。所以不打仗，范公也很善待西夏的人，西夏兵，可能還為他們的生活在著想，這是用德行感動敵軍。既來之，他可能到了我們的國度裡面來，哪怕是在打仗，不打的時候還是善待他們。所以這個畏，我們在《論證》裡面孔子也是指導，因為子路說：「子行三軍，則誰與？」孔子說：「暴虎馮河，死而無悔者，吾不與也。必也</w:t>
      </w:r>
      <w:r>
        <w:t>臨事而懼，好謀而成。」「臨事而懼」跟這個「畏」，那個意境是相同的，懂得畏懼，不輕動戰爭。</w:t>
      </w:r>
      <w:r>
        <w:t xml:space="preserve"> </w:t>
      </w:r>
    </w:p>
    <w:p w14:paraId="7547E45C" w14:textId="77777777" w:rsidR="002D30DE" w:rsidRDefault="002D30DE">
      <w:pPr>
        <w:pStyle w:val="a3"/>
      </w:pPr>
      <w:r>
        <w:t xml:space="preserve">　　接著我們隨著每一句去體會看看，其實這個驕傲奢侈都很可能因為你的祿位尊盛、你德行廣大、你人眾兵強，這些因素都可能變成你傲慢奢侈的增上緣。唯有你的德行當中有謙德，你不止不會傲慢奢侈，你會因為自己有這些身分、地位、財富而更造福於民，就更能親民。而自己卻在這樣的因緣當中，不會修的人就墮落了；會修的人，他的明德也隨著這個緣在提升，所以會不會差很多？而這是在富貴、財富當中修行，比在逆境當中更難。順境淘汰人，逆境磨練人。他是處於順境高位，所以這些提醒非常重要。「聰明睿智而守之以愚者益」，聰明機智卻能保持大智若愚的姿態，聰明睿智還守愚，那他「謙則受教有地，而取善無窮」，他自己會受益。就像孔子都是聖人了，他遇到項橐，好像是七歲還是幾歲，那麼小的一個孩子，孔子還是保持謙虛，人家懂的他不知道，他還向人家請教。這是這一句話的註解，「聰明睿智而守之以愚者益」。「博文多記而守之以淺者廣」，博文強記，卻能保持自己的心態，還是覺得自己很淺薄，這樣的心境反而他的道德學問更廣博，會不斷提升。</w:t>
      </w:r>
      <w:r>
        <w:t xml:space="preserve"> </w:t>
      </w:r>
    </w:p>
    <w:p w14:paraId="62108CC3" w14:textId="77777777" w:rsidR="002D30DE" w:rsidRDefault="002D30DE">
      <w:pPr>
        <w:pStyle w:val="a3"/>
      </w:pPr>
      <w:r>
        <w:t xml:space="preserve">　　教導了六點，接著說「此六守者，皆謙德也」。所以「貴為天子，富有四海，德不謙者失天下，亡其身，桀、紂是也」。你看這個父親在教導，引歷史，讓我們要引以為戒。大家不能聽到這裡說我還沒結婚，我不是父母。要有利眾的心，剛好有親戚朋友有緣，你能夠引這些歷史的例子很有說服力。所以桀紂有了天下，不還是亡其身嗎？「可不慎乎！」接著，「故《易》有一道」，《易經》當中有一種處世之道，有一種處世的智慧，「大足以守天下，中足以守國家，小足以守其身」。這個處世之道是什麼？「謙之謂也！」能保持謙虛，你是天子，大可以守天下，中可以守國家；小，在我們自身也能夠安身立命，保住自身。接著引了我們很熟悉的一段話，「天道虧盈而益謙，地道變盈而流謙，鬼神害盈而福謙，人道惡盈而好謙。」所以《易》曰，六十四卦裡面只有一卦六爻皆吉，其他六十三卦都有禍福相參。「謙亨，君子有終，吉」，謙卦的卦辭裡面有提到謙卦亨通，走到哪都走得通，君子有終就是會有好的結果，會吉祥，甚至於這個謙卦還能逢凶化吉。最後要重新叮嚀，「子其無以魯國驕士矣」，你這麼一去，可不能因為你是國君驕慢了讀書人、驕慢了他人、驕慢了百姓；前面六守其實也都延伸到士兵、百姓，都在裡面。這是以「周公誡子」</w:t>
      </w:r>
      <w:r>
        <w:t>，我們來體會一下諸侯之孝。</w:t>
      </w:r>
      <w:r>
        <w:t xml:space="preserve"> </w:t>
      </w:r>
    </w:p>
    <w:p w14:paraId="2FF5120C" w14:textId="77777777" w:rsidR="002D30DE" w:rsidRDefault="002D30DE">
      <w:pPr>
        <w:pStyle w:val="a3"/>
      </w:pPr>
      <w:r>
        <w:t xml:space="preserve">　　謙其實在諸多經典都是多次呼應，包含老子「江海所以能為百谷王者，以其善下之」；儒家《禮記》開篇「毋不敬」、「傲不可長」，跟「諸侯章」相不相應？「傲不可長，欲不可縱」，謹身節用，欲不可縱，傲不可長，高而不畏，在上不驕。「志不可滿」，你不能志得意滿，就像剛剛那個六守，你不能聰明睿智就志得意滿，博文強記你就很了不起。我們看很多小時候被列為天才，後來的發展不怎麼樣，所以俗話說「少年得志大不幸」。因為他很小年紀很多能力、才華出眾，這個時候父母、老師又不懂得護念他的心，護念他的品德，只說好厲害，成績這麼高，忘了教育的根本，教育的根本是長善。你這樣子一直讚歎他、恭維他，最後他覺得不可一世，那慢心一起來就毀了，大不幸就是心態偏了就完了，志不可滿。「樂不可極」，你沒有節度，樂極生悲。所以《曲禮》都是呼應《孝經》這些重要的道理。</w:t>
      </w:r>
      <w:r>
        <w:t xml:space="preserve"> </w:t>
      </w:r>
    </w:p>
    <w:p w14:paraId="67C21DD7" w14:textId="77777777" w:rsidR="002D30DE" w:rsidRDefault="002D30DE">
      <w:pPr>
        <w:pStyle w:val="a3"/>
      </w:pPr>
      <w:r>
        <w:t xml:space="preserve">　　我們再回到我們是佛弟子，我們看看佛都已經究竟圓滿了還謙虛，我們還能貢高我慢嗎？我們跟著老和尚學，真的太幸運了！老和尚通宗通教，連其他的宗教他都會講，還到人家的教會去給人家講《玫瑰經》、講《古蘭經》，老和尚真的是謙光逼人。佛有一次在集會中就問，你們是否有發現我有什麼不如法的地方？無論是言語或者行為上。等於是請大家可以提出他的問題。結果舍利弗就開口了：佛陀，我認為以前沒有，將來不會有，現在也沒有人比你更偉大。佛聽了以後就說，你認識過去的我嗎？舍利弗說沒有。佛說，你認識未來我的情況嗎？舍利弗說沒有。佛又問，那你徹底認識現在的我嗎？這個很可能時節因緣是舍利弗剛依止佛陀也沒有太久，舍利弗慚愧的說，連現在的也還沒有徹底了解。佛說，那你怎麼說我是最偉大的？你還沒有認識清楚，不能這麼講。當然這個故事我們把它延伸開來，身邊的人讚歎，有時候會讚歎得很過，領導者要保持冷靜、警覺性。當然佛也是給我們表法。其實人有一些成就的時候，旁邊的人恭維讚歎會很多，腦子一不清楚就滑下去。佛陀是不可能沾這些東西的，可是我們可不是佛陀，佛這些表演其實都是在護念我們後世的弟子，我們要看懂。</w:t>
      </w:r>
      <w:r>
        <w:t xml:space="preserve"> </w:t>
      </w:r>
    </w:p>
    <w:p w14:paraId="1CFFA5E3" w14:textId="77777777" w:rsidR="002D30DE" w:rsidRDefault="002D30DE">
      <w:pPr>
        <w:pStyle w:val="a3"/>
      </w:pPr>
      <w:r>
        <w:t xml:space="preserve">　　我們看師長在二Ｏ二Ｏ年春節（大年初一）開示，我有在場，剛好老和尚是到馬來西亞過年，老和尚開示一開始就說，佛經裡面有一部經叫《受新歲經》。你看抓住一個機會點，迎新年。我們怎麼接受新的一年？釋迦牟尼佛在這部經一開始就說了，「我今欲受新歲」，迎來新的一年，「我無過咎於眾人乎？又不犯身口意耶？」佛是首先帶頭反省，迎來新的一年，我在過去的一年當中，處事待人接物有沒有過失？我有沒有做對不起人的事？有沒有人因我生煩惱？這是第一，有無過咎於眾人乎？第二，我有沒有犯身口意的過失？身不造殺盜淫（不殺生、不偷盜、不邪淫），口不妄語、不兩舌、不綺語、不惡口，意不貪、不瞋、不痴。佛已經是成了佛，究竟圓滿的果位，尚且都是這樣反省自己，何況是我們凡夫？佛的謙卑也是以身作則，來給我們示範、表法，所以我們學這一章，最後也以我們的本師為榜樣來體會。</w:t>
      </w:r>
      <w:r>
        <w:t xml:space="preserve"> </w:t>
      </w:r>
    </w:p>
    <w:p w14:paraId="168BB4B5" w14:textId="77777777" w:rsidR="002D30DE" w:rsidRDefault="002D30DE">
      <w:pPr>
        <w:pStyle w:val="a3"/>
      </w:pPr>
      <w:r>
        <w:t xml:space="preserve">　　好，今天時間到了，就跟大家交流到這裡，謝謝大家！　　</w:t>
      </w:r>
    </w:p>
    <w:sectPr w:rsidR="002D30D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8D46A" w14:textId="77777777" w:rsidR="002D30DE" w:rsidRDefault="002D30DE" w:rsidP="0079533C">
      <w:r>
        <w:separator/>
      </w:r>
    </w:p>
  </w:endnote>
  <w:endnote w:type="continuationSeparator" w:id="0">
    <w:p w14:paraId="39E9D46C" w14:textId="77777777" w:rsidR="002D30DE" w:rsidRDefault="002D30DE" w:rsidP="007953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C2DF7" w14:textId="77777777" w:rsidR="002D30DE" w:rsidRDefault="002D30DE" w:rsidP="0079533C">
      <w:r>
        <w:separator/>
      </w:r>
    </w:p>
  </w:footnote>
  <w:footnote w:type="continuationSeparator" w:id="0">
    <w:p w14:paraId="155FAD05" w14:textId="77777777" w:rsidR="002D30DE" w:rsidRDefault="002D30DE" w:rsidP="007953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33C"/>
    <w:rsid w:val="002D30DE"/>
    <w:rsid w:val="007931EE"/>
    <w:rsid w:val="00795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67CD8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53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53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53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53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2299</Words>
  <Characters>13110</Characters>
  <Application>Microsoft Office Word</Application>
  <DocSecurity>0</DocSecurity>
  <Lines>109</Lines>
  <Paragraphs>30</Paragraphs>
  <ScaleCrop>false</ScaleCrop>
  <Company/>
  <LinksUpToDate>false</LinksUpToDate>
  <CharactersWithSpaces>15379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2026-08-12T23:51:00Z</dcterms:created>
  <dcterms:modified xsi:type="dcterms:W3CDTF">2026-08-12T23:51:00Z</dcterms:modified>
</cp:coreProperties>
</file>