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F16C" w14:textId="77777777" w:rsidR="004B7F76" w:rsidRDefault="004B7F76">
      <w:r>
        <w:t xml:space="preserve">《論語講要》上論學習分享　　成德法師主講　　（第三集）　　</w:t>
      </w:r>
      <w:r>
        <w:t>2022/1/16</w:t>
      </w:r>
      <w:r>
        <w:t xml:space="preserve">　　英國威爾士蘭彼得　　檔名：</w:t>
      </w:r>
      <w:r>
        <w:t xml:space="preserve">55-229-0003 </w:t>
      </w:r>
    </w:p>
    <w:p w14:paraId="58787E3F" w14:textId="77777777" w:rsidR="004B7F76" w:rsidRDefault="004B7F76">
      <w:pPr>
        <w:pStyle w:val="a3"/>
      </w:pPr>
      <w:r>
        <w:t xml:space="preserve">　　成德法師：諸位傳統文化的同道，大家吉祥，早安、午安、晚安。</w:t>
      </w:r>
      <w:r>
        <w:t xml:space="preserve"> </w:t>
      </w:r>
    </w:p>
    <w:p w14:paraId="219011B4" w14:textId="77777777" w:rsidR="004B7F76" w:rsidRDefault="004B7F76">
      <w:pPr>
        <w:pStyle w:val="a3"/>
      </w:pPr>
      <w:r>
        <w:t xml:space="preserve">　　很高興又有機會跟大家一起學習《論語講要》。在我們正式進入經文以前，成德弄了一個大綱，是「學《論語》應有的觀念與態度」。先入為主，我們能觀念正確、心態正確，我們學了就有受用。態度決定學習的效果，而不是學習之後再來改變態度。傳統文化裡面常常說法器法器，這是比喻好的正法能夠受用就好像一個器皿能把東西接住，就是我們正確的觀念跟態度才能把正法、把經教真正很正確的納受在心裡面。當然所舉的例子也大部分是《論語》的教誨，儒家的這些教誨，我們之前有跟大家提過。當然成德整理這個綱是拋磚引玉，很粗淺的列了一些綱領。</w:t>
      </w:r>
      <w:r>
        <w:t xml:space="preserve"> </w:t>
      </w:r>
    </w:p>
    <w:p w14:paraId="2F03DF90" w14:textId="77777777" w:rsidR="004B7F76" w:rsidRDefault="004B7F76">
      <w:pPr>
        <w:pStyle w:val="a3"/>
      </w:pPr>
      <w:r>
        <w:t xml:space="preserve">　　首先是聖教之基本教義。整個儒家它教我們什麼？「大學之道，在明明德，在親民，在止於至善。」其實所有的經教都從這一句出來，也回到這一句，也都在詮釋這一句。就像佛家釋迦如來開悟第一句話：奇哉奇哉，一切眾生皆具如來智慧德相，但以妄想執著不能證得。其實四十九年講的都從這一句流出來，也都回歸到這一句。這是很重要的基本教義，我們所學都沒有離開明明德、親民、止於至善，自覺覺他、覺行圓滿。我們假如檢查我們今天過得充不充實、有沒有糟蹋，就可以檢查我今天有沒有更覺悟，有沒有更覺悟他人，就可以以這個為標準。</w:t>
      </w:r>
      <w:r>
        <w:t xml:space="preserve"> </w:t>
      </w:r>
    </w:p>
    <w:p w14:paraId="42A4617E" w14:textId="77777777" w:rsidR="004B7F76" w:rsidRDefault="004B7F76">
      <w:pPr>
        <w:pStyle w:val="a3"/>
      </w:pPr>
      <w:r>
        <w:t xml:space="preserve">　　第二，學貴立志，學習首先要立定志向。我們上次已經提到，我們要以夫子之志為志。這一句在「公冶長第五」第二十六章，我們翻到二百零九頁，看一下我們講要的教導。這一段是剛好顏回、季路在夫子身邊侍奉，夫子問他們的志向。從這裡我們也看到夫子多次都問學生的志向，代表學習立志是學習的重點，尤其是一開始。「志不立，天下無可成之事」，不立志什麼事都做不成；立了志很有方向、很有目標，每天不會空過，不會悠悠放任。「人之有志，如樹之有根」，《了凡四訓》這段話講得很好，我們就有生命力，每天都活得很有方向、很有目標。</w:t>
      </w:r>
      <w:r>
        <w:t xml:space="preserve"> </w:t>
      </w:r>
    </w:p>
    <w:p w14:paraId="373CF1DF" w14:textId="77777777" w:rsidR="004B7F76" w:rsidRDefault="004B7F76">
      <w:pPr>
        <w:pStyle w:val="a3"/>
      </w:pPr>
      <w:r>
        <w:t xml:space="preserve">　　我們是以孔子之志來自許，孔子講到「老者安之」，我們要撫恤老年人，使老年人得其所安。老人為家庭、為社會奉獻一生，我們都應該感恩，知恩報恩，要讓老人家晚年安心、開心。而且一切事都不離因果，我們現在對老人恭敬、愛護，我們老了就有人恭敬、愛護，世間從事上不會離開因果兩個字。得由我們開始感恩老人、恭敬老人。</w:t>
      </w:r>
      <w:r>
        <w:t xml:space="preserve"> </w:t>
      </w:r>
    </w:p>
    <w:p w14:paraId="3817BC59" w14:textId="77777777" w:rsidR="004B7F76" w:rsidRDefault="004B7F76">
      <w:pPr>
        <w:pStyle w:val="a3"/>
      </w:pPr>
      <w:r>
        <w:t xml:space="preserve">　　第二，「朋友信之」。以信待朋友，無論通財。我們現在學要隨文入觀，在看著這些教誨的過程，同時對照自己的心、對照自己的行，我跟朋友之間，乃至於夫妻之間、兄弟之間有沒有重義輕財、輕利？應該有通財的道義，還有勸善、規過等，一切都以信實無欺待之，就是很真誠去幫助他或者去規勸他，這都是我們在五倫當中的本分。《弟子規》當中有提，「善相勸，德皆建，過不規，道兩虧」。不知道大家有沒有親戚朋友有過失我們不敢勸，我們遇到境界不是提起自己的感受、習慣，應該是提起聖賢的教誨，因為聖賢的教誨當然不是誰發明的，也不是他要牽著我們的鼻子走，經典都是我們本有的明德、性德流露出來的言語。所以孔子說他祖述堯舜，憲章文武，他述而不作，信而好古，是我們這些祖先、古聖先賢他入了那個境界，他講出來的話都非常相應。</w:t>
      </w:r>
      <w:r>
        <w:t xml:space="preserve"> </w:t>
      </w:r>
    </w:p>
    <w:p w14:paraId="01A16EFD" w14:textId="77777777" w:rsidR="004B7F76" w:rsidRDefault="004B7F76">
      <w:pPr>
        <w:pStyle w:val="a3"/>
      </w:pPr>
      <w:r>
        <w:lastRenderedPageBreak/>
        <w:t xml:space="preserve">　　我們遵循經典其實是遵循自己的性德、明德，是自愛。我們不願意依教奉行就不自愛，就會隨順自己的煩惱，就會虧了自己的本分。虧了本分總會覺得心裡怪怪的，俗話說良心不安。其實我們本有的真心是隨時都在的，我們更深入的去看自己的心念，是感覺得出來的。不知道大家有沒有覺得應該勸這個親戚朋友，欲言又止，最後他終於離開了，然後你覺得心裡有點遺憾。我們面對該做的事、本分事，都要突破自己的煩惱或者是習慣，依照經典的教誨去做。</w:t>
      </w:r>
      <w:r>
        <w:t xml:space="preserve"> </w:t>
      </w:r>
    </w:p>
    <w:p w14:paraId="292B8C6B" w14:textId="77777777" w:rsidR="004B7F76" w:rsidRDefault="004B7F76">
      <w:pPr>
        <w:pStyle w:val="a3"/>
      </w:pPr>
      <w:r>
        <w:t xml:space="preserve">　　再來，「少者懷之」，以慈惠待少年人。這每一個字我們也要用心去體會，我們不能學多了之後學東西都是滑過去的。慈，我們對年幼的人、對比我們年紀小的人有沒有一種慈愛？父慈子孝，這是我們要檢查的。惠，施恩惠給少年人，替他考慮長遠。我們有這分心，自然就引發他感懷之心，你對他很慈惠他能感受到，尤其人愈小愈單純，他還沒有被污染，他心地清淨，他感受力很強。感懷之心我們也常常聽到，有朋友當老師，他就說，因為我小時候遇到一個老師很愛護我們，我當時候就發了願，我以後要當老師，這都是感懷之心。</w:t>
      </w:r>
      <w:r>
        <w:t xml:space="preserve"> </w:t>
      </w:r>
    </w:p>
    <w:p w14:paraId="06B6BAAB" w14:textId="77777777" w:rsidR="004B7F76" w:rsidRDefault="004B7F76">
      <w:pPr>
        <w:pStyle w:val="a3"/>
      </w:pPr>
      <w:r>
        <w:t xml:space="preserve">　　這是夫子之志。成德引幾句跟立志都有關的，《格言聯璧》裡面有引了廣州香山書院的楹聯。楹聯是一般大廳正堂很粗的柱子，那是楹，貼在上面的對聯，應該是每一個學習者他一進到書院首先就看到的是楹聯。因為首先看到它，應該對每一個來讀書的人都會有很深的印象，都會提醒到他們。可以發給大家看一下。</w:t>
      </w:r>
      <w:r>
        <w:t xml:space="preserve"> </w:t>
      </w:r>
    </w:p>
    <w:p w14:paraId="2B23F047" w14:textId="77777777" w:rsidR="004B7F76" w:rsidRDefault="004B7F76">
      <w:pPr>
        <w:pStyle w:val="a3"/>
      </w:pPr>
      <w:r>
        <w:t xml:space="preserve">　　「諸君到此何為？」「君」是對人的尊稱，就像現在的先生，諸位先生到書院為了什麼？當然這句話也可以變成現在成德請問大家，諸君早上三點多都起來是為何？還是滿辛苦的，把你們從周公那邊叫起來，實在有點不好意思，好不容易可以多睡一點。「豈徒學問文章」，就是懂點學問、寫寫文章，「擅一藝微長」，學一點技能、長處，寫寫書法、彈彈古琴，這樣「便算讀書種子」？就是一個學習者不能覺得我懂點學問，可以寫寫文章、彈彈古琴、寫寫書法，這樣我就算是讀書人，這認知就偏了。所以楹聯還是很有作用，把每一個學習者首先提醒到。</w:t>
      </w:r>
      <w:r>
        <w:t xml:space="preserve"> </w:t>
      </w:r>
    </w:p>
    <w:p w14:paraId="1CC58DD4" w14:textId="77777777" w:rsidR="004B7F76" w:rsidRDefault="004B7F76">
      <w:pPr>
        <w:pStyle w:val="a3"/>
      </w:pPr>
      <w:r>
        <w:t xml:space="preserve">　　「在我所求亦恕」，等於是對每一個學子說，要求並不是很多，最重要的要守恕道。因為夫子之道忠恕而已矣，一個讀書人學了幾十年，不懂得忠恕之道，那他白學了。「不過子臣弟友，盡五倫本分，共成名教中人！」等於是我們學聖人的教誨，最重要的人無倫外之人，學無倫外之學，一定要把五倫學清楚，進而敦倫盡分去盡到本分，這樣我們才是不枉做孔子的弟子，不枉做師長的弟子。</w:t>
      </w:r>
      <w:r>
        <w:t xml:space="preserve"> </w:t>
      </w:r>
    </w:p>
    <w:p w14:paraId="61DEB86C" w14:textId="77777777" w:rsidR="004B7F76" w:rsidRDefault="004B7F76">
      <w:pPr>
        <w:pStyle w:val="a3"/>
      </w:pPr>
      <w:r>
        <w:t xml:space="preserve">　　名教中人，名教也是一個典故。大家不要看到名教聯想到「倚天屠龍記」，不要搞錯了，這是《論語》裡面說：「必也正名乎</w:t>
      </w:r>
      <w:r>
        <w:t>……</w:t>
      </w:r>
      <w:r>
        <w:t>名不正，則言不順；言不順，則事不成；事不成，則禮樂不興；禮樂不興，則刑罰不中；刑罰不中，則民無所措手足。」我們引到《論語》現在就不細講了，不然我們都沒有進度，因為講這一句好像又跟另外一句有關係，我們之後依據經文再來細講。我們儒家也稱為名教，很重視名分。其實我們在家庭團體當中，都能夠體會到正名的重要。今天你到公司去，你不是領導的職位，你要去給人家安排工作，人家會瞪著眼睛看你，關你什麼事情？一定都要那個身分，你才好講話，你才好辦事情。</w:t>
      </w:r>
      <w:r>
        <w:t xml:space="preserve"> </w:t>
      </w:r>
    </w:p>
    <w:p w14:paraId="3855E47C" w14:textId="77777777" w:rsidR="004B7F76" w:rsidRDefault="004B7F76">
      <w:pPr>
        <w:pStyle w:val="a3"/>
      </w:pPr>
      <w:r>
        <w:t xml:space="preserve">　　這裡就讓我們感覺到我們學傳統文化，首先要懂得盡本分。子臣弟友都是我們每一個角色的本分，當兒子、當臣子（現在講當下屬）、當弟弟、當朋友、當夫妻（當</w:t>
      </w:r>
      <w:r>
        <w:lastRenderedPageBreak/>
        <w:t>丈夫的、當妻子的）、為君（當領導的），我們清不清楚本分在哪。師長老人家告訴我們，儒家有三寶，道家也有三寶，佛家也有三寶，很好記。佛家三寶，佛、法、僧住世三寶，覺、正、淨自性三寶，真是寶，開發我們自性無窮的寶藏。道家三寶：「一曰慈，二曰儉，三曰不敢為天下先。」是不是寶？我們看看現在所有的社會問題，這三寶都能解決。</w:t>
      </w:r>
      <w:r>
        <w:t xml:space="preserve"> </w:t>
      </w:r>
    </w:p>
    <w:p w14:paraId="522B31BA" w14:textId="77777777" w:rsidR="004B7F76" w:rsidRDefault="004B7F76">
      <w:pPr>
        <w:pStyle w:val="a3"/>
      </w:pPr>
      <w:r>
        <w:t xml:space="preserve">　　我們以道家的來看，現在假如有慈，很多問題就解決了。每一個孩子都是從家庭走出去的，父母慈愛，孩子就人格健康。可是現在為什麼憂鬱症的人那麼多？內心很缺愛的人那麼多？因為當父母、當長輩、當領導、當老師的慈可能還不夠。所以它是寶，你這個寶用了，很多問題都解決了。</w:t>
      </w:r>
      <w:r>
        <w:t xml:space="preserve"> </w:t>
      </w:r>
    </w:p>
    <w:p w14:paraId="5E1F8DC0" w14:textId="77777777" w:rsidR="004B7F76" w:rsidRDefault="004B7F76">
      <w:pPr>
        <w:pStyle w:val="a3"/>
      </w:pPr>
      <w:r>
        <w:t xml:space="preserve">　　二曰儉，節儉。我不知道大家有沒有仔細去觀察，成德在台灣成長，我觀察我們上一輩、上兩輩的人臉都比較大，耳垂比較厚；到我的下一輩，整個面相，尤其耳朵就沒有那麼有福報相。後面的一二代人從小就太享福，不節儉。六歲、七歲就要開生日會，要來給他祝壽，還列很多名單，還要哪一間麥當勞才行，都還沒有奉獻社會就這麼享福。現在顛倒現象太多，我們不能隨波逐流，要很冷靜。為什麼現在大自然破壞那麼嚴重？太奢侈，資源都被我們過度開發揮霍，到時候很多地方都不能住，所以要儉。一個家為什麼會敗？奢侈。</w:t>
      </w:r>
      <w:r>
        <w:t xml:space="preserve"> </w:t>
      </w:r>
    </w:p>
    <w:p w14:paraId="7B8DEF24" w14:textId="77777777" w:rsidR="004B7F76" w:rsidRDefault="004B7F76">
      <w:pPr>
        <w:pStyle w:val="a3"/>
      </w:pPr>
      <w:r>
        <w:t xml:space="preserve">　　三曰不敢為天下先，謙虛。一個人為什麼敗？敗在傲慢。一個企業為什麼會倒？敗在他覺得自己太有成就、太了不起，就麻煩了。俗話又說驕兵必敗，一個軍隊只要傲慢，很難不打敗仗。所以不敢為天下先真的是寶，教我們謙虛。《易經》六十四卦，只有一卦六個爻都是吉。我們都很想一切都吉祥，其實我們只要謙卑，遇到任何人事都是吉祥的。</w:t>
      </w:r>
      <w:r>
        <w:t xml:space="preserve"> </w:t>
      </w:r>
    </w:p>
    <w:p w14:paraId="0F1C239B" w14:textId="77777777" w:rsidR="004B7F76" w:rsidRDefault="004B7F76">
      <w:pPr>
        <w:pStyle w:val="a3"/>
      </w:pPr>
      <w:r>
        <w:t xml:space="preserve">　　我們要把這些寶傳給後代、傳給學生、傳給親朋好友，這也是本分。我看你們都沒有點頭，你們現在是在練禪定，還是我今天要求太多，一直在教大家這是本分、這是本分，大家也有點壓力，所以一下子沒什麼反應是正常的，這怪我一下子給大家太大壓力。當然盡本分應該不是壓力，是一種幸福。比方我們在侍奉父母是本分，也是一種幸福，可以報恩；我們在勸朋友是我們的本分，但是我們在勸的時候，我們覺得心裡很踏實，我做到我該做的，應該不會是壓力。</w:t>
      </w:r>
      <w:r>
        <w:t xml:space="preserve"> </w:t>
      </w:r>
    </w:p>
    <w:p w14:paraId="458E9799" w14:textId="77777777" w:rsidR="004B7F76" w:rsidRDefault="004B7F76">
      <w:pPr>
        <w:pStyle w:val="a3"/>
      </w:pPr>
      <w:r>
        <w:t xml:space="preserve">　　下一句跟立志也是有關的，《舊唐書》提到，「士之致遠，先器識而後文藝」。「士」是指讀書人，讀書人立志或者你想學什麼，先後次序也不能亂。其實剛剛那句「諸君到此何為」也是在提醒我們，不要學到這些枝枝末末去，要學到根本是什麼，倫常是根本。一個讀書人他能致遠，他的人生真的能夠走得很長遠，走得很有成就，甚至還可以影響到後世，留取丹心照汗青，這是致遠，應該是先器識而後文藝。</w:t>
      </w:r>
      <w:r>
        <w:t xml:space="preserve"> </w:t>
      </w:r>
    </w:p>
    <w:p w14:paraId="0A5A9B75" w14:textId="77777777" w:rsidR="004B7F76" w:rsidRDefault="004B7F76">
      <w:pPr>
        <w:pStyle w:val="a3"/>
      </w:pPr>
      <w:r>
        <w:t xml:space="preserve">　　這些句子我們都可以用現在的現象來觀察觀察，現在讓孩子先學什麼？大家先來看，小朋友有的禮拜六、禮拜天比禮拜一到禮拜五還忙，因為禮拜六、禮拜天報了很多班，很多都是才藝班，這都屬於文藝的部分。大家有沒有看小朋友報怎麼擴大心量的班、怎麼當范仲淹的班，有沒有？大家有看過開這個班沒有？有開《弟子規》班，這是對的，因為《弟子規》是依照孔子的教誨，一個讀書人應該學哪些東西，「弟子入則孝，出則悌，謹而信，汎愛眾，而親仁，行有餘力，則以學文」，學這七個學習內容。</w:t>
      </w:r>
      <w:r>
        <w:t xml:space="preserve"> </w:t>
      </w:r>
    </w:p>
    <w:p w14:paraId="510A86EF" w14:textId="77777777" w:rsidR="004B7F76" w:rsidRDefault="004B7F76">
      <w:pPr>
        <w:pStyle w:val="a3"/>
      </w:pPr>
      <w:r>
        <w:t xml:space="preserve">　　這一句我們假如以歷史的人物來看，器是度量，器量器量，首先要擴寬心量，以范仲淹先生為代表，「先天下之憂而憂，後天下之樂而樂」。我們要教小孩，首先我們自己當父母、老師的要先有這樣的心境，自己先做到，才能以身教來影響孩子。大家現在有沒有感覺胸中很開闊？先天下之憂而憂，後天下之樂而樂，我們隨文入觀，范公的心量是我們每個人本有的，沒有什麼困難。「人皆可以為堯舜」，顏回夫子說的，舜何人也？我在下面有提到，「舜何人也？予何人也？有為者亦若是」。諸位同道，你們覺得顏回會不會騙我們？不會，連我們都不想騙人，怎麼可能顏回夫子會騙我們？不可能。他是告訴我們，舜何人也？予何人也？有為者亦若是，只要肯做都可以變成聖人，天下無難事，只怕有心人。</w:t>
      </w:r>
      <w:r>
        <w:t xml:space="preserve"> </w:t>
      </w:r>
    </w:p>
    <w:p w14:paraId="1BE757D7" w14:textId="77777777" w:rsidR="004B7F76" w:rsidRDefault="004B7F76">
      <w:pPr>
        <w:pStyle w:val="a3"/>
      </w:pPr>
      <w:r>
        <w:t xml:space="preserve">　　經典這些教誨，我們只要不自己否定自己，不自己預設立場，你學一句，馬上那句話就可以入你的心，叫隨文入觀。佛陀那個時代，有人聽經聽著聽著就開悟，他就是這麼聽的，他隨著教誨，那個教誨就變成他的心境，他該放下的馬上就放下。這樣來學習，聽完一堂課走出教室，看到親戚朋友，人家說「你變了」，本來嘴角都是下垂的，突然變成嘴角上揚。一念之間，你一下子從沒信心變成有信心，整個氣質就不一樣。這是度量，是我們本有的。</w:t>
      </w:r>
      <w:r>
        <w:t xml:space="preserve"> </w:t>
      </w:r>
    </w:p>
    <w:p w14:paraId="1521A4DB" w14:textId="77777777" w:rsidR="004B7F76" w:rsidRDefault="004B7F76">
      <w:pPr>
        <w:pStyle w:val="a3"/>
      </w:pPr>
      <w:r>
        <w:t xml:space="preserve">　　識是見識、智慧，可以看得很深，可以看得很遠。我們以周公為代表，周公作《周禮》，周朝有八百多年的歷史。尤其在兩千多年之後，方東美教授說，假如周朝的後代還依據《周禮》，現在還是周朝，可見周公作《周禮》看得多遠，通達人性，很有見識。我們一般看真正有智慧、有見識的人辦起事來，考慮得方方面面，考慮得很長遠，顧及到每一個人的感受、狀態，這都是人生的閱歷、見識。士先器識，有度量、有智慧，而後才是文藝，這些才能，因為假如他的心不對，他才華愈多愈麻煩。</w:t>
      </w:r>
      <w:r>
        <w:t xml:space="preserve"> </w:t>
      </w:r>
    </w:p>
    <w:p w14:paraId="46BE1F8E" w14:textId="77777777" w:rsidR="004B7F76" w:rsidRDefault="004B7F76">
      <w:pPr>
        <w:pStyle w:val="a3"/>
      </w:pPr>
      <w:r>
        <w:t xml:space="preserve">　　下一句講，「讀書志在聖賢，非徒科第」。我們現在讀聖賢書也是志在聖賢，絕對不是為了要謀什麼名利。「為官心存君國，豈計身家？」我們把學習的態度、目標都很明確。</w:t>
      </w:r>
      <w:r>
        <w:t xml:space="preserve"> </w:t>
      </w:r>
    </w:p>
    <w:p w14:paraId="06CD54B2" w14:textId="77777777" w:rsidR="004B7F76" w:rsidRDefault="004B7F76">
      <w:pPr>
        <w:pStyle w:val="a3"/>
      </w:pPr>
      <w:r>
        <w:t xml:space="preserve">　　還有下一句，孟子說，「待文王而後興者，凡民也。若夫豪傑之士，雖無文王猶興」。這句話讓我回想起十六年前，可能在座還有當時候在的朋友。當時候在廬江，我給他們分享，我就問他們一個問題，「傳統文化師長不做了你還做不做？」這是第一個問題。第二個問題，我當時候還沒出家，我說：「蔡老師不做了你們做不做？」這樣問下來，有些人有一點不敢答。我們要做這件事不是因為誰做我們才做，是因為我們覺得應該做。是應該的事情再難也做，義所當為。師長常常講，五千年文化斷在我們手上，我們怎麼對得起祖先？沒有任何人做我也一定做，這很重要。孟子在兩千多年前講這話很有味道吧？要等待有文王這樣的人在前面做我們才肯跟著做，這是一般的凡人；真正的豪傑之士，沒有文王他還是勇於承擔。</w:t>
      </w:r>
      <w:r>
        <w:t xml:space="preserve"> </w:t>
      </w:r>
    </w:p>
    <w:p w14:paraId="0E36D66E" w14:textId="77777777" w:rsidR="004B7F76" w:rsidRDefault="004B7F76">
      <w:pPr>
        <w:pStyle w:val="a3"/>
      </w:pPr>
      <w:r>
        <w:t xml:space="preserve">　　其實這一句也破我們的依賴心，情感重的人依賴心也會重，依賴的心會讓我們的潛能發揮不出來。像成德當時候三十歲到海口去，本來想依賴三年，後來帶我去的那位楊老師她不到一個禮拜就跟我說：「這裡交給你了，我走了。」沒得靠了。我們看佛陀那個時代，阿難尊者就是因為他還有依賴心，我的堂哥是佛陀，他還有依賴，所以他證不了阿羅漢。佛陀一滅度，佛陀滅度也是慈悲，有些弟子就因為這樣他才能潛力發揮出來。大家要去體會，三教聖人住世是慈悲，離開也是慈悲；讓我們親近是慈悲，不讓我們親近可能也是慈悲。我們不能只是隨著自己的感受，自我的感受，這樣我們要學東西就很難。我們假如隨著自己情感的感受，一看佛要滅度就開始哭，不知道佛當下要表什麼法。感情會讓我們很難用理智去觀察聖人他在講什麼、他在說什麼。包含我們自己跟隨善知識都不能用感情，要用理智來學習。</w:t>
      </w:r>
      <w:r>
        <w:t xml:space="preserve"> </w:t>
      </w:r>
    </w:p>
    <w:p w14:paraId="68CD026A" w14:textId="77777777" w:rsidR="004B7F76" w:rsidRDefault="004B7F76">
      <w:pPr>
        <w:pStyle w:val="a3"/>
      </w:pPr>
      <w:r>
        <w:t xml:space="preserve">　　孟子又說，「當今之世，舍我其誰？」都有這種心境。</w:t>
      </w:r>
      <w:r>
        <w:t xml:space="preserve"> </w:t>
      </w:r>
    </w:p>
    <w:p w14:paraId="1BE28F27" w14:textId="77777777" w:rsidR="004B7F76" w:rsidRDefault="004B7F76">
      <w:pPr>
        <w:pStyle w:val="a3"/>
      </w:pPr>
      <w:r>
        <w:t xml:space="preserve">　　下一段我們舉夏老師的一段法語，我們隨著這段法語來隨文入觀，「有舉世不知而我獨知之識見，始能有舉世不為而我獨為之志氣」。我們現在學傳統文化、弘揚傳統文化，讀這些句子應該都頗有感觸，我們現在學這個、做這個，很多親戚朋友會覺得我們比較奇怪，跟大潮流比較不一樣。我們有這種見識、識見，我們才有舉世沒人做我也願意做的志氣。「有舉世不為而我獨為之志氣，始能有人所不到而我獨到之境界；有人所不到而我獨到之境界，始能有舉世不見知而不悔之胸襟。」沒有任何人認同你，你還是堅定的走在大學之道上。我們要能這樣，首先就要放下一定要人家認可的執著。當然我們是要做對的，做得不對還要讓人家認可是不妥當的。我們做得對人家還不認可，我們也不煩惱，也走得很堅定。孔子是我們的榜樣，周遊列國十四年，知其不可而為之，他老人家還是心裡很坦蕩，他還是發憤忘食，樂以忘憂，不知老之將至云爾，也沒有人家不用他他很沮喪，沒有，他有盡到全力來為天下，但是沒有緣也不能強求。</w:t>
      </w:r>
      <w:r>
        <w:t xml:space="preserve"> </w:t>
      </w:r>
    </w:p>
    <w:p w14:paraId="5D9A7B32" w14:textId="77777777" w:rsidR="004B7F76" w:rsidRDefault="004B7F76">
      <w:pPr>
        <w:pStyle w:val="a3"/>
      </w:pPr>
      <w:r>
        <w:t xml:space="preserve">　　諸位同道，假如你現在遇到所有的人都不理解你的局面，你覺得是好事還是壞事？我們把時光拉回二千五百多年前孔子那個時代，孔子那個時候周遊列國十四年，都沒有人能理解聖人的胸懷，那時候可能覺得很遺憾。可是因為孔子樹立了知其不可為而為之的榜樣，所以二千五百多年的過程，不知道有多少代炎黃子孫，每一代都以誰為榜樣？孔子。孔子這麼難他都能夠堅持向道，我這一點算什麼？一想到孔子心就平了。大家想一想，孔子那個時候受盡屈辱是好事還是壞事？他變成至聖先師，萬世垂範。</w:t>
      </w:r>
      <w:r>
        <w:t xml:space="preserve"> </w:t>
      </w:r>
    </w:p>
    <w:p w14:paraId="0A751791" w14:textId="77777777" w:rsidR="004B7F76" w:rsidRDefault="004B7F76">
      <w:pPr>
        <w:pStyle w:val="a3"/>
      </w:pPr>
      <w:r>
        <w:t xml:space="preserve">　　諸位同道，你現在遇到的事情愈難，你對後世的榜樣力量愈大，所謂天將降大任於斯人也。今天你假如遇到困難，你要告訴自己，老天爺很瞧得起我，叫天將降大任於斯人也。我們用經教來思惟，你遇到的愈難，代表上天要給你的任務愈大。真正死過一次的人首先尊重生命，再來體恤他人，這都是人生的閱歷、體悟。</w:t>
      </w:r>
      <w:r>
        <w:t xml:space="preserve"> </w:t>
      </w:r>
    </w:p>
    <w:p w14:paraId="4915C674" w14:textId="77777777" w:rsidR="004B7F76" w:rsidRDefault="004B7F76">
      <w:pPr>
        <w:pStyle w:val="a3"/>
      </w:pPr>
      <w:r>
        <w:t xml:space="preserve">　　就像我，我曾經睡不著覺，我一聽到人家睡不著覺，我馬上要替他想辦法，比較能夠感同身受。我睡不著覺主要就是性格裡面太逞強。每一個情況其實都在告訴我們問題在哪裡，你太逞強，體力就耗得太厲害，最後就水火不濟，火都往上冒，降不下來，就很難入睡。學習不能隨順自己的固執。我事後想想，師長每一次給我們表演都是九點半、十點睡覺，都沒有超過十點的，都是早睡早起，我這個學生怎麼都挑著學？跟老師不能挑著學，挑著學就不是跟老師學。挑，誰決定的？自己決定的。縱使我們是挑老師的教誨，也是我們這顆心去體會的，我們都會去挑東西，都是照自己的意思，我們真的領會的也會對嗎？跟老師百分之百聽話，不能挑著學，我這個負面的例子給大家做借鑑，不要像我這樣，不能挑。因為我們從明師受戒，老人家是有傳統文化最後一代，他會把所學的落實在生活的這些點滴，我們要懂得去觀察、去效法。師長說什麼是傳人？百分之百聽話，完全信任老師，然後不打折扣的去落實。</w:t>
      </w:r>
      <w:r>
        <w:t xml:space="preserve"> </w:t>
      </w:r>
    </w:p>
    <w:p w14:paraId="636B337E" w14:textId="77777777" w:rsidR="004B7F76" w:rsidRDefault="004B7F76">
      <w:pPr>
        <w:pStyle w:val="a3"/>
      </w:pPr>
      <w:r>
        <w:t xml:space="preserve">　　跟大家是交流學貴立志。第三，學習內容。學貴立志部分，我看到王老師，</w:t>
      </w:r>
      <w:r>
        <w:t>good morning</w:t>
      </w:r>
      <w:r>
        <w:t>，早上好，他們賢伉儷起得這麼早。王老師要不要跟我們分享一下學貴立志？</w:t>
      </w:r>
      <w:r>
        <w:t xml:space="preserve"> </w:t>
      </w:r>
    </w:p>
    <w:p w14:paraId="22A3636F" w14:textId="77777777" w:rsidR="004B7F76" w:rsidRDefault="004B7F76">
      <w:pPr>
        <w:pStyle w:val="a3"/>
      </w:pPr>
      <w:r>
        <w:t xml:space="preserve">　　王老師：感恩成德老師，感恩加拿大弟子規學會的各位老師，還有參加我們學習的各位老師。剛才成德老師說我們早上好，實際上我們已經中午了，國內的老師應該是早上好。剛才我太太還說，成德老師講學貴立志，看到來自大陸的幾位老師，還有馬來的很多老師，肯定要在四點鐘之前起來，還有家裡一些事情，能夠這樣，我相信我們跟著成德老師《論語》一定能學好，這是真立志。立志實際上就是我們以聖賢為榜樣，我們改正自己那些習氣，改正自己的惰性，改正自己的一些觀念，這就是立志。</w:t>
      </w:r>
      <w:r>
        <w:t xml:space="preserve"> </w:t>
      </w:r>
    </w:p>
    <w:p w14:paraId="712A5A0F" w14:textId="77777777" w:rsidR="004B7F76" w:rsidRDefault="004B7F76">
      <w:pPr>
        <w:pStyle w:val="a3"/>
      </w:pPr>
      <w:r>
        <w:t xml:space="preserve">　　這一陣一直和好多家長一起溝通、交流，很多家長就一直說孩子怎麼辦怎麼辦，一直問很多的問題。弟子想來想去，我們做為家長，我看絕大多數都是家長，我們這些家長如果真能立志，我們就會把這些憂愁煩惱放下，我們就會依著聖賢做，孩子自自然然他也就立志了。我們不是給孩子拿一本書，「你要立志，你要依這個來」。我覺得那個也有作用，但是如果我們能夠自己去立志，自己去做、去行，小一點我們帶領我們的家人、帶領我們的孩子，感化我們的先生跟太太，大一點我們可以做到社區，這樣我們才是真正的去落實孔老夫子、孟老夫子這些聖賢的教誨。就這麼一點分享，還是再次感恩大家。</w:t>
      </w:r>
      <w:r>
        <w:t xml:space="preserve"> </w:t>
      </w:r>
    </w:p>
    <w:p w14:paraId="00CDEF42" w14:textId="77777777" w:rsidR="004B7F76" w:rsidRDefault="004B7F76">
      <w:pPr>
        <w:pStyle w:val="a3"/>
      </w:pPr>
      <w:r>
        <w:t xml:space="preserve">　　成德法師：謝謝王老師。我們現在遇到孩子教育問題，要想到王老師給我們分享一句很經典的話，「父母是原件，孩子是複印件」，我們能體會到這個，就能從根本去解決。而且畢竟教育問題有時候都不是半年一年，冰凍三尺非一日之寒，我們還得用耐性來解決。而且我們還要有信心，人之初性本善，我們有榜樣出來，自然能夠把孩子的善根給彰顯出來。</w:t>
      </w:r>
      <w:r>
        <w:t xml:space="preserve"> </w:t>
      </w:r>
    </w:p>
    <w:p w14:paraId="7760698D" w14:textId="77777777" w:rsidR="004B7F76" w:rsidRDefault="004B7F76">
      <w:pPr>
        <w:pStyle w:val="a3"/>
      </w:pPr>
      <w:r>
        <w:t xml:space="preserve">　　我們再看第三，學習內容，學習人與人的關係，人與自然的關係，人與天地鬼神的關係。在《禮記》裡面有提，今天你要砍一棵樹，幾天以前要先跟它說一下，讓樹神可以提前搬家。古人對於這些天地神祇還是非常尊重，都屬於學習的內容。這些內容，尤其人與人的關係是倫理、道德、因果，還有聖賢教育。聖賢教育就是我們說的兩綱八目，明明德是格物、致知、誠意、正心；親民，修身、齊家、治國、平天下，兩綱八目；止於至善，明明德、親民做到圓滿就止於至善。孔門四科都是學習內容，德行、言語、政事、文學。《論語》當中的內容也都是在詮釋這四科的內容。</w:t>
      </w:r>
      <w:r>
        <w:t xml:space="preserve"> </w:t>
      </w:r>
    </w:p>
    <w:p w14:paraId="48BE375E" w14:textId="77777777" w:rsidR="004B7F76" w:rsidRDefault="004B7F76">
      <w:pPr>
        <w:pStyle w:val="a3"/>
      </w:pPr>
      <w:r>
        <w:t xml:space="preserve">　　我們進入第四個部分，學習的次序與方法。前面都有跟大家談到，信解行證這個次序。而《中庸》裡面是把解跟行再打開來講，博學、審問、慎思、明辨、篤行，從博學到明辨是解，篤行是行。</w:t>
      </w:r>
      <w:r>
        <w:t xml:space="preserve"> </w:t>
      </w:r>
    </w:p>
    <w:p w14:paraId="445EDACE" w14:textId="77777777" w:rsidR="004B7F76" w:rsidRDefault="004B7F76">
      <w:pPr>
        <w:pStyle w:val="a3"/>
      </w:pPr>
      <w:r>
        <w:t xml:space="preserve">　　我們以《論語》的句子來體會一下博學。首先，我們上次有提到，「子曰：君子博學於文」。廣博的學習當然也是一部書學通、學好再學下一部，不是同時學好多部。一部學好再學下一部，愈學就愈廣博。「約之以禮」，落實在禮教上。學禮懂得分寸，才能循中庸之道，不然我們學的東西沒有循中道，有時候過，有時候不及。而且道德仁義非禮不成，禮是具體的落實，不然道德仁義高，我們也很難提升到那個境界。要從學禮開始，這樣才不會偏，「亦可以弗畔矣夫」。</w:t>
      </w:r>
      <w:r>
        <w:t xml:space="preserve"> </w:t>
      </w:r>
    </w:p>
    <w:p w14:paraId="05FCD985" w14:textId="77777777" w:rsidR="004B7F76" w:rsidRDefault="004B7F76">
      <w:pPr>
        <w:pStyle w:val="a3"/>
      </w:pPr>
      <w:r>
        <w:t xml:space="preserve">　　下一句：「子曰：十室之邑，必有忠信如丘者焉，不如丘之好學也。」我們這些句子怎麼開解到生活工作、處世待人，我們等一句一句講解經文的時候再來談，我們現在是讓大家就這些句子來體會，跟我們學習的方法、次第有關，這些句子都是屬於博學。首先我們的態度要好學，有很好的本質，但是不好學，沒有辦法把我們好的本質繼續保持、繼續發揮出來，要靠學。</w:t>
      </w:r>
      <w:r>
        <w:t xml:space="preserve"> </w:t>
      </w:r>
    </w:p>
    <w:p w14:paraId="50317E22" w14:textId="77777777" w:rsidR="004B7F76" w:rsidRDefault="004B7F76">
      <w:pPr>
        <w:pStyle w:val="a3"/>
      </w:pPr>
      <w:r>
        <w:t xml:space="preserve">　　下一句：「子曰：三人行必有我師焉，擇其善者而從之，其不善者而改之。」什麼時候在學？遇到一切人都在學。應該每一天都有進步，都在學。遇到善人效法他，遇到惡的人，我們有則改之，也進步了。所以《論語》學一句有一句的受用，什麼時候在學？隨時都在學，三人行必有我師焉。</w:t>
      </w:r>
      <w:r>
        <w:t xml:space="preserve"> </w:t>
      </w:r>
    </w:p>
    <w:p w14:paraId="15C0CEBF" w14:textId="77777777" w:rsidR="004B7F76" w:rsidRDefault="004B7F76">
      <w:pPr>
        <w:pStyle w:val="a3"/>
      </w:pPr>
      <w:r>
        <w:t xml:space="preserve">　　我們看下面句子：「子曰：賜也，女以予為多學而識之者與？對曰：然，非與？曰：非也，予一以貫之。」孔子叫著他的學生端木賜，跟他說，你是不是覺得我是學很多都把它們記住的，博聞強記，你覺得我是這樣學習的人嗎？端木賜（子貢）就說，對，不是嗎？我們首先看孔子為什麼要問這個問題，孔子不會沒事問這個問題，因為孔子觀察到學生看錯他，學生看錯他會不會學錯？會。</w:t>
      </w:r>
      <w:r>
        <w:t xml:space="preserve"> </w:t>
      </w:r>
    </w:p>
    <w:p w14:paraId="20C83A8C" w14:textId="77777777" w:rsidR="004B7F76" w:rsidRDefault="004B7F76">
      <w:pPr>
        <w:pStyle w:val="a3"/>
      </w:pPr>
      <w:r>
        <w:t xml:space="preserve">　　我們從事教學的老師，有沒有曾經觀察過有學生看錯你，然後你進而抓住一個機會點跟他交流一下。我們看李炳南老師就有，當時候師長去學習，師長發現李老師對學生好像不一樣，他覺得怎麼會不一樣，有些人有打有罵，有些人客客氣氣的，李老師就把師長找到房間裡面來講給他聽。學生有疑惑的時候，當老師的人能看得出來，或者學生可能學得偏了，學自己學偏了他可以看得出來，這是我們在這一句當中要學習的東西。</w:t>
      </w:r>
      <w:r>
        <w:t xml:space="preserve"> </w:t>
      </w:r>
    </w:p>
    <w:p w14:paraId="3C7AD970" w14:textId="77777777" w:rsidR="004B7F76" w:rsidRDefault="004B7F76">
      <w:pPr>
        <w:pStyle w:val="a3"/>
      </w:pPr>
      <w:r>
        <w:t xml:space="preserve">　　換另外一個角度，我們當學生的也不能只是隨著自己的角度跟感受來判斷善知識，我們能不能看李老師對學生態度不一樣，偏心，我們就下個結論偏心。一下結論好像戴上有色眼鏡，愈看愈偏心，你可能跟這個老師的緣就沒有了。李老師這麼好的老師，師長介紹好幾個朋友去學習，只有他留下來。能真正看懂真善知識，也要把我的感受或者是我的看法這種見思煩惱放得下，不然也很難相應，看會看偏掉。有疑惑還怕什麼？自己悶在心裡一直想，也不問。「心有疑，隨札記」，真的看不懂也可以問。我相信教學的人不會怕人家問，怕你不問，不怕你問。</w:t>
      </w:r>
      <w:r>
        <w:t xml:space="preserve"> </w:t>
      </w:r>
    </w:p>
    <w:p w14:paraId="4FF46997" w14:textId="77777777" w:rsidR="004B7F76" w:rsidRDefault="004B7F76">
      <w:pPr>
        <w:pStyle w:val="a3"/>
      </w:pPr>
      <w:r>
        <w:t xml:space="preserve">　　子貢聽了之後覺得對、對，不是嗎？結果孔子說不是的，孔子是一以貫之，他的學習是用貫通，不是死記硬背，觀察錯就學錯了。我們也要一以貫之，師長老人家有心法，真誠、清淨、平等、正覺、慈悲，我們所有的學問就可以用這五心來貫通。夫子是用忠恕之道來貫通。其實所有儒家的經典都在詮釋忠跟恕，因為忠恕就是我們真心起用。儒家所有的經典都是在教導我們怎麼恢復真心，孟子說「學問之道無他，求其放心而已矣」，把向外馳逐的這些煩惱妄想止住、停住，回到自己的明德本善來。</w:t>
      </w:r>
      <w:r>
        <w:t xml:space="preserve"> </w:t>
      </w:r>
    </w:p>
    <w:p w14:paraId="6E839FC4" w14:textId="77777777" w:rsidR="004B7F76" w:rsidRDefault="004B7F76">
      <w:pPr>
        <w:pStyle w:val="a3"/>
      </w:pPr>
      <w:r>
        <w:t xml:space="preserve">　　再來下一句：「子夏曰：日知其所亡」，每天本來沒學過的好好來學習，「月無忘其所能」，還懂得要複習已經學過的，「可謂好學也已矣」。日知其所亡是知新，月無忘其所能是溫故，所謂溫故而知新，可以為師矣。當老師的人學習不能懈怠，每一天都要為跟我們有緣的學生好好提升。溫故知新也還有另外的解法，我們讀以前讀過的書是溫故，可是我們有新的領悟是知新。</w:t>
      </w:r>
      <w:r>
        <w:t xml:space="preserve"> </w:t>
      </w:r>
    </w:p>
    <w:p w14:paraId="4A952135" w14:textId="77777777" w:rsidR="004B7F76" w:rsidRDefault="004B7F76">
      <w:pPr>
        <w:pStyle w:val="a3"/>
      </w:pPr>
      <w:r>
        <w:t xml:space="preserve">　　還有下一句：「子夏曰：賢賢易色，事父母能竭其力，事君能致其身，與朋友交言而有信。雖曰未學，吾必謂之學矣。」這也點出來真正的學問離不開五倫的學問，「賢賢易色」提到的是夫婦這個倫常，要好德，不能好色，所以是賢賢易色；接下來是君臣關係，事君能致其身；還有與朋友交，這是朋友的倫常。我們對於五倫都要學得更深、學得更廣，不能停止。我們先來問問自己，現在五倫關係處理得很圓融了嗎？很圓滿了嗎？假如還沒有，我們有沒有繼續學、繼續請教、繼續聽經？這裡有一句講：「真學問從五倫起，大文章自六經來。」</w:t>
      </w:r>
      <w:r>
        <w:t xml:space="preserve"> </w:t>
      </w:r>
    </w:p>
    <w:p w14:paraId="5627C399" w14:textId="77777777" w:rsidR="004B7F76" w:rsidRDefault="004B7F76">
      <w:pPr>
        <w:pStyle w:val="a3"/>
      </w:pPr>
      <w:r>
        <w:t xml:space="preserve">　　這是談到博學的部分，我們接下來看審問，「子貢問曰：孔文子何以謂之文也？」子貢常常發問，這是很好的態度，「心有疑，隨札記，就人問，求確義」。他也隨時就所看到的人在請教，審問，孔文子好像倫常有點亂，可是為什麼他死後人家追謚他一個「文」？「子曰：敏而好學，不恥下問，是以謂之文也。」在一百九十二頁。因為子貢覺得他的家室比較混亂，這個人應該為人不足道，為什麼還追謚他一個「文」字？這是子貢的看法，但是孔子指導，大抵聰敏之人不甚好學，比較聰明的人學習就沒有那麼積極，很多事他的小聰明都能夠應付過去，這是聰明反被聰明誤。文子不然，他很聰敏，但是他也好學，而且不恥下問。「下問」，例如以貴，地位比較高貴問於低賤的人；年紀比較大，以長問少，問比較小年紀的人；以多問寡，你學問比較淵博，你去請教比較懂得少的人。皆是下問，人以為恥，文子不然。雖有其他不善，文子雖然有其他不善，但就文之一字而論，他有此兩個特點，敏而好學、不恥下問的特點，他跟追謚他的文字是匹配的，可以稱之。</w:t>
      </w:r>
      <w:r>
        <w:t xml:space="preserve"> </w:t>
      </w:r>
    </w:p>
    <w:p w14:paraId="4E879A26" w14:textId="77777777" w:rsidR="004B7F76" w:rsidRDefault="004B7F76">
      <w:pPr>
        <w:pStyle w:val="a3"/>
      </w:pPr>
      <w:r>
        <w:t xml:space="preserve">　　從這裡我們也感覺孔子處事隱惡揚善，不能因為人家有一些缺點、不足，我們就把人家的優點都給否定掉。我們做人也要如此，跟人相處隱惡揚善。「道人善，即是善，人知之，愈思勉；揚人惡，即是惡，疾之甚，禍且作」，我們處事隱惡揚善很重要。又有一句話講，看人要看後半段，浪子回頭金不換。我們對人不要一直存有成見，我們還是相信人之初性本善，甚至於人家的過失我們涵容而掩覆之，一則令其可改，一則令其有所顧忌不敢縱，反而是見人家有微長可取、小善可錄，有優點趕快隨喜功德，把人家的善根能夠引發出來。聖人隱惡揚善，厚道之教，於斯可見。我們從此刻開始隱惡揚善，在座大家假如有共聚在一起，互相提醒以後都隱惡揚善，我們就形成一個團體的氛圍。</w:t>
      </w:r>
      <w:r>
        <w:t xml:space="preserve"> </w:t>
      </w:r>
    </w:p>
    <w:p w14:paraId="43318E47" w14:textId="77777777" w:rsidR="004B7F76" w:rsidRDefault="004B7F76">
      <w:pPr>
        <w:pStyle w:val="a3"/>
      </w:pPr>
      <w:r>
        <w:t xml:space="preserve">　　這是提到了子貢主動發問，是審問，不恥下問也是懂得問。下一句是在「泰伯第八」第五章，三百三十四頁，「曾子曰：以能問於不能，以多問於寡，有若無，實若虛，犯而不校。昔者吾友，嘗從事於斯矣」。曾子是傳孔子之道的，他是宗聖。曾子說，自己有才能，卻問沒有才能者；自己見識多，卻問見識少的；有而自覺如無，實而自覺如虛；無故受人侵犯而不報復，這是犯而不校，昔日我的老友曾如此實行，如此表演給我看。這裡也是曾子懂得向同學學習，能看到同學的優點。他在這裡指的是顏回。這句話為什麼不是其他的同學提出來？為什麼是曾子？他也善觀察，他也善學。</w:t>
      </w:r>
      <w:r>
        <w:t xml:space="preserve"> </w:t>
      </w:r>
    </w:p>
    <w:p w14:paraId="5F2C17E7" w14:textId="77777777" w:rsidR="004B7F76" w:rsidRDefault="004B7F76">
      <w:pPr>
        <w:pStyle w:val="a3"/>
      </w:pPr>
      <w:r>
        <w:t xml:space="preserve">　　我們看「有若無」，其實真正有學深入的，他會愈學愈慚愧，所以他會有若無。「實若虛」，他學的東西很多，但是愈來愈謙虛。今天我們假如學了東西以後，所謂不為外物所實者之謂虛，就是他不會因為外面學了什麼就覺得他很厲害，這才是謙虛。人只要覺得我很有什麼，那他就沒有什麼。這句格言很好，也是來自於《格言別錄》。句子是這麼說，「寡欲故靜」，人要靜得下心很重要，靜不下心，我們剛剛一開始說的法器，心靜不下來，法接不了，都漏掉了。寡欲故靜，一個人要能靜，我們說定、靜、安、慮、得，心靜不下來，沒有辦法安定；沒有辦法安，沒有辦法思慮，他一考慮事情都是亂的、都是偏的，因為他沒有靜就沒有安、就沒有慮，所以他想出來的方法去辦事情愈辦問題愈大。你是很冷靜、很理智思惟的，用正確的心態去處理，心用對了，事情一定往好的方向發展。可是問題是沒有前面就沒有後面，知止而後有定，定而後能靜，靜而後能安，安而後能慮，慮而後能得。</w:t>
      </w:r>
      <w:r>
        <w:t xml:space="preserve"> </w:t>
      </w:r>
    </w:p>
    <w:p w14:paraId="399DD827" w14:textId="77777777" w:rsidR="004B7F76" w:rsidRDefault="004B7F76">
      <w:pPr>
        <w:pStyle w:val="a3"/>
      </w:pPr>
      <w:r>
        <w:t xml:space="preserve">　　古人說學習要以靜為本，心要能靜下來，這是一個很重要的基礎。怎麼靜？要寡欲則靜。不為外物所動，不會因為外面這些人、物品你的心就動。看到人家吃得比較好心動了，看到人家的車子比較好心動了，看到人家的房子比較好心動了，看到人家這些外在物質的享受我們就動心、就攀比，那怎麼靜得下來？不為外物所動者之謂靜。「寡欲故靜，有主則虛」，有主是自己有主宰，「不為外物所實之謂虛」。大家有沒有感覺，在這個時代，我不學什麼東西好像怕人家瞧不起我。給孩子排才藝班，排得孩子在車上都在睡覺，沒時間休息。就會覺得古箏要十級、要九級才行，要靠外面的東西好像自己才不會被人家瞧不起，都是在這些攀比當中，太累。都不是去追求外在的，反而才能夠心靜下來，反而心才能夠虛，而不是落入這種攀比當中。</w:t>
      </w:r>
      <w:r>
        <w:t xml:space="preserve"> </w:t>
      </w:r>
    </w:p>
    <w:p w14:paraId="777A24D5" w14:textId="77777777" w:rsidR="004B7F76" w:rsidRDefault="004B7F76">
      <w:pPr>
        <w:pStyle w:val="a3"/>
      </w:pPr>
      <w:r>
        <w:t xml:space="preserve">　　我們看後面的註解，劉寶楠《正義》裡面提到，「犯而不校，是言其學能養氣也」，學習者能養他的正氣。因為人家一稍微侵犯我們，我們就火冒三丈，這就不善養氣。火燒功德林，生氣完三天都緩不過勁來，這養不了正氣。《韓詩外傳》引顏子曰：「人不善我，我亦善之。」這就是不校，不跟人計較，人對我態度不好，我還是對他好。假如人家對我不好我也對他不好，人家要對我好我才對他好，那叫做條件。他要對我好我就對他好，那叫利害，不是做人的道義。我對他好，我善待他，那是我做人本來就應該這樣，不是他要有什麼條件我才這麼做，這都是做人的正氣、做人的正道。</w:t>
      </w:r>
      <w:r>
        <w:t xml:space="preserve"> </w:t>
      </w:r>
    </w:p>
    <w:p w14:paraId="23E40953" w14:textId="77777777" w:rsidR="004B7F76" w:rsidRDefault="004B7F76">
      <w:pPr>
        <w:pStyle w:val="a3"/>
      </w:pPr>
      <w:r>
        <w:t xml:space="preserve">　　這裡也提到，為什麼叫「昔」？昔是前，因為曾子說這話的時候顏子已經過世，所以是「昔者」。</w:t>
      </w:r>
      <w:r>
        <w:t xml:space="preserve"> </w:t>
      </w:r>
    </w:p>
    <w:p w14:paraId="7E46780F" w14:textId="77777777" w:rsidR="004B7F76" w:rsidRDefault="004B7F76">
      <w:pPr>
        <w:pStyle w:val="a3"/>
      </w:pPr>
      <w:r>
        <w:t xml:space="preserve">　　「以能問於不能，以多問於寡」，這兩句是動辭，說兩方面。顏子學孔子，孔子入太廟每事問，即是「以能問於不能」。其實我們常常有些不敢問，可能也是面子好像有點掛不住。其實面子特別害人，人要放下面子才會直心、才會真誠。連孔子這樣的聖人，他入太廟每事問，即是以能問於不能。我們要馬上在今天就要用上，今天在家庭裡面、在工作當中，能不能以能問於不能？你馬上用，這句話就活起來了，你對它就很有感覺。孔子學琴於師襄，孔子的學問比他好，但是他還是向師襄學琴，因為術業有專攻，聞道有先後。孔子又拜七歲童子項橐為師，出處在《三字經》，「昔仲尼，師項橐」。我們要學到孔子這個態度，這是以多問於寡。</w:t>
      </w:r>
      <w:r>
        <w:t xml:space="preserve"> </w:t>
      </w:r>
    </w:p>
    <w:p w14:paraId="7078DF84" w14:textId="77777777" w:rsidR="004B7F76" w:rsidRDefault="004B7F76">
      <w:pPr>
        <w:pStyle w:val="a3"/>
      </w:pPr>
      <w:r>
        <w:t xml:space="preserve">　　「有若無，實若虛」，這兩句是靜辭。剛剛那是一種行動，這個就不是一個動作，是一個人的一種心境。有無一對，虛實一對。</w:t>
      </w:r>
      <w:r>
        <w:t xml:space="preserve"> </w:t>
      </w:r>
    </w:p>
    <w:p w14:paraId="6823C5C2" w14:textId="77777777" w:rsidR="004B7F76" w:rsidRDefault="004B7F76">
      <w:pPr>
        <w:pStyle w:val="a3"/>
      </w:pPr>
      <w:r>
        <w:t xml:space="preserve">　　「犯而不校」，他人侵犯我，而我不報復。待人如此。</w:t>
      </w:r>
      <w:r>
        <w:t xml:space="preserve"> </w:t>
      </w:r>
    </w:p>
    <w:p w14:paraId="3F669897" w14:textId="77777777" w:rsidR="004B7F76" w:rsidRDefault="004B7F76">
      <w:pPr>
        <w:pStyle w:val="a3"/>
      </w:pPr>
      <w:r>
        <w:t xml:space="preserve">　　「昔者吾友嘗從事於斯矣」，「斯」就是剛剛所敘述的那些修養、行為。曾子稱讚顏子，而沒有把他的名字講出來，不舉其名，是學孔子「吾之於人也，誰毀誰譽」。</w:t>
      </w:r>
      <w:r>
        <w:t xml:space="preserve"> </w:t>
      </w:r>
    </w:p>
    <w:p w14:paraId="5DF8AF06" w14:textId="77777777" w:rsidR="004B7F76" w:rsidRDefault="004B7F76">
      <w:pPr>
        <w:pStyle w:val="a3"/>
      </w:pPr>
      <w:r>
        <w:t xml:space="preserve">　　這又牽扯到另外一句，我們翻到六百五十三頁。對不起，每一次我時間都沒有辦法掌控，因為又會牽出很多句，學習《論語》會環環相扣。因為李炳南老師的學問太好，他都以經解經，可見古人的言語、心境，言語都字字珠璣，言語都透出他的心境、他處世的態度。</w:t>
      </w:r>
      <w:r>
        <w:t xml:space="preserve"> </w:t>
      </w:r>
    </w:p>
    <w:p w14:paraId="285F4EAD" w14:textId="77777777" w:rsidR="004B7F76" w:rsidRDefault="004B7F76">
      <w:pPr>
        <w:pStyle w:val="a3"/>
      </w:pPr>
      <w:r>
        <w:t xml:space="preserve">　　我們看六百五十三頁，「吾之於人也，誰毀誰譽。如有所譽者，其有所試矣。斯民也，三代之所以直道而行也」。下面說到，孔子自說，我對於人，不毀謗誰，也不稱譽誰。首先就是不會對人有愛憎，我討厭誰我就毀謗他，我喜歡誰我就稱讚他。聖賢君子他都很正直，正就不會偏私，這是我們要學到的。因為後面說「三代之所以直道而行也」，我們處世直心是道場，不能偏頗、不能虛偽。如對某人有所譽，如有所譽者，必經試驗。驗知其人有所譽的事實，這才稱譽也。</w:t>
      </w:r>
      <w:r>
        <w:t xml:space="preserve"> </w:t>
      </w:r>
    </w:p>
    <w:p w14:paraId="6B59FFFD" w14:textId="77777777" w:rsidR="004B7F76" w:rsidRDefault="004B7F76">
      <w:pPr>
        <w:pStyle w:val="a3"/>
      </w:pPr>
      <w:r>
        <w:t xml:space="preserve">　　我們在《論語》裡面也看到孔子稱讚當時候的這些賢者、君子，有，「晏平仲善與人交，久而敬之」。孔子讚歎晏子，一定不是他聽來的，一定是他有判斷確實是這樣，他才會稱讚。這裡我們又學到，聖人、有修養的人他講話是很負責任、很謹慎的。假如這個人他還沒有看清楚，他一稱讚，很多人都覺得他稱讚的這個人是很有德的，可能都去找這個人學習，結果這個人是個偽君子，多少人就因為他稱讚不準確影響了他們學道的緣。所以要稱讚一個人還是得要確認清楚才好。</w:t>
      </w:r>
      <w:r>
        <w:t xml:space="preserve"> </w:t>
      </w:r>
    </w:p>
    <w:p w14:paraId="76BE6F23" w14:textId="77777777" w:rsidR="004B7F76" w:rsidRDefault="004B7F76">
      <w:pPr>
        <w:pStyle w:val="a3"/>
      </w:pPr>
      <w:r>
        <w:t xml:space="preserve">　　這些句子跟我們處世都是息息相關。我記得也是聽師長講到，一個人去應徵，人家會看學校給他什麼評語，品學兼優，就覺得這個人可以信任。現在我們看很多人應徵或者報名什麼都有一個推薦人，這是誰介紹來的。我們要介紹一個人到一個團體去也有責任，不能一時激動，因為一個團體裡面人事挑戰是最大的，你用錯一個人內耗就很大，所以我們要推薦人都要很慎重去確認。</w:t>
      </w:r>
      <w:r>
        <w:t xml:space="preserve"> </w:t>
      </w:r>
    </w:p>
    <w:p w14:paraId="02BA9704" w14:textId="77777777" w:rsidR="004B7F76" w:rsidRDefault="004B7F76">
      <w:pPr>
        <w:pStyle w:val="a3"/>
      </w:pPr>
      <w:r>
        <w:t xml:space="preserve">　　古註以為，如有所譽，即是直道。直道就是無毀無譽的直心之道，其實都是心境不能有偏，真的有稱讚也都是很客觀的確認清楚了。</w:t>
      </w:r>
      <w:r>
        <w:t xml:space="preserve"> </w:t>
      </w:r>
    </w:p>
    <w:p w14:paraId="4B402D53" w14:textId="77777777" w:rsidR="004B7F76" w:rsidRDefault="004B7F76">
      <w:pPr>
        <w:pStyle w:val="a3"/>
      </w:pPr>
      <w:r>
        <w:t xml:space="preserve">　　這裡提到後段「斯民」是指孔子時代的一般人民。孔子認為，春秋風俗雖惡，但一般人民與夏商周三代的人民同樣都是人類，三代人君治理人民是以直道而行，人皆向善，春秋人民當然也可用直道教化他們向善。其實這裡也點出來人存政舉，主要還是領導者能做榜樣，又能把道理講清楚，不管哪個時代的百姓都願意學習、願意跟從。這裡我們也要同時跟孔子有一樣的信心。就像貞觀之治，之前有幾百年的亂世，當時候在朝廷爭論要用怎樣的方式治國。魏徵的方式跟有一些大臣都不一樣，但是魏徵就是堅信，你只要用聖王之道，百姓會很快就可以大治。有一些大臣就覺得，都亂那麼久了，不可能。結果魏徵證明了，貞觀之治時間很短，整個唐朝就非常興盛。遇緣不同，我們只要能把聖教自己做好，然後講清楚，相信我們的親戚朋友也都很能夠接受。</w:t>
      </w:r>
      <w:r>
        <w:t xml:space="preserve"> </w:t>
      </w:r>
    </w:p>
    <w:p w14:paraId="78179DD2" w14:textId="77777777" w:rsidR="004B7F76" w:rsidRDefault="004B7F76">
      <w:pPr>
        <w:pStyle w:val="a3"/>
      </w:pPr>
      <w:r>
        <w:t xml:space="preserve">　　今天跟大家先交流到這裡。今天講的內容看有沒有哪位同道你覺得很受觸動，或者剛剛還流了兩滴眼淚，或者我們上一次講的，在生活、工作、處世、家庭當中你有去做，很有體驗，也可以跟大家分享一下。因為我們這次學習《論語》有一點是強調要把它用出來，有受用。有沒有哪一位同道？</w:t>
      </w:r>
      <w:r>
        <w:t xml:space="preserve"> </w:t>
      </w:r>
    </w:p>
    <w:p w14:paraId="3D0E7BDF" w14:textId="77777777" w:rsidR="004B7F76" w:rsidRDefault="004B7F76">
      <w:pPr>
        <w:pStyle w:val="a3"/>
      </w:pPr>
      <w:r>
        <w:t xml:space="preserve">　　某老師：我只是問一個簡短的問題，以能問於不能，我對這個有一點感觸，因為主要是教育孩子有的時候可能家長也要放低身段問問孩子。我剛才聽到老師講到這個地方的時候，就忽然感覺我沒有問過兒子什麼問題。請老師能不能就這個事情給講一下，我們怎麼能夠讓孩子感覺到他也有所分享的？就是這個事情。</w:t>
      </w:r>
      <w:r>
        <w:t xml:space="preserve"> </w:t>
      </w:r>
    </w:p>
    <w:p w14:paraId="6FB2FA24" w14:textId="77777777" w:rsidR="004B7F76" w:rsidRDefault="004B7F76">
      <w:pPr>
        <w:pStyle w:val="a3"/>
      </w:pPr>
      <w:r>
        <w:t xml:space="preserve">　　成德法師：好，我們在教育孩子首先，言教者訟，身教者從，我們要自己先做出來。因為我們依照經典去做是跟我們的明德、性德相應，你做出來，孩子他明德的善根也會被我們調出來。比方成德自身在小學教書，「過能改，歸於無」，比方我犯錯了，我這個面子沒有放下來，我就在那裡解釋。我自己在解釋的時候，我看學生的表情愈來愈不好，所以我也解釋不下去，我還稍微比較敏感一點。人跟人是一種交感，你以錯誤的言語態度，它感應回來的就是聽不下去、聽不下去；我馬上止住，提起勇氣不解釋，馬上跟學生道歉，鞠了一個躬，我的頭抬起來的時候，看他們看我的眼神有點發亮，老師認錯他看了感動。</w:t>
      </w:r>
      <w:r>
        <w:t xml:space="preserve"> </w:t>
      </w:r>
    </w:p>
    <w:p w14:paraId="40333901" w14:textId="77777777" w:rsidR="004B7F76" w:rsidRDefault="004B7F76">
      <w:pPr>
        <w:pStyle w:val="a3"/>
      </w:pPr>
      <w:r>
        <w:t xml:space="preserve">　　今天我是大人，我問小孩多丟臉，我們這種心境就不是一種真心，它就有那種面子的問題。我們常常都要檢查自己，到底我內心的罣礙在哪裡？剛剛我們說直道而行，心不要偏，我們學傳統文化就是要反璞歸真，愈學恢復我們本來的天真。我們不會的很自然，剛好孩子會就請教他，那我們把一種隨時懂得請教別人的態度也傳遞給小孩。他感受到了，那是無形的磁場，所以他以後有問題也會很自然的去請教你，它是一種氛圍，無形的氛圍。</w:t>
      </w:r>
      <w:r>
        <w:t xml:space="preserve"> </w:t>
      </w:r>
    </w:p>
    <w:p w14:paraId="081EB402" w14:textId="77777777" w:rsidR="004B7F76" w:rsidRDefault="004B7F76">
      <w:pPr>
        <w:pStyle w:val="a3"/>
      </w:pPr>
      <w:r>
        <w:t xml:space="preserve">　　我們都要在境上練，比方我現在在帶學生，我自己很多方面都不是很在行，尤其是我本來就沒什麼才能，所以很多地方都不懂，也都要多請教。在這種境緣，我要看到我的心有沒有什麼勉強或者不舒服。術業有專攻，我們有的同學是專門研究文字的，我有不懂的趕緊給他發個</w:t>
      </w:r>
      <w:r>
        <w:t>stick</w:t>
      </w:r>
      <w:r>
        <w:t>，「請問你有空嗎？」跟人家請教。</w:t>
      </w:r>
      <w:r>
        <w:t xml:space="preserve"> </w:t>
      </w:r>
    </w:p>
    <w:p w14:paraId="1CEC5FA2" w14:textId="77777777" w:rsidR="004B7F76" w:rsidRDefault="004B7F76">
      <w:pPr>
        <w:pStyle w:val="a3"/>
      </w:pPr>
      <w:r>
        <w:t xml:space="preserve">　　不知道我這樣回答有針對到您的問題嗎？</w:t>
      </w:r>
      <w:r>
        <w:t xml:space="preserve"> </w:t>
      </w:r>
    </w:p>
    <w:p w14:paraId="331D9874" w14:textId="77777777" w:rsidR="004B7F76" w:rsidRDefault="004B7F76">
      <w:pPr>
        <w:pStyle w:val="a3"/>
      </w:pPr>
      <w:r>
        <w:t xml:space="preserve">　　某老師：對，感恩，非常感恩老師。因為您剛才說要遇境練心，對孩子是對境，感恩感恩，阿彌陀佛。</w:t>
      </w:r>
      <w:r>
        <w:t xml:space="preserve"> </w:t>
      </w:r>
    </w:p>
    <w:p w14:paraId="116E6260" w14:textId="77777777" w:rsidR="004B7F76" w:rsidRDefault="004B7F76">
      <w:pPr>
        <w:pStyle w:val="a3"/>
      </w:pPr>
      <w:r>
        <w:t xml:space="preserve">　　主持人：我剛才看到魏老師有舉手，有問題。</w:t>
      </w:r>
      <w:r>
        <w:t xml:space="preserve"> </w:t>
      </w:r>
    </w:p>
    <w:p w14:paraId="52C0B43F" w14:textId="77777777" w:rsidR="004B7F76" w:rsidRDefault="004B7F76">
      <w:pPr>
        <w:pStyle w:val="a3"/>
      </w:pPr>
      <w:r>
        <w:t xml:space="preserve">　　成德法師：魏老師有請。</w:t>
      </w:r>
      <w:r>
        <w:t xml:space="preserve"> </w:t>
      </w:r>
    </w:p>
    <w:p w14:paraId="45CFB7A4" w14:textId="77777777" w:rsidR="004B7F76" w:rsidRDefault="004B7F76">
      <w:pPr>
        <w:pStyle w:val="a3"/>
      </w:pPr>
      <w:r>
        <w:t xml:space="preserve">　　魏老師：感恩成德老師。我今天學習，讀到夏老的《自警錄》立志篇那部分有一些體會、有一些感觸。因為這裡它有一個次第，從識見到胸襟。我們經常說大學之道，要知道自己知止，止是希望自己有最後的舉世不見知而不悔之胸襟。有這樣的胸襟，其實首先我們得達到這樣的境界。如果要達到這樣的境界，我們首先要有這樣的志氣。但這個志氣是怎麼達到的，前面夏老提得特別好，有舉世不知而我獨知之識見。志氣不是拍個腦袋就有志氣出來了，孔子十有五而志於學，志氣實際上孔子是學出來的，他的識見，他要去走這樣一條路的識見是紮紮實實學出來的。</w:t>
      </w:r>
      <w:r>
        <w:t xml:space="preserve"> </w:t>
      </w:r>
    </w:p>
    <w:p w14:paraId="4CC4F7DA" w14:textId="77777777" w:rsidR="004B7F76" w:rsidRDefault="004B7F76">
      <w:pPr>
        <w:pStyle w:val="a3"/>
      </w:pPr>
      <w:r>
        <w:t xml:space="preserve">　　剛才我讀到這裡有一點體會，我們要想有這種舉世不為而我獨為之志氣，我們就一定要想辦法建立這種識見，而這種識見就一定要通過學習。剛才您提到這叫學貴立志，我想到的一點就是可能立志需要先學習，如果我們立下廣大志向的話，我們一定要一步步學。法師講的孔子一句話，「博學於文，約之以禮，亦可以弗畔矣夫」，李老在他的《論語講要》有說過，博學於文就是紮紮實實的一門一門學下去，一門學通了之後再學另一門，這樣我們才能夠建立起一種識見。</w:t>
      </w:r>
      <w:r>
        <w:t xml:space="preserve"> </w:t>
      </w:r>
    </w:p>
    <w:p w14:paraId="3B6547E7" w14:textId="77777777" w:rsidR="004B7F76" w:rsidRDefault="004B7F76">
      <w:pPr>
        <w:pStyle w:val="a3"/>
      </w:pPr>
      <w:r>
        <w:t xml:space="preserve">　　我對識見的感觸，所謂的識見，就是對這件事情我們要走的方向，有一種確定不疑的見識，這個志向才能夠堅固，下面的境界你才能夠到達。我自己在學習《論語》的過程中也是有這麼一種體會，尤其是在學習顏回的時候，因為顏回他自己學夫子的時候，就是用仰之彌高，鑽之彌堅，瞻之在前，忽焉在後，這樣的態度來學習，才能夠真正有那樣一種識見，讓孔子所讚許。這是我一點點體會。</w:t>
      </w:r>
      <w:r>
        <w:t xml:space="preserve"> </w:t>
      </w:r>
    </w:p>
    <w:p w14:paraId="37843D5D" w14:textId="77777777" w:rsidR="004B7F76" w:rsidRDefault="004B7F76">
      <w:pPr>
        <w:pStyle w:val="a3"/>
      </w:pPr>
      <w:r>
        <w:t xml:space="preserve">　　成德法師：謝謝魏老師。因為我們剛好最後是舉貞觀之治，講到魏徵大人可能有感應，我們魏老師馬上就舉手了。而且他所舉到的例子，顏回對自己老師的一種欽佩，而老師所做的每件事、所講的每句話也在提升他的識見、他的見識。我們看師長交的朋友很多都是他爺爺輩的，爺爺輩的那些人的心境、胸懷對於一個年輕人來講影響是很大的。包含我們今天聽師長講經，師長的年齡也是我們有些人爺爺輩的，是有些人父親輩的，是有些人曾祖父輩的。老人家講的教誨、舉的事例也是飽含他人生的閱歷、識見，你把這些見解都能夠去體會、去觀察、去領會，那這個年輕人的識見也跟一般的人不一樣，他可能看什麼事看得深、看得遠。我們也有見過十四五歲的，他就是要一生為往聖繼絕學。他為什麼會覺得復興文化這麼重要？他的識見也是從他所親近的人當中提升增長的。</w:t>
      </w:r>
      <w:r>
        <w:t xml:space="preserve"> </w:t>
      </w:r>
    </w:p>
    <w:p w14:paraId="6732E775" w14:textId="77777777" w:rsidR="004B7F76" w:rsidRDefault="004B7F76">
      <w:pPr>
        <w:pStyle w:val="a3"/>
      </w:pPr>
      <w:r>
        <w:t xml:space="preserve">　　剛剛我們魏老師提到，顏回讚歎孔子仰之彌高、鑽之彌堅，顏回夫子一直在觀察孔子。為什麼他們師徒遇難有生命的危險，被衝散了，孔子一直在等著弟子們安全回來相聚，結果等到最後還有顏回沒回來，當時候最後一個看到顏回，孔子脫口而出，我以為你死了。顏回提，「子在，回何敢死？」我們去體會一下這句話，顏回那個時候可能才二三十歲，顏回去世的時候才四十一歲，一個二十幾歲的人他講「子在，回何敢死」，他已經可以看出孔子對整個國家乃至於民族的重要性，所以他知道我要好好的陪著老師做很多重要的事，這也是顏回的識見，但他也是長期聽孔子教誨、觀察孔子，他才有這個識見。</w:t>
      </w:r>
      <w:r>
        <w:t xml:space="preserve"> </w:t>
      </w:r>
    </w:p>
    <w:p w14:paraId="26E66911" w14:textId="77777777" w:rsidR="004B7F76" w:rsidRDefault="004B7F76">
      <w:pPr>
        <w:pStyle w:val="a3"/>
      </w:pPr>
      <w:r>
        <w:t xml:space="preserve">　　謝謝魏老師。我們最後請賈老師，有請。</w:t>
      </w:r>
      <w:r>
        <w:t xml:space="preserve"> </w:t>
      </w:r>
    </w:p>
    <w:p w14:paraId="70598ACA" w14:textId="77777777" w:rsidR="004B7F76" w:rsidRDefault="004B7F76">
      <w:pPr>
        <w:pStyle w:val="a3"/>
      </w:pPr>
      <w:r>
        <w:t xml:space="preserve">　　賈老師：感恩各位學長、老師給末學一個機會和大家分享。今天學習《論語》特別深的感觸就是「一以貫之」，這對學生的震撼比較大。因為聽到一以貫之以後，就覺得自己有很多的知見還沒有貫下去。而一以貫之「一」字它意義非常的深刻，可以往大說，也可以往小說，往大說就是我們的自性，往小說就是我們今日的立志，所以學生就感觸特別深刻。我今天立的志以後一定要把它貫下去，如果貫不下去那就特別慚愧，學生以後一定要貫下去。貫下去什麼？就是能夠跟隨老師以及學長們一起學習，把學生心中的志向能夠貫下去。貫字對我的影響也特別深刻，很難以表達，如果用粗淺的語言來說，就是把它實行下去、落實下去，一定要落實下去，這就是要貫下去。往大說就是我們今生一定要把清淨平等覺貫下去，如果遇到困難一定要想到這句，把它落實下去。感恩各位學長，就分享到這裡。</w:t>
      </w:r>
      <w:r>
        <w:t xml:space="preserve"> </w:t>
      </w:r>
    </w:p>
    <w:p w14:paraId="362E4A84" w14:textId="77777777" w:rsidR="004B7F76" w:rsidRDefault="004B7F76">
      <w:pPr>
        <w:pStyle w:val="a3"/>
      </w:pPr>
      <w:r>
        <w:t xml:space="preserve">　　成德法師：好，謝謝賈老師。可以感受他很有決心，他學習要貫下去，教誨也要整個貫注在他的起心動念、一言一行上。《論語》裡面也講，「久要不忘平生之言」，我們曾經發的願、我們曾經許諾的話，我們都不能忘，我們也不能去逃避它，因為逃避就有陰暗的部分。李老寫給學生有一個墨寶，裡面就講要有恆心、要有忍，就是有恆跟忍。恆心就不會斷，忍是縱使身止諸苦中，如是願心永不退，能忍耐、能忍辱。我們能夠有恆、有忍，都能夠希聖希賢。</w:t>
      </w:r>
      <w:r>
        <w:t xml:space="preserve"> </w:t>
      </w:r>
    </w:p>
    <w:p w14:paraId="28ED696B" w14:textId="77777777" w:rsidR="004B7F76" w:rsidRDefault="004B7F76">
      <w:pPr>
        <w:pStyle w:val="a3"/>
      </w:pPr>
      <w:r>
        <w:t xml:space="preserve">　　尤其我們學儒，「道也者，不可須臾離也」，道就是真心，不可須臾離也。「忠恕違道不遠」，所以我們用忠恕的心境就跟我們的真心是相應的。而且忠恕在哪裡？我們忠恕要貫在哪？貫在跟人的相處，甚至於貫在每一個心念上。</w:t>
      </w:r>
      <w:r>
        <w:t xml:space="preserve"> </w:t>
      </w:r>
    </w:p>
    <w:p w14:paraId="36F201F1" w14:textId="77777777" w:rsidR="004B7F76" w:rsidRDefault="004B7F76">
      <w:pPr>
        <w:pStyle w:val="a3"/>
      </w:pPr>
      <w:r>
        <w:t xml:space="preserve">　　舉一個例子，比方有個女兒打電話回家給母親，母親生病，生了一段時間，結果自己用了一些方法在治，她知道了之後說，「媽，妳怎麼可以用這樣的方法？」就批評了她媽媽一頓。這有沒有忠恕之道？她媽媽為什麼會用這些怪的方法？一定是她已經病到她自己很痛苦了。首先我們能不能先體會到母親長期病的內心的痛苦跟無奈？我們首先就是以我們覺得這個方法不對去指責。假如是恕道，那不會指責，首先去體會母親已經是太難受了她才會這樣。</w:t>
      </w:r>
      <w:r>
        <w:t xml:space="preserve"> </w:t>
      </w:r>
    </w:p>
    <w:p w14:paraId="7D414CBE" w14:textId="77777777" w:rsidR="004B7F76" w:rsidRDefault="004B7F76">
      <w:pPr>
        <w:pStyle w:val="a3"/>
      </w:pPr>
      <w:r>
        <w:t xml:space="preserve">　　再來忠是什麼？盡己之謂忠，推己及人之謂恕。假如真正我們是有一種盡己的心的時候，那母親用不是妥當的方法的時候，我們可能馬上會講，「母親，都是我關心妳太少，我應該主動的幫妳找更好的方法」，這才是一個忠的態度。「母親妳一定是病得太難過了，妳才會用這個方法」，我們就不會指責。我相信假如我們是這樣去跟母親談，母親可能很感動，她說「好好好，妳講什麼我都聽妳的」。但是假如我們先來一個批評，可能結果、感受都不一樣。五倫裡面我們每一天都要用忠恕，一用忠恕彼此愈來愈親，不用忠恕就覺得好像慢慢距離會有一點。都不在外面的因素，都在我們有沒有用忠恕、用真心。</w:t>
      </w:r>
      <w:r>
        <w:t xml:space="preserve"> </w:t>
      </w:r>
    </w:p>
    <w:p w14:paraId="4D2A1F31" w14:textId="77777777" w:rsidR="004B7F76" w:rsidRDefault="004B7F76">
      <w:pPr>
        <w:pStyle w:val="a3"/>
      </w:pPr>
      <w:r>
        <w:t xml:space="preserve">　　今天很高興跟大家能夠又一起探討《論語》，我們今天就到這裡，謝謝大家。　　</w:t>
      </w:r>
    </w:p>
    <w:sectPr w:rsidR="004B7F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617D" w14:textId="77777777" w:rsidR="004B7F76" w:rsidRDefault="004B7F76" w:rsidP="00F221D1">
      <w:r>
        <w:separator/>
      </w:r>
    </w:p>
  </w:endnote>
  <w:endnote w:type="continuationSeparator" w:id="0">
    <w:p w14:paraId="664091A5" w14:textId="77777777" w:rsidR="004B7F76" w:rsidRDefault="004B7F76" w:rsidP="00F22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1E9C8" w14:textId="77777777" w:rsidR="004B7F76" w:rsidRDefault="004B7F76" w:rsidP="00F221D1">
      <w:r>
        <w:separator/>
      </w:r>
    </w:p>
  </w:footnote>
  <w:footnote w:type="continuationSeparator" w:id="0">
    <w:p w14:paraId="55A0E0F7" w14:textId="77777777" w:rsidR="004B7F76" w:rsidRDefault="004B7F76" w:rsidP="00F22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D1"/>
    <w:rsid w:val="004B7F76"/>
    <w:rsid w:val="007931EE"/>
    <w:rsid w:val="00F2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93B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2488</Words>
  <Characters>14182</Characters>
  <Application>Microsoft Office Word</Application>
  <DocSecurity>0</DocSecurity>
  <Lines>118</Lines>
  <Paragraphs>33</Paragraphs>
  <ScaleCrop>false</ScaleCrop>
  <Company/>
  <LinksUpToDate>false</LinksUpToDate>
  <CharactersWithSpaces>16637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