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BC0B" w14:textId="77777777" w:rsidR="00A4438E" w:rsidRDefault="00A4438E">
      <w:r>
        <w:t xml:space="preserve">《太上感應篇彙編》學習分享　　成德法師主講　　（第十集）　　</w:t>
      </w:r>
      <w:r>
        <w:t>2020/3/31</w:t>
      </w:r>
      <w:r>
        <w:t xml:space="preserve">　　英國威爾士蘭彼得　　檔名：</w:t>
      </w:r>
      <w:r>
        <w:t xml:space="preserve">55-230-0010 </w:t>
      </w:r>
    </w:p>
    <w:p w14:paraId="318FDF9E" w14:textId="77777777" w:rsidR="00A4438E" w:rsidRDefault="00A4438E">
      <w:pPr>
        <w:pStyle w:val="a3"/>
      </w:pPr>
      <w:r>
        <w:t xml:space="preserve">　　諸位同學，大家好！《太上感應篇》課程我們進入第三個大部分，「福報」。當然，福報也是惟人自召，都是要用真心、善心去感格。而我們這幾節課講的都是怎麼用真心，上一節課主要講的不履邪徑、不欺暗室、積德累功，這是存真誠心。真心的本體是真誠，不自欺，這是誠意。再來是正心，正心自受用，就是把自己的心用對，跟真心相應。《了凡四訓》把行善分成十條，總結成十條，一切善應該離不開這十條。其中有一條是總持法門，「愛敬存心」。愛敬存心是總持法門，總一切法，持一切義，就是一切的善都離不開這個總持法門。剛好我們接下來經文就是修愛敬，所以經文講「慈心於物」，慈悲，「忠孝友悌」，也是愛敬父母、兄弟、姐妹，還有君王或者是領導者。我們看經文：</w:t>
      </w:r>
      <w:r>
        <w:t xml:space="preserve"> </w:t>
      </w:r>
    </w:p>
    <w:p w14:paraId="77828058" w14:textId="77777777" w:rsidR="00A4438E" w:rsidRDefault="00A4438E">
      <w:pPr>
        <w:pStyle w:val="a3"/>
      </w:pPr>
      <w:r>
        <w:t xml:space="preserve">　　【慈心於物。】</w:t>
      </w:r>
      <w:r>
        <w:t xml:space="preserve"> </w:t>
      </w:r>
    </w:p>
    <w:p w14:paraId="6482A8E7" w14:textId="77777777" w:rsidR="00A4438E" w:rsidRDefault="00A4438E">
      <w:pPr>
        <w:pStyle w:val="a3"/>
      </w:pPr>
      <w:r>
        <w:t xml:space="preserve">　　「慈者萬善之本」，一百五十四頁，是萬善之大根大本，佛門講慈悲為本，「即仁心也」，就是仁慈之真心，所以我們常說仁慈、仁慈。而這個「慈有二義」：第一「濟貧拔苦」，救濟苦難的人，「一是戒殺放生」。我們看這一句經文主要是在強調哪一個意思？應該是指戒殺放生，因為是『慈心於「物」』。所以「積德累功之君子，不但親親仁民而已」，這是孟子的教誨，「於慈心所至，又將及於物矣」，就是仁民而愛物。大乘佛法以慈悲為根本，儒家的教誨也是以仁為中心。所以這句經文跟往後的經文，不管是行善、去惡，都是以這個為根本。能掌握時時不忘慈悲心，那很多惡不可能會犯，很多善也很容易去落實了，這個是從心上改者，從心上用功。對於這最重要的經文，就像前面幾句：「是道則進，非道則退」，「不履邪徑，不欺暗室」，「積德累功，慈心於物」，以至於接下來「忠孝友悌」，都是最重要的大根大本，我們多花點時間在這幾句總持法門上，後面的我們就能從這些心境去領悟、去力行，就不難了。</w:t>
      </w:r>
      <w:r>
        <w:t xml:space="preserve"> </w:t>
      </w:r>
    </w:p>
    <w:p w14:paraId="0396865B" w14:textId="77777777" w:rsidR="00A4438E" w:rsidRDefault="00A4438E">
      <w:pPr>
        <w:pStyle w:val="a3"/>
      </w:pPr>
      <w:r>
        <w:t xml:space="preserve">　　接下來經文講，「《大藏經》曰：人不殺生，愛護物命，及放生施食，得長壽報」，無畏布施得健康長壽。《大智度論》也強調，諸功德中，放生第一。上帝好生，物皆戀命，所有的生靈最怕的就是失去生命。「今人家小兒頑戲」，小孩子玩耍，「凡蠅蝶蟲蟻鳥雀之類，切宜戒禁，勿令害損。非惟傷生，且熾殺機，長大不知仁恕矣」。少成若天性，習慣成自然，從小確實慈心也是本有的。我們也聽過有一位父親講，孩子兩、三歲，給他看到這些傷害生命、殺人的情景，捂起眼睛，「好可憐，不要這樣、不要這樣！」他留了這個印象。到孩子八、九歲了，再看到這個情景，對著電視機，「殺！殺！」同一個兒子，怎麼會這樣？「苟不教，性乃遷」，沒有把他本有的仁慈心保持下去。確實教育重要，假如從小就學《太上感應篇》、就學《弟子規》，那決定他的善根跟人家不一般。確實是有教沒有教差很多，一定要抓住教育的機會點。而且我們現在人身難得、正法難聞，我們聞到儒釋道的正法，更應珍惜，更應懺悔過去的罪業，以前沒學不懂。剛剛成德讀這個句子，也是很懺悔，小時候也是貪玩，不懂得愛惜這些生命。也有果報，爬上樹上去抓金龜子，不小心跌下來，底下就有玻璃，你看剛好刺在我的動脈上，這個痕跡還留著，就是不要傷害生命</w:t>
      </w:r>
      <w:r>
        <w:t>。所以切宜戒禁，勿令害損，不然殺氣都在增長，不知道仁慈寬恕。</w:t>
      </w:r>
      <w:r>
        <w:t xml:space="preserve"> </w:t>
      </w:r>
    </w:p>
    <w:p w14:paraId="40ACFBC5" w14:textId="77777777" w:rsidR="00A4438E" w:rsidRDefault="00A4438E">
      <w:pPr>
        <w:pStyle w:val="a3"/>
      </w:pPr>
      <w:r>
        <w:lastRenderedPageBreak/>
        <w:t xml:space="preserve">　　「至奴僕澆潑熱水，及燒柴掃地，蛭蟻之類」，水蛭、螞蟻這些小昆蟲，可能就在我們不經意當中，「多為所傷。亦宜戒之」。愛鼠常留飯，憐蛾不點燈，都能去體恤到微小的生命，傷了還是有果報的。有一個婦女，她特別討厭螞蟻，見螞蟻就殺，殺了無數的螞蟻。結果後來她生了孩子，有一天離開孩子一會，回來看孩子整個身體都被螞蟻在咬，她當然很痛苦，孩子死了。問題是「出乎爾者，反乎爾者」，這螞蟻也都是有靈知的，妳這麼不斷傷害牠，牠焉有不報復的道理？同樣，蒼蠅也有靈知。有一個人在酒業服務，很多蒼蠅不小心落進去，他都把牠救起來，救了無數的蒼蠅生命。剛好他遇到官司，人家誣告他，很嚴重。而當有關的官員，司法的官員要判他罪，要落筆了，很多蒼蠅飛過來，就讓他寫不下。古代的讀書人都知道因果報應，善有善報，包含很多這些動物報恩的故事，每一個朝代都有，他們也都知道。所以看到這個現象，就想這個案子必然有隱情在裡面，所以就又重新調查，就還了這個人清白。所以確實明白這一點，不能傷害生命。而且，假如從大乘來看這個宇宙人生的真相，一切的生命都是我們過去父母、未來諸佛。所以「勸發菩提心文」說到，「菩薩觀於螻蟻」，菩薩是覺悟的有情眾生，他覺悟真相了，所以看到螻蟻「皆是</w:t>
      </w:r>
      <w:r>
        <w:t>過去父母、未來諸佛，常思利益，念報其恩」，要報牠的恩。所以大乘菩薩戒經，看到這些昆蟲、小生命，甚至就是畜生道的這些狗、貓，我們這邊看到羊、牛、馬，都可以勸牠發菩提心，出離輪迴。</w:t>
      </w:r>
      <w:r>
        <w:t xml:space="preserve"> </w:t>
      </w:r>
    </w:p>
    <w:p w14:paraId="47437C93" w14:textId="77777777" w:rsidR="00A4438E" w:rsidRDefault="00A4438E">
      <w:pPr>
        <w:pStyle w:val="a3"/>
      </w:pPr>
      <w:r>
        <w:t xml:space="preserve">　　「凡人見一切眾生投身死地，如蛾赴燈、蟲墮網，雀鳥被傷、螻蟻被踏，魚蝦細鱗被網之類，方便救護生全之，此福壽長者所為」，能這麼做的人真是有福長壽之人。所以，如是因、如是果，我們愛惜生命就得長壽果報，我們財布施就得財富，法布施得聰明智慧，這裡是無畏布施，必然得健康長壽。接著，「《觀世音經》云」，佛經當中有一部《觀世音經》說到，「大梵天王問陀羅尼相貌，菩薩答言：大慈悲心是」。陀羅尼是總持的意思，是能總攝憶持無量佛法而不忘失的念慧力，它能總持憶念無量的佛法，不會忘失的這種念慧力。當然我們聽了很羨慕，也很希望能達到這樣的功夫。它到底是怎樣的一個功夫境界？菩薩答，要能夠達到這樣的功夫，最重要的就是大慈悲心是。真正契入大慈悲心，就能很快的達到能夠總持一切法，能夠總攝憶持無量佛法而不忘失的定慧力，這樣的功夫。所以事實上要提升境界其實並不是很難，難的是我們能不能從最根本的下功夫、能不能依教奉行。「《華嚴合論》云」，這是唐朝李通玄居士註《華嚴》的一部論，講到「觀世音，表位西方」，在西方。而西方是表金，東表木，北是水，南是火，中是土，西方表金，是「秋殺之地」。所以「於殺處行慈救苦」，就是表在西（秋殺之地）行慈救苦，「即名觀世音」</w:t>
      </w:r>
      <w:r>
        <w:t>。這一段也告訴我們，眾生最苦難的地方，觀世音菩薩更是現無邊身來救度。在台灣最嚴重的八七水災，當時候觀音顯像，在大水中他坐著一隻龍來救眾生，這個照片在台灣流傳得很廣。《無量壽經》還特別強調，眾生「若有急難恐怖，但自歸命觀世音菩薩，無不得解脫者」。而我們讀這一段，更重要的也是效法觀世音菩薩救苦救難、大慈大悲。</w:t>
      </w:r>
      <w:r>
        <w:t xml:space="preserve"> </w:t>
      </w:r>
    </w:p>
    <w:p w14:paraId="030EDC3D" w14:textId="77777777" w:rsidR="00A4438E" w:rsidRDefault="00A4438E">
      <w:pPr>
        <w:pStyle w:val="a3"/>
      </w:pPr>
      <w:r>
        <w:t xml:space="preserve">　　菩薩表修德，四大菩薩都表我們的修德，修行一定要效法四大菩薩。佛表性德。而這四大菩薩表法，這個次第，也是我們要非常重視的。首先是地藏王菩薩，表孝親尊師，因為他的菩薩法名地藏，就是心地寶藏。怎麼開發自己心地寶藏？就是用孝親尊師。只要我們修學不是從孝親尊師下手，就走錯路了，所以這個非常重要。甚至只要不從這裡下功夫，不可能抵得過五欲六塵的考驗，因為他就沒有德行的基礎。從孝親尊師延伸到愛一切的人，從父子有親延伸到愛兄弟、愛鄰里鄉黨，然後愛一切人，再來一切萬物、一切眾生，這是觀音菩薩。第三個菩薩是文殊菩薩，表智慧，愛人但</w:t>
      </w:r>
      <w:r>
        <w:lastRenderedPageBreak/>
        <w:t>是還要悲智雙運，不然「慈悲多禍害，方便出下流」，要理智的愛，不能感情用事。最後第四個菩薩，普賢菩薩，十大願王導歸極樂，菩薩不修普賢行，不能圓成佛道，他的心量跟佛是一樣的，心包太虛、量周沙界，而且他表力行、真幹。</w:t>
      </w:r>
      <w:r>
        <w:t xml:space="preserve"> </w:t>
      </w:r>
    </w:p>
    <w:p w14:paraId="6C23B28D" w14:textId="77777777" w:rsidR="00A4438E" w:rsidRDefault="00A4438E">
      <w:pPr>
        <w:pStyle w:val="a3"/>
      </w:pPr>
      <w:r>
        <w:t xml:space="preserve">　　接下來，「《普賢行願品》曰：若令眾生歡喜，則一切如來歡喜。何以故？諸佛如來以大悲心而為體故。」諸佛如來之所以能成就佛果，因為他們以大悲心為根本。「因於眾生而起大悲」，因為看到眾生苦起了大悲，「因於大悲生菩提心」，發起大菩提、大願心，「因菩提心成等正覺」，等於他成佛是因為眾生的苦，把他的悲心、使命感喚醒，進而修行，然後來救苦救難。「眾生至愛者身命」，沒有生靈不愛惜生命的。但「諸佛至愛者眾生」，因為他成佛果是因為眾生，他才精進修行成佛，所以他感謝眾生。「能救眾生身命，則能成就諸佛心願」。怎麼報佛菩薩的恩？盡心盡力救護眾生法身慧命，包含他的身命，這是讓佛菩薩最歡喜的。所以《了凡四訓》講到，「愛敬眾人，即是愛敬聖賢。能通眾人之志，即是通聖賢之志。」何謂聖賢之志？就像這裡講，什麼是諸佛的心願？「本欲斯世斯人，各得其所，吾合愛合敬，而安一世之人，即是為聖賢而安之也」。我們在一方弘揚聖教，或者為官造福一方，這是聖賢最高興的。我們在一方弘揚佛法，能夠盡心盡力為人演說，就像《無量壽經》說，「佛所行處，國邑丘聚，靡不蒙化，天下和順，日月清明，風雨以時，災厲不起，國豐民安，兵戈無用，崇德興仁，務修禮讓。國無盜賊，無有怨枉，強不</w:t>
      </w:r>
      <w:r>
        <w:t>凌弱，各得其所。」有這樣的地方，它是和諧示範的地區，也會給全世界信心。所以能成就一個和諧示範區，這真的也是諸佛聖賢心願，因為現在人不相信倫理、道德、因果，不相信宗教可以團結、可以回歸教育、可以互相學習。</w:t>
      </w:r>
      <w:r>
        <w:t xml:space="preserve"> </w:t>
      </w:r>
    </w:p>
    <w:p w14:paraId="3085B360" w14:textId="77777777" w:rsidR="00A4438E" w:rsidRDefault="00A4438E">
      <w:pPr>
        <w:pStyle w:val="a3"/>
      </w:pPr>
      <w:r>
        <w:t xml:space="preserve">　　所以我們同學們都是發願弘揚漢學，願意做東西文化交流的使者。「虛空非大，心王為大。金剛非堅，願力最堅」。我們讀到這裡，效法普賢菩薩的十大願，我們真的能把蘭彼得，透過自己的言傳身教，把它慢慢建設成東西文化和諧交流的一個示範區，那也給全世界信心。當然我們不張揚，我們一點一滴做，從給每個人微笑做起，從每個月撿垃圾做起，從一點一滴的付出做起。我們說積德累功，「工夫到，滯塞通」，一點一滴的付出，只要有恆心，必然能達到。我們這個願也會跟諸佛如來、所有宗教的聖哲起感應道交。從事正法弘揚是可貴的、是殊勝的，《金剛經》強調，以三千大千世界七寶布施，都比不上跟人說四句偈的功德。因為七寶布施是有量的財富，但是四句偈很可能讓人破迷開悟、了脫生死，所以諸供養中法供養為最。祖師大德為了給其他地方的人民供養正法，甚至不惜身命的危險，就像鑑真東渡。而我們現在要把儒釋道，甚至把老人家重要的理念，可以讓世界和平的重要理念，傳播到世界上去，這都是最殊勝的法供養。那我們也效法鑑真大和尚的精神，這一生安下心來，就做這個事情。甚至於像老法師說的，就當作這一生唯一使命，因為這一件事不只是我們要用一輩子來做，甚至是我們這兩、三代人要鍥而不捨的做。因為不管</w:t>
      </w:r>
      <w:r>
        <w:t>是東西方，偏離經典、偏離祖宗教誨，少說都有一、二百年，冰凍三尺，非一日之寒。就像一艘大船，它偏了那麼久，你要讓它一步到位，它鐵定要翻船。「無欲速，無見小利」，不能急於求成。所以我們談到這裡，可以洞察整個世界、洞察未來的大趨勢，一定是漢學在全世界弘揚開來。所以我們要好好積累道德學問，真的有機緣可以利益眾生，我們能去承擔。這也是知天命，不知命無以為君子。</w:t>
      </w:r>
      <w:r>
        <w:t xml:space="preserve"> </w:t>
      </w:r>
    </w:p>
    <w:p w14:paraId="143F46DD" w14:textId="77777777" w:rsidR="00A4438E" w:rsidRDefault="00A4438E">
      <w:pPr>
        <w:pStyle w:val="a3"/>
      </w:pPr>
      <w:r>
        <w:t xml:space="preserve">　　「由此觀之，諸佛菩薩，千言萬語，無非教人救眾生之苦」。不只救他身體的苦，還要救拔他輪迴之苦。「邪魔外道，千言萬語，無非教人食眾生之肉。故知勸人放生，則啓人慈悲之心，為永劫常樂之善因」。其實我們全修在性，放生是修行。但</w:t>
      </w:r>
      <w:r>
        <w:lastRenderedPageBreak/>
        <w:t>是修什麼？恢復我們本有的慈悲，其實也是恢復我們本有的無量壽。而「勸人殺生，則啓人殘忍之心，為永劫怨愆之本」，就跟眾生結怨。「一言為禍福之機若此，可不慎哉！」一句話講對、講錯，感來的福禍差別非常之大，怎麼可以不謹慎？</w:t>
      </w:r>
      <w:r>
        <w:t xml:space="preserve"> </w:t>
      </w:r>
    </w:p>
    <w:p w14:paraId="5A8E4FB8" w14:textId="77777777" w:rsidR="00A4438E" w:rsidRDefault="00A4438E">
      <w:pPr>
        <w:pStyle w:val="a3"/>
      </w:pPr>
      <w:r>
        <w:t xml:space="preserve">　　我們具體舉一個事例。下面講到漢楊寶，他九歲的時候，見到一個黃雀，「為鴟鴞」，鴟鴞是很凶猛的一個鳥類，被牠所傷了，掉在地上，又被螞蟻所困。楊寶趕緊解救牠，把牠放在木箱子裡，然後飼養牠黃花。待牠的羽毛慢慢修補好，傷勢好了，就把牠放走。有一天晚上，有黃衣童子向楊寶拜謝說：「我是西王母使者，往蓬萊，剛好經過這裡遭到厄難，謝謝你救我。」結果以四個玉環贈送給他，然後告訴他：「令你的子孫位三公，潔白如此環。」他的後代子孫都到皇帝的老師這樣的地位。而且強調什麼？玉環，玉潔冰清，都是很廉潔。結果講完就不見了。後來楊寶就生了楊震，楊震「四知堂」，確實是潔白如此環。「震生秉，秉生賜，賜生彪」，四代人都做到三公，都很廉潔。所以我們看到楊氏後代這麼興旺，這個在中國歷史少有的，可能能四代做到三公就這個例子。跟什麼有關？慈心於物。所以救護生命的福報非常非常的大，從這個例子就可見一斑。我們接著看：</w:t>
      </w:r>
      <w:r>
        <w:t xml:space="preserve"> </w:t>
      </w:r>
    </w:p>
    <w:p w14:paraId="209531F8" w14:textId="77777777" w:rsidR="00A4438E" w:rsidRDefault="00A4438E">
      <w:pPr>
        <w:pStyle w:val="a3"/>
      </w:pPr>
      <w:r>
        <w:t xml:space="preserve">　　【忠孝友悌。】</w:t>
      </w:r>
      <w:r>
        <w:t xml:space="preserve"> </w:t>
      </w:r>
    </w:p>
    <w:p w14:paraId="16AAAEB2" w14:textId="77777777" w:rsidR="00A4438E" w:rsidRDefault="00A4438E">
      <w:pPr>
        <w:pStyle w:val="a3"/>
      </w:pPr>
      <w:r>
        <w:t xml:space="preserve">　　愛敬存心，我們也要敬愛父母，敬愛君父、領導。而《格言聯璧》說到，「竭忠盡孝謂之人。」怎樣才是大寫兩撇合格的人？要能竭忠盡孝。假如不能竭忠盡孝，甚至連忠孝都不懂，那我們的行為就有辱人格了，所以這兩個字是做人的大根大本。我們得好好來深入忠孝的道理，完全明白了，我們所盡之忠孝才圓滿、才不至於偏頗。接下來註解到，「為臣盡忠，為子盡孝，乃天理之常」，這是天地間的常理，「人倫之本」，是我們五倫關係的大根大本。假如為臣不忠，「使為臣不忠，則君復何望於臣？為子不孝，則父復何望於子？」為臣的人不忠，為君者那還有什麼希望能去期待臣子？為人子的假如不孝，那當父母的人又怎麼去期待孩子？國君、父母對我們的恩德是最大的，我們說的比天高、比海深，這些恩德我們都視若無睹，甚至還忤逆，這個就不能在天地間立足，就喪失人格了，所以這裡講「畜生禽獸之不如」。我們不要小看這些畜生界的眾生，連螞蟻人家都很有規範、很有倫常，牠們也有蟻王，牠們工作的時候很有規矩，不會造次。我們看烏鴉知道反哺，羔羊知道跪乳，怎麼可以人不如禽獸？所以「安可言人乎？」就根本談不上人格了。而孟子也提到，堯舜這些聖王在世的時候，就很重視教這些倫常道德。像孟子提到，他們當時候這些</w:t>
      </w:r>
      <w:r>
        <w:t>聖王憂慮，憂慮人民「飽食煖衣，逸居而無教，則近於禽獸」。沒有好好教他，真的會「苟不教，性乃遷」，就會落得畜生禽獸之不如。故「聖人有憂之」，讓契做教育部長，敷以五教，就是倫常之教育，就是五倫大道。這是開頭提醒我們，盡忠盡孝是做人的根本，是天經地義的事。</w:t>
      </w:r>
      <w:r>
        <w:t xml:space="preserve"> </w:t>
      </w:r>
    </w:p>
    <w:p w14:paraId="2CFC8D99" w14:textId="77777777" w:rsidR="00A4438E" w:rsidRDefault="00A4438E">
      <w:pPr>
        <w:pStyle w:val="a3"/>
      </w:pPr>
      <w:r>
        <w:t xml:space="preserve">　　接著說，「人雖應登仙品，必須多歷歲年」，都要不斷積德行善很多年。「惟至忠至孝，今日謝世，明日便生天界」，所以至忠至孝之人功德很大，都是臨終就有天樂、天人來迎接他。而事實上至忠至孝之人，只要肯念佛求生淨土，相信也是決定往生。「人知忠孝為臣子大節，豈知尤為超度之本哉」，這句話有味道，它不只是人臣的大節，還是讓自己超生最重要的根本。不只自己超生，還能超度祖先，就像《地藏經》婆羅門女她精進做功德，就超拔她的母親了，所以這是至孝之人。接下來講，「孝者先須安國，安國所以安家」。因為國不安，家怎麼安？沒有國，哪有家？這一次冠狀病毒肆虐，武漢滿嚴重的，全國各地調了幾萬醫療人員去支援，他們都是安</w:t>
      </w:r>
      <w:r>
        <w:lastRenderedPageBreak/>
        <w:t>國，不然這個一蔓延開了，誰也不能置身度外。他們都是為國家，甚至是為世界的一種盡忠。我們就可以看到，因為控制下來，所以沒有影響到更多地區，甚至是其他地方。這種為大局著想的心是非常可貴，其實這個就是忠，為什麼叫驚天地、泣鬼神，令人動容。「安家」，家裡安了，所以是行孝，家一安定了，父母最放心。「故古人求忠臣必於孝子之門」，這句話它有道理的。「君子之事親孝，故忠可移於君；事兄悌，故順可移於長；居家理，故治可移於官」。這都是抓到根本，他能不能盡忠，能不能跟長輩、跟同事相處得好，都跟孝悌有關；辦事靠不靠譜，就看到他在家裡，能不能為整個大家庭去承擔、去鍛鍊、去分憂，都可以看出來。所以真明理的人，要起用一個重要的幹部，一定先去了解他的家庭狀況。</w:t>
      </w:r>
      <w:r>
        <w:t xml:space="preserve"> </w:t>
      </w:r>
    </w:p>
    <w:p w14:paraId="6FD1037E" w14:textId="77777777" w:rsidR="00A4438E" w:rsidRDefault="00A4438E">
      <w:pPr>
        <w:pStyle w:val="a3"/>
      </w:pPr>
      <w:r>
        <w:t xml:space="preserve">　　成德說到這裡突然覺得，雖然這個道理明白，但是自己在境界當中也沒有能夠這麼明白。在這麼多年過程，也有推薦、也有用人，但是還是沒有時時能夠提起這句「古人求忠臣必於孝子之門」，也有推薦不是很妥當，這個都有因果責任。所以真的是不貳過，前事不忘，後事之師。今天很幸運能跟大家一起學習《太上感應篇》，就期許自己不能再犯同樣的問題。所以我們今天要成就自己的道德，要從忠孝下功夫，不然就糟蹋了自己這一生。要去培養人如是，要去推薦、要去用人亦如是。不能愛緣慈悲，看他挺順眼的、挺舒服的，他也對我很好，這還是私，這感情用事。「好而知其惡，惡而知其美者，天下鮮矣！」</w:t>
      </w:r>
      <w:r>
        <w:t xml:space="preserve"> </w:t>
      </w:r>
    </w:p>
    <w:p w14:paraId="407FDB9B" w14:textId="77777777" w:rsidR="00A4438E" w:rsidRDefault="00A4438E">
      <w:pPr>
        <w:pStyle w:val="a3"/>
      </w:pPr>
      <w:r>
        <w:t xml:space="preserve">　　「忠孝兩全，方為至德要道」，所以最重要道德的根本就在忠孝。「然亦有忠孝不能同盡者，因分而論之，俾人隨事知所盡心焉」，這個要看情況來分析。當然，在歷史當中忠孝不能同盡，因為盡了忠，但是沒有辦法奉養父母。事實上從佛門看，佛法是圓融的，忠孝可以兩全。我們是看眼前，他不能陪父母了，但是我們看到剛剛講的，「人知忠孝為臣子大節，豈知尤為超度之本哉」，所以他至忠之人，父母必獲福蔭，有福報。而且我們看，真正為國家壯烈犧牲，後世有福報，「試看忠孝之家，子孫未有不綿遠而昌盛者」，所以還是可以忠孝兩全的。</w:t>
      </w:r>
      <w:r>
        <w:t xml:space="preserve"> </w:t>
      </w:r>
    </w:p>
    <w:p w14:paraId="04189344" w14:textId="77777777" w:rsidR="00A4438E" w:rsidRDefault="00A4438E">
      <w:pPr>
        <w:pStyle w:val="a3"/>
      </w:pPr>
      <w:r>
        <w:t xml:space="preserve">　　我們先來交流這個忠。「忠者，盡心無欺之謂」。盡力了；而且我們看這個會意字，上面一個中，下面一個心，心是中道，心不偏不倚、不偏不邪，所以無欺之謂。「凡人倫所在」，人倫大分就是這五倫。古人說五倫，說了幾千年都沒有變，有他的道理。這個五倫就包含一切人與人的關係，我們假如要再給它加，我們不見得有古人的智慧。而這個忠字，「如下之事上」，是忠；但也不只如此而已，「等輩之交友」，平輩之間相交往；「處事接物，皆當有之」，都算，只要是盡心無欺，所以叫忠義、忠誠。對朋友也要忠誠，不只是對君上、對領導者，甚至對夫妻、對另一半如是，對父母、對孩子、對兄弟姐妹，都要盡心無欺。「而此則專屬臣者」，在此地，因為《太上感應篇》經文，在整段來看，都有它比較強調的那一個重點。比方剛剛說慈心於物，它這個慈主要是對這些動物、生命。「父子、兄弟、夫婦，人皆自知愛敬」，因為這是天倫的關係。「至於君臣」，他就不是血緣，不是這種親戚的關係了，他是道義的結合，所以「人人易得苟且」，就比較容易不重視、不夠恭敬。「於此說忠，所謂天經地義，無所逃於天地之間」，所以盡忠是天經地義的事情，人是天地人三才，當然天經地義我們一定要做到，這是我們的本分。人不願意盡本分，</w:t>
      </w:r>
      <w:r>
        <w:t>那就是自己不想當人，把人格給丟了。所以自己不盡本分，就是不盡天命，這樣就是折損自己的福報，再虧到最後，連做人的資格都沒有了。所以要在天地之間立足，得明這種倫常之理、做人之本分。</w:t>
      </w:r>
      <w:r>
        <w:t xml:space="preserve"> </w:t>
      </w:r>
    </w:p>
    <w:p w14:paraId="3DD655E5" w14:textId="77777777" w:rsidR="00A4438E" w:rsidRDefault="00A4438E">
      <w:pPr>
        <w:pStyle w:val="a3"/>
      </w:pPr>
      <w:r>
        <w:lastRenderedPageBreak/>
        <w:t xml:space="preserve">　　下面，「潘仲謀曰」。成德為什麼接下來跟大家交流都是跟忠有關？因為我們處在這個時代，都特別忽略了這一倫。剛剛也講到，人人易得苟且。但是我們可要知道，這是做人的大節。就像《了凡四訓》講的，「事君如天，古人格論」，事奉自己的君王或者國家領導，或者是自己的主管，要像什麼？面對天一樣，這個是道義關係。現在什麼關係都搞成利害了，他對我好，我才要對他好，這都是利害的思惟。為什麼古人說，父可以不父，子不可以不子；君可以不君，臣不可以不臣？這個大家不能誤解了，這個是很理智的，就是父母做不對了，可是我們不能因為父母不對，我們也跟著錯、跟著衝突對立。就像舜王，他的父親、後母對他這麼不好，但是他的心態，覺得自己做得還不夠好。所以這個至誠心現前，感動堯帝、感動天下，最後也感動他的父親跟後母。而我們想一想，假如舜王他不是這樣的盡孝、這樣的反省，他就跟他的父親、後母對著幹，那還得了！我們整個民族，那可能要少幾千萬人、上億人，因為現在可能幾千萬人都是舜王的後代。他是二十四孝之首，所以積善之家必有餘慶。舜王假如跟父母對著幹，他就沒有這麼大的德行跟福報，那後世就不可能這麼興旺了。所以這個道理我們要搞清楚，這個就是不要意氣用事，別人對不對不是</w:t>
      </w:r>
      <w:r>
        <w:t>最重要，我自己有沒有做對。人盡道義，義是什麼？應該的，不是講條件，又不是條件交換，他對我好我才對他好，這個都是利害的思惟。實在講，我們在這個時代成長，也是功利思惟是比較習慣的。能時時都想著要求自己，我盡到我的本分沒有？有這樣的態度，那也是善根很厚了，沒有被這個時代給染污了。所以同樣的，君他已經錯了，你臣子要想著如何補救，為大局著想，「進思盡忠，退思補過，將順其美，匡救其惡」。</w:t>
      </w:r>
      <w:r>
        <w:t xml:space="preserve"> </w:t>
      </w:r>
    </w:p>
    <w:p w14:paraId="62AA02E3" w14:textId="77777777" w:rsidR="00A4438E" w:rsidRDefault="00A4438E">
      <w:pPr>
        <w:pStyle w:val="a3"/>
      </w:pPr>
      <w:r>
        <w:t xml:space="preserve">　　這位讀書人潘仲謀說到，「人生天地父母之外」，人的一生，天地的恩大，父母的恩大，接著「君恩最大」。「無論平時踐土食毛」，就是你所居住、所吃種種，「莫非皇恩」，這到國家安定，就是安國所以安家。其實我們現在面對這個疫情，感觸就很深。在大陸的做法，很快把疫情安定下來；其他地方，你看現在意大利，還有西班牙，也確診人數快速增加，死的人都上千，還在增加，隨時都有危險。這跟國家政策有關係，國家領導者他下的決策、他種種的調度，才能讓國家安定下來。甚至我們看還有很多地區都有戰爭，我們能免於災難、免於戰爭，不都是國恩嗎？所以我們現在人，在順境、在福報容易墮落，順境淘汰人，逆境磨鍊人。從小吃苦的人，以後他經濟比較寬裕，他很容易惜福感恩；假如從小就在富裕的環境，就不知不覺覺得本來就是這樣，應該的。所以我們懂得體會恩德，進而知恩報恩，這是我們一個人善根的大根大本。念父母恩、念國家恩，念師長、念佛菩薩祖先之恩。</w:t>
      </w:r>
      <w:r>
        <w:t xml:space="preserve"> </w:t>
      </w:r>
    </w:p>
    <w:p w14:paraId="2F3DB05B" w14:textId="77777777" w:rsidR="00A4438E" w:rsidRDefault="00A4438E">
      <w:pPr>
        <w:pStyle w:val="a3"/>
      </w:pPr>
      <w:r>
        <w:t xml:space="preserve">　　你看包含「當膠庠造就，以至歷官受爵，顯及祖宗、榮施三黨」，就是他的父、母、妻兒三邊的家族。「或待以腹心、隆以司牧」，被愛護、重用，這都有知遇之恩。所以這些敘述就提醒我們，我們一生不管是讀書還是工作，都受到國家的栽培，甚至社會大眾的愛護成就，甚至我們一天的享用都是各行各業的付出，「一日之所需，百工斯為備」。我們再拉回來我們當前，我們是國恩在栽培，我們還是十方大眾在護持我們漢學院。所以我們學有所成，我們也要報十方的恩德，以我們真實的德行跟學問、智慧，來利益、來回報。所以，一百六十二頁，假如我們受了這麼多國恩，而不思回報，「不思報同犬馬」，其實犬馬都知道要回報。「惟知自顧身家」，受這麼大的恩，我們卻沒放在心上，只顧著自己的身家，「問心何忍？」那是太忍心了。</w:t>
      </w:r>
      <w:r>
        <w:t xml:space="preserve"> </w:t>
      </w:r>
    </w:p>
    <w:p w14:paraId="6CA3707E" w14:textId="77777777" w:rsidR="00A4438E" w:rsidRDefault="00A4438E">
      <w:pPr>
        <w:pStyle w:val="a3"/>
      </w:pPr>
      <w:r>
        <w:t xml:space="preserve">　　接下來提的就是讓我們知道國家的恩，包含一百六十二頁最後一段，「臣道不一」，為臣他的本分職責、他負責的工作都不一定一樣。我們說盡忠職守，所以盡忠</w:t>
      </w:r>
      <w:r>
        <w:lastRenderedPageBreak/>
        <w:t>是為臣當中很重要的精神，而每一個人的職守不一定相同。在《群書３６Ｏ》有六個大項，臣道就是第二個大項，第一個是君道，第二個是臣術，也就是為臣之道。而在臣術當中有四個大項：第一個是立節，樹立品德節操，給所有官員做榜樣，要去帶動。我們不立節，很可能帶動不良風氣，那個罪業就很重。所以剛剛提到楊家四代三公，這個楊震的四知，不只影響他的後代，鐵定影響當時候的朝廷。再來是第二個，是盡忠。第三是勸諫，有這個本分。第四是舉賢，要為國家舉才。我們看清朝林則徐先生為國家舉了很多人才，他也是盡忠，他也立節。他在國家最危難的時候到廣東禁鴉片，也是九死一生，說出了「苟利國家生死以，豈因禍福避趨之」這樣壯烈的言語，到虎門去禁煙，這個是全世界禁毒第一人。</w:t>
      </w:r>
      <w:r>
        <w:t xml:space="preserve"> </w:t>
      </w:r>
    </w:p>
    <w:p w14:paraId="551F7F05" w14:textId="77777777" w:rsidR="00A4438E" w:rsidRDefault="00A4438E">
      <w:pPr>
        <w:pStyle w:val="a3"/>
      </w:pPr>
      <w:r>
        <w:t xml:space="preserve">　　我們看到，臣道不一，「為宰輔」，這是算宰相這個層級，「則以格心佐治為忠」，好好的輔佐君王，讓他走正道；「為言官，則以諫諍匡弼為忠」，要勸諫君王，因為他是言官，一定要匡救其惡；「為刑官，則以執法平恕為忠」，執法公平；「為有司」，這為地方官，「則以愛民勤職為忠」；「為武臣，則以宣力靖亂為忠」，國家有危難之際，要盡心來平亂；「當薦舉、司文柄，則以為國得人為忠」，這個用現在的，你比方在組織部，專門管人才的，一定要很認真對待，考核這些是不是真正的忠臣，可以做好父母官，能以父母之心來愛人民，「事難枚舉」。</w:t>
      </w:r>
      <w:r>
        <w:t xml:space="preserve"> </w:t>
      </w:r>
    </w:p>
    <w:p w14:paraId="3458B65D" w14:textId="77777777" w:rsidR="00A4438E" w:rsidRDefault="00A4438E">
      <w:pPr>
        <w:pStyle w:val="a3"/>
      </w:pPr>
      <w:r>
        <w:t xml:space="preserve">　　「夫人臣之所以分其念，使不顧君父者，有數端焉」，這句就講到了，會讓一個為人臣的人分心，不能專注盡忠，不能盡力為國家君父想，有幾個問題點。問題會出在哪，會讓他分心？「曰身家，曰爵位，曰權勢，曰恩怨，曰名譽」。接下來就這四個點又進一步分析。「身家」，擔憂自己的家庭、眷屬的發展，「爵位」，自己的地位。這樣的念頭，「出於庸人」，這是平庸的人，平庸的人多半被感情牽絆、被名利所困，「壞事猶小」，他們的影響，負面影響還不算大，是小的。大的是什麼？「權勢之念」，他想掌權，而且這個念頭很強，叫控制欲，「多生於姦人」，都是奸險之人，「往往關天下國家之利害，而害亦終及於姦人」。因為他權力太大，可以左右朝廷，他又謀私利，這國家就貧窮了。他又排斥賢德之人，甚至禍害賢德之人，這整個朝廷的正氣就一蹶不振。感召來的都是一些追名逐利，甚至於也是奸險之人，很可能這個國家就不能再振作了。最終國家亡了，這個奸人、握權之人也不可能有好下場。我們看嚴嵩、李林甫、楊國忠，這些都沒有好下場，包含宋朝蔡京，都是如此。</w:t>
      </w:r>
      <w:r>
        <w:t xml:space="preserve"> </w:t>
      </w:r>
    </w:p>
    <w:p w14:paraId="4A58D591" w14:textId="77777777" w:rsidR="00A4438E" w:rsidRDefault="00A4438E">
      <w:pPr>
        <w:pStyle w:val="a3"/>
      </w:pPr>
      <w:r>
        <w:t xml:space="preserve">　　而我們得要慎重，大奸若忠，王莽沒有篡漢以前，幾個人看得出他是大奸？其實真正真誠之人，說「至誠之道，可以前知」，不難分辨出來。這些奸險之人他不真誠，他很難跟人交心，他很多動機都是利害考慮。為什麼上位的人或者是皇上這樣的一把手還這麼喜歡他？因為他很會諂媚，很會順著領導者的好惡，讓領導者高興，甚至於嚴重的陪他吃喝玩樂。忠臣的忠言逆耳，上位者反而有壓力，不喜歡聽，那這些奸險之人就可以趨炎附勢，順勢而上。當然也不能把責任都推給這些奸險之人，主要還是上位者自己不能夠格物、不能戒貪，這個是根本原因，才感召這樣的惡緣，最後自己的身命，甚至國家都有可能會危亡。</w:t>
      </w:r>
      <w:r>
        <w:t xml:space="preserve"> </w:t>
      </w:r>
    </w:p>
    <w:p w14:paraId="4D05F5F7" w14:textId="77777777" w:rsidR="00A4438E" w:rsidRDefault="00A4438E">
      <w:pPr>
        <w:pStyle w:val="a3"/>
      </w:pPr>
      <w:r>
        <w:t xml:space="preserve">　　我們自身不管處於君位還是臣位，真的都要戰戰兢兢，不忘初心。「靡不有初，鮮克有終」，唐玄宗他創了開元之治，一般能夠做到這樣的國君在歷史當中也是少有的，他有這樣的能力，但是遇到楊貴妃，後來遇到李林甫、楊國忠這樣的奸臣，還是晚節不保。所以《詩經》這一句「靡不有初，鮮克有終」，也是給我們很大的警惕，</w:t>
      </w:r>
      <w:r>
        <w:lastRenderedPageBreak/>
        <w:t>要不忘初心，行百里路半九十，關關難過關關過。而且我們見到人家的錯誤，最重要的是引以為戒，不可批評指責，因為很可能我們在他的位置，有可能比他還嚴重。</w:t>
      </w:r>
      <w:r>
        <w:t xml:space="preserve"> </w:t>
      </w:r>
    </w:p>
    <w:p w14:paraId="78B9D9D9" w14:textId="77777777" w:rsidR="00A4438E" w:rsidRDefault="00A4438E">
      <w:pPr>
        <w:pStyle w:val="a3"/>
      </w:pPr>
      <w:r>
        <w:t xml:space="preserve">　　成德自己這一路過來，也看了不少人事物。自己成長的環境算是比較單純，母親小學老師，父親也是參加考試，也都屬於公務員的身分，都是領政府的俸祿，也不是當什麼大官認識很多政界的人，幾乎沒有，也沒有接觸企業界，所以整個家庭生活、人際交往比較單純，所以見識淺薄。但畢竟走上這條路，接觸的面廣，甚至於各個不同地方的同胞，不只在國內，包含東南亞，甚至歐美的華人。外國人就認識得比較少，礙於語言的問題，不容易跟人家溝通。但是也很珍惜跟外國人認識的緣分，等教學任務比較輕一點，再來加強加強，也都是在經歷事當中長見識。</w:t>
      </w:r>
      <w:r>
        <w:t xml:space="preserve"> </w:t>
      </w:r>
    </w:p>
    <w:p w14:paraId="0CE740DD" w14:textId="77777777" w:rsidR="00A4438E" w:rsidRDefault="00A4438E">
      <w:pPr>
        <w:pStyle w:val="a3"/>
      </w:pPr>
      <w:r>
        <w:t xml:space="preserve">　　黃念祖老居士期許我們方方面面都要提升，德、才、學、識、量。「德行」，「才能」，要有辦事的能力，還有「學問」，真實的學問，這個就是明理。讀書不是讀出自己覺得了不起，這麻煩了。如有周公之才之美，使驕且吝，其餘不足觀也已，不能長驕慢。學識，識就是「見識」，量是「心量」。古人留了一句話，士先器識而後文藝。文藝是屬於才能，在才能之前是什麼？器，就是他的器量、心量，要效法如范公「先天下之憂而憂，後天下之樂而樂」的心胸，在佛門講叫「發菩提心」，儒家就是如《大學》講的「欲明明德於天下」，都講發心，都要立大志。這是器，識就是見識，而後文藝。這一句也彰顯了德才兼備。為什麼德排在前面？因為《資治通鑑．才德論》告訴我們，「德者，才之帥」，德行統帥所有的才能，沒有德行，這個才能可能會殃及他人，「弄權一時，淒涼萬古」。「才者，德之資也」，所以這個才能要為德所用，甚至這些才華去發揮，都是為了去造福於人，在用才的時候，同時也在滋潤自己的德行。而且我們沒有才能、沒有辦事能力，空有一個好心，也辦不成事。孟子告訴我們，「徒善不足以為政」，只有一顆善心，不一定能把公家的事做好；「徒法不能以自行」，你有一個好的制度甚至是憲法，也得要有好的人去執行</w:t>
      </w:r>
      <w:r>
        <w:t>。所以好的能力，好的方法、制度，都要為德所用。當然德才也不可偏廢，只重德，什麼才能都不好好去下功夫，這也有問題，那不變執著了？有德之人最重要的是仁愛心，既然要去愛人，那得總有能力方法，還是一不是二。為什麼佛門說「慈悲為本，方便為門」？慈悲跟方便不一樣嗎？還是二。善巧方便的態度、方法從哪裡來的，甚至是制度從哪裡來？還是從慈悲來的。那些制度方法不都是從慈悲心出來的嗎？心生種種法生。</w:t>
      </w:r>
      <w:r>
        <w:t xml:space="preserve"> </w:t>
      </w:r>
    </w:p>
    <w:p w14:paraId="1EB00879" w14:textId="77777777" w:rsidR="00A4438E" w:rsidRDefault="00A4438E">
      <w:pPr>
        <w:pStyle w:val="a3"/>
      </w:pPr>
      <w:r>
        <w:t xml:space="preserve">　　所以阿彌陀佛的心在哪？在極樂世界，種種情境都是他慈悲心起用成就的依報。為什麼有孔雀、鸚鵡、迦陵頻伽、共命之鳥來給我們說法？你看想得多周到，多近人情。因為看到老師比較嚴肅，長期嚴肅，怕我們太累了，可以放鬆一下躺著聽，這個鳥來給我們說法。皆是阿彌陀佛神力所變現，因為極樂世界沒有三惡道，是變化所作，你看想得多周到。當然，阿彌陀佛想得這麼周到，我們也要會觀察，看到他可貴的地方，進而效法他，我們處事待人接物也要想得周到，要設身處地，不給人壓力，給人方便。這個就是善學了，所看到的，所體會、所學到的，統統用在我們處事待人接物之中，這善學。他不這麼學，就不是不二法門，又變成學歸學、生活歸生活、工作歸工作、做又歸做，那又變兩張皮。學得再努力，學成佛呆子了，學成執著佛法的文字相、言說相，這樣很可能愈學愈分別、愈學愈執著。所以學佛學得對不對，其實三、五年應該就可以看出來了，尤其他最近的人最能感覺。家裡的人是我們最近的依報，隨著我們正報轉，三、五年心境有一個大提升，怎麼可能他們會感受不到？我們學了三、五年，甚至更久的時間，沒有得到家裡人的認可，有可能已經學到自己的分</w:t>
      </w:r>
      <w:r>
        <w:lastRenderedPageBreak/>
        <w:t>別執著裡面去了，不進很可能還退。而我們看看現在修學得力的人不佔多數，很可能只是跟佛法結個緣。但最關鍵的不善學，最關鍵的，我們缺乏真誠恭敬的心；有這個心，就會很珍惜善知識的教導，「如貧得寶，改往修來」。</w:t>
      </w:r>
      <w:r>
        <w:t xml:space="preserve"> </w:t>
      </w:r>
    </w:p>
    <w:p w14:paraId="6241C78C" w14:textId="77777777" w:rsidR="00A4438E" w:rsidRDefault="00A4438E">
      <w:pPr>
        <w:pStyle w:val="a3"/>
      </w:pPr>
      <w:r>
        <w:t xml:space="preserve">　　所以老法師是難得一遇的善知識。我們在婁底學習的同學們，他們跟著賀老師，跟著他們上師趙老師。趙老師他在二十多年前就見過老人家了，二十多年前就見那一面，趙老師就可以體會到老人家是一心一意為佛法，要振興佛法，他就非常佩服。當看到老人家辦漢學院，他就極力支持他的學生來學習，我們看了也特別感動。國家、民族，甚至是佛法將興，必有禎祥。禎祥在哪裡？若要佛法興，唯有僧讚僧，就要興了。我們漢學院是興是衰，在哪裡看出來？我們同學之間互相讚歎，我們老師之間、同事之間互相讚歎，必有禎祥。</w:t>
      </w:r>
      <w:r>
        <w:t xml:space="preserve"> </w:t>
      </w:r>
    </w:p>
    <w:p w14:paraId="10912B8A" w14:textId="77777777" w:rsidR="00A4438E" w:rsidRDefault="00A4438E">
      <w:pPr>
        <w:pStyle w:val="a3"/>
      </w:pPr>
      <w:r>
        <w:t xml:space="preserve">　　所以經典這些道理都是放諸四海皆準。我們為什麼那麼佩服古人、佩服佛菩薩聖賢？因為他們慈悲，好話都給我們說盡了。若聽老人言，幸福在眼前。古人這些話對我們的人生都非常重要，「士先器識，而後文藝」，我們的心量要擴寬，增長見識。當然大家不要聽到這裡，哇，那我一定要出去闖一闖。不要刻意，自有安排，佛菩薩安排，不要去做刻意的事情。因為很多時候，一起心動念很可能是一時情緒激動，又不夠冷靜去判斷進退，到頭來抹了一鼻子灰，還沒學到東西，還影響自己的信心，就不好。自有安排，成德實在講，這十幾年也沒想幹啥，緣來了推也推不掉，作夢都沒想到自己會在馬來西亞待了七年，現在到英國來，已經第五個年頭了，想都沒想到，夢也夢不到。所以成德也是很相信佛菩薩安排，自己不操心。也經歷了不少人事，所以看人就很重要。</w:t>
      </w:r>
      <w:r>
        <w:t xml:space="preserve"> </w:t>
      </w:r>
    </w:p>
    <w:p w14:paraId="2C401344" w14:textId="77777777" w:rsidR="00A4438E" w:rsidRDefault="00A4438E">
      <w:pPr>
        <w:pStyle w:val="a3"/>
      </w:pPr>
      <w:r>
        <w:t xml:space="preserve">　　我們剛剛說的奸險之人我們能不能看得清楚？大奸還若忠。事實上《大學》、《中庸》都教我們，包含孟子，他告訴我們：「觀其眸子，人焉廋哉？」《論語》講的，「視其所以，觀其所由，察其所安，人焉廋哉，人焉廋哉？」這都是教我們判斷，因為人跟人有愛緣慈悲，過去生緣比較好，一接觸就感覺很順眼，其實那不一定是很客觀的。「好而知其惡，惡而知其美者，天下鮮矣」。要突破愛緣慈悲，就得要很冷靜，不能是憑感覺，感覺靠不住。</w:t>
      </w:r>
      <w:r>
        <w:t xml:space="preserve"> </w:t>
      </w:r>
    </w:p>
    <w:p w14:paraId="312FF225" w14:textId="77777777" w:rsidR="00A4438E" w:rsidRDefault="00A4438E">
      <w:pPr>
        <w:pStyle w:val="a3"/>
      </w:pPr>
      <w:r>
        <w:t xml:space="preserve">　　《中庸》說的，「在下位不獲乎上，民不可得而治矣」。今天你的領導不能接受你，你怎麼去發揮、去服務團體、服務大眾？「獲乎上有道，不信乎朋友」。你跟同事之間處得不好，但領導還挺喜歡你的，那這有問題，很可能是諂上虐下。可能還不到虐，但是就不是那麼恭敬，甚至會狐假虎威，有那種要求、控制、強勢，不信乎朋友矣。「信乎朋友有道，不順乎親」。有些人人際關係不錯，手腕很好，但他還是用的利害，他不是真正的道義，他對家裡人也不好。比方說讀大學，一回到家，好不容易有時間陪父母，統統在忙人際關係的事情，那很可能我們還是利害，考慮到人際好，有得玩，以後有什麼好處。眼前最大恩德父母，我們都不能體會到他們的心，陪他們說說話，這就有問題了。所以這些教誨讓我們能判斷一個人內心的真實狀態，就不會用成奸險之人。「順乎親有道，反諸身不誠，不順乎親矣」。看起來對父母還不錯，人家還覺得是孝子，還不一定能確定。就像我們前面文昌帝君見王用予裡面舉的這個俞麟，他就是腹誹，他不是用真誠去對父母，他是做給別人看的。襲跡者假，根心者真。不誠乎心，不順乎親矣。「誠身有道，不明乎善，不誠乎身矣」。我們剛剛說的，他要真誠的心對待父母，這才是真的。所以人能真誠對待父母，就</w:t>
      </w:r>
      <w:r>
        <w:t>能真誠對待他人，這樣的人，你不會跟他相處好一段時間都還搞不清楚他心裡在想啥。這個人常</w:t>
      </w:r>
      <w:r>
        <w:lastRenderedPageBreak/>
        <w:t>常會盤算，這就很難讓人家搞清楚他在想啥。所以要誠，誠之外還得什麼？要明乎善。不然很真誠，結果，比方說媽媽生病了，很危急，跑去搶錢來買藥，這不明乎善，這也不行。而且我們學習了傳統文化，知道我們要恢復誠意正心，我們得先認識真心。原來真誠、清淨、平等、正覺、慈悲才是真心，我的心念跟它相違背了，要趕緊調整，這也是我們明白善惡、明白真妄，我們才能下功夫。所以《中庸》這一段話很有味道，「誠身有道，不明乎善，不誠乎身矣」。</w:t>
      </w:r>
      <w:r>
        <w:t xml:space="preserve"> </w:t>
      </w:r>
    </w:p>
    <w:p w14:paraId="17693223" w14:textId="77777777" w:rsidR="00A4438E" w:rsidRDefault="00A4438E">
      <w:pPr>
        <w:pStyle w:val="a3"/>
      </w:pPr>
      <w:r>
        <w:t xml:space="preserve">　　所以深入經藏重要，道理有它的深度、有它的廣度，連看人都是如此。也要經一事長一智，不能稀裡糊塗的，一年過去了、十年過去了，我們都沒有提升、都沒有增長，這個不止無功，過很重。什麼過？對不起師長的栽培，對不起這麼多人的照顧護持。大家的照顧、信任，就是寄託自己能夠為正法、為眾生做一些事，結果沒有增長，錯誤自己還繼續犯的話，那這個業就重了。所以現在成德又出家了，地獄門前僧道多，這是要一直提醒自己的。因為「人心惟危，道心惟微」，心念一偏，很可能就萬劫不復，這不是開玩笑的。但是也不是很恐怖，這個心最重要的我們能時時跟忠孝相應、跟慈心於物相應、跟孝敬相應，孝親尊師，能把父母、老師、眾生擺在第一位。當然這個也要透過自己不斷的提醒自己，不然強者先牽，也很可能第一個考慮自己，可能第一個感情、義氣先上來，得失先上來，人我是非先做主。但警覺性要高，不怕念起，只怕覺遲，趕緊把它轉過來。所以面對這麼多大眾的知遇之恩，成德也是提醒要時時放在心上，來鞭策自己。</w:t>
      </w:r>
      <w:r>
        <w:t xml:space="preserve"> </w:t>
      </w:r>
    </w:p>
    <w:p w14:paraId="39B52123" w14:textId="77777777" w:rsidR="00A4438E" w:rsidRDefault="00A4438E">
      <w:pPr>
        <w:pStyle w:val="a3"/>
      </w:pPr>
      <w:r>
        <w:t xml:space="preserve">　　所以我們這一句經句「忠孝友悌」，真的是總持法門，雖然時間有限，也希望透過《彙編》這麼精闢的理跟事來跟大家共勉。因為我們最重要的，在天地間最重要的角色，其中就是這兩個字，忠孝。為人子、為人臣，我們希望自己能夠真正安父母心、安師長心、安領導的心，讓他們不要為我們再操心，讓他們能夠安心、放心，這樣我們沒有辜負他們的恩德、辜負他們的信任。</w:t>
      </w:r>
      <w:r>
        <w:t xml:space="preserve"> </w:t>
      </w:r>
    </w:p>
    <w:p w14:paraId="74C50CEF" w14:textId="77777777" w:rsidR="00A4438E" w:rsidRDefault="00A4438E">
      <w:pPr>
        <w:pStyle w:val="a3"/>
      </w:pPr>
      <w:r>
        <w:t xml:space="preserve">　　所以跟大家之前講到《群書３６Ｏ》對於為臣之道有四個綱目：立節、盡忠、勸諫，還有舉賢，這是我們在臣道當中非常重要的四個本分任務。</w:t>
      </w:r>
      <w:r>
        <w:t xml:space="preserve"> </w:t>
      </w:r>
    </w:p>
    <w:p w14:paraId="468E2921" w14:textId="77777777" w:rsidR="00A4438E" w:rsidRDefault="00A4438E">
      <w:pPr>
        <w:pStyle w:val="a3"/>
      </w:pPr>
      <w:r>
        <w:t xml:space="preserve">　　而第一個，立節。我們現在在團體當中，我們一言一行、生活習慣、讀書態度，都能給同學做榜樣，都能給人家好的帶動，這就是立節，有節義、有節氣、有擔當。時時想著老人家九十歲才辦漢學院，太不容易了！古人也給我們很好的表率，甚至於在危難當中都有節義。我們廚房文大廚，也是文天祥先生的後人。您看他視死如歸，在他的腰帶上寫著：「孔曰成仁，孟曰取義，惟其義盡，所以仁至。讀聖賢書，所學何事？而今而後，庶幾無愧」，因為他要去赴死了，這一生沒有愧對天地君父種種恩德。他寫的文章裡面又說到：「風簷展書讀，古道照顏色。」所以我們今天學這個忠孝有很多表率，學一個，我們就把那個精神氣節跟我們自己的靈魂融在一起。像明朝的于謙，他在「石灰吟」當中表露他的心境，他說到：「千錘萬擊出深山，烈火焚燒若等閒。粉骨碎身全不怕，要留清白在人間。」這個對我們佛弟子也是有啟示，我們到底要留什麼在人間？我們要留什麼在漢學院，帶動往後每一屆的學弟學妹？我們以佛陀給我們的一句勉勵、教誨，「以戒為師，以苦為師」。能守規矩，能持戒，能攝受身口意三業，不妄作、不妄動，這持戒。守規矩重要，無規矩不成方圓，我們來帶動。再來，以苦為師，要能吃苦，不能享受，要能忍辱，什麼苦都得吃</w:t>
      </w:r>
      <w:r>
        <w:t>。在這個時節因緣，都得要練忍辱負重。冰凍三尺非一日之寒，文化偏了一、二百年，不是短時間</w:t>
      </w:r>
      <w:r>
        <w:lastRenderedPageBreak/>
        <w:t>之內能夠完全扭轉回來，得靠我們兩、三代人鍥而不捨、顧全大局，再苦再難都要能包容、能忍受。這個是真正能夠立節，學為人師，行為世範。</w:t>
      </w:r>
      <w:r>
        <w:t xml:space="preserve"> </w:t>
      </w:r>
    </w:p>
    <w:p w14:paraId="56CCBE03" w14:textId="77777777" w:rsidR="00A4438E" w:rsidRDefault="00A4438E">
      <w:pPr>
        <w:pStyle w:val="a3"/>
      </w:pPr>
      <w:r>
        <w:t xml:space="preserve">　　第二，盡忠。毫無保留、盡心盡力、無偏無私、無欺無誑，這是盡忠。諸葛孔明是我們的榜樣，「出師表」這一篇千古文章也表露他的心境。「出師表」當中寫到：「不以臣卑鄙，猥自枉屈，三顧臣於草廬之中，諮臣以當世之事」，跟他一起討論國家天下大事。「由是感激」，這感激什麼？劉備也沒給他很多金銀財寶，感激什麼？知遇之恩。你看古人多重情義，那不是錢財可以叫得動的，就是這種義。由是感激，「遂許先帝以驅馳」。他出來的時候，那是非常的危急，「受任於敗軍之際，奉命於危難之間」，孔明是這樣開始的，當時候他才二十多歲。其實看看古人，我們年齡也不小了，我們的念頭不能常常想著多少年以後才怎樣怎樣，那都是未來煩惱、未來妄想，要能有這種「當今之世，捨我其誰」的胸懷。真正有這樣的心境，又勇猛精進提升自己的能力，該是我們扛的責任自然會現前，我們推也推不掉。</w:t>
      </w:r>
      <w:r>
        <w:t xml:space="preserve"> </w:t>
      </w:r>
    </w:p>
    <w:p w14:paraId="07A26FEE" w14:textId="77777777" w:rsidR="00A4438E" w:rsidRDefault="00A4438E">
      <w:pPr>
        <w:pStyle w:val="a3"/>
      </w:pPr>
      <w:r>
        <w:t xml:space="preserve">　　這個勸諫，還有舉賢的例子，在後面會有提到。我們今天就先講到這個權勢之念，下一節課我們再繼續來把這四個要點探討清楚。明白之後，我們也不願意因為這樣而失了我們為臣之道。謝謝大家，阿彌陀佛！　　</w:t>
      </w:r>
    </w:p>
    <w:sectPr w:rsidR="00A443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E79BE" w14:textId="77777777" w:rsidR="00A4438E" w:rsidRDefault="00A4438E" w:rsidP="00610A00">
      <w:r>
        <w:separator/>
      </w:r>
    </w:p>
  </w:endnote>
  <w:endnote w:type="continuationSeparator" w:id="0">
    <w:p w14:paraId="74F5E56E" w14:textId="77777777" w:rsidR="00A4438E" w:rsidRDefault="00A4438E" w:rsidP="0061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6499" w14:textId="77777777" w:rsidR="00A4438E" w:rsidRDefault="00A4438E" w:rsidP="00610A00">
      <w:r>
        <w:separator/>
      </w:r>
    </w:p>
  </w:footnote>
  <w:footnote w:type="continuationSeparator" w:id="0">
    <w:p w14:paraId="58E0811B" w14:textId="77777777" w:rsidR="00A4438E" w:rsidRDefault="00A4438E" w:rsidP="00610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00"/>
    <w:rsid w:val="00610A00"/>
    <w:rsid w:val="007931EE"/>
    <w:rsid w:val="00A4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D0D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2259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