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F29E" w14:textId="77777777" w:rsidR="00CF2A84" w:rsidRDefault="00CF2A84">
      <w:r>
        <w:t xml:space="preserve">《太上感應篇彙編》學習分享　　成德法師主講　　（第二十八集）　　</w:t>
      </w:r>
      <w:r>
        <w:t>2022/4/26</w:t>
      </w:r>
      <w:r>
        <w:t xml:space="preserve">　　加拿大溫哥華　　檔名：</w:t>
      </w:r>
      <w:r>
        <w:t xml:space="preserve">55-230-0028 </w:t>
      </w:r>
    </w:p>
    <w:p w14:paraId="4259864B" w14:textId="77777777" w:rsidR="00CF2A84" w:rsidRDefault="00CF2A84">
      <w:pPr>
        <w:pStyle w:val="a3"/>
      </w:pPr>
      <w:r>
        <w:t xml:space="preserve">　　成德法師：諸位同學，大家吉祥。阿彌陀佛。</w:t>
      </w:r>
      <w:r>
        <w:t xml:space="preserve"> </w:t>
      </w:r>
    </w:p>
    <w:p w14:paraId="7F81BE7D" w14:textId="77777777" w:rsidR="00CF2A84" w:rsidRDefault="00CF2A84">
      <w:pPr>
        <w:pStyle w:val="a3"/>
      </w:pPr>
      <w:r>
        <w:t xml:space="preserve">　　大家中午有沒有休息一下？子午覺還是很重要，休息好了有體力，學習也比較專注，比較效果好。我們昨天進入經文「指天地以證鄙懷，引神明而鑑猥事」。這些經文都是造惡會感召災禍，而這個心行我們「科會」裡面說的都是「無忌諱」，就是不恭敬，很無禮，所以他招禍的速度很快。我們昨天講到事例，張中他家庭都是暴戾之氣，自己的行為這麼偏頗，我們看「動有忤爭」，都是互相爭吵、衝突，還不承認自己不對，還「呼天地，指神明」，來證明自己是對的，這個行為都是非常誇張的。</w:t>
      </w:r>
      <w:r>
        <w:t xml:space="preserve"> </w:t>
      </w:r>
    </w:p>
    <w:p w14:paraId="2F75BA0C" w14:textId="77777777" w:rsidR="00CF2A84" w:rsidRDefault="00CF2A84">
      <w:pPr>
        <w:pStyle w:val="a3"/>
      </w:pPr>
      <w:r>
        <w:t xml:space="preserve">　　賢者爭罪，愚者爭理。家庭裡面每天相處在一起，磕磕碰碰有點小摩擦在所難免。賢人爭罪，比方家庭裡面有一點小誤會，馬上「是我不對」，對方縱使氣焰比較高，人家一承認說不對，他也不好意思了，「沒有沒有沒有，我也有不對」。各自責，天清地寧，大事化小事，小事化無事了；但是各相責，小事都變大事，天翻地覆。而遇到事情都是指責別人已經是嚴重的錯，更何況還呼天地、指神明來證明他是對的，這個心就太狂妄自大，沒有以家庭的大局著想，也沒有對神明的恭敬。</w:t>
      </w:r>
      <w:r>
        <w:t xml:space="preserve"> </w:t>
      </w:r>
    </w:p>
    <w:p w14:paraId="526F22EB" w14:textId="77777777" w:rsidR="00CF2A84" w:rsidRDefault="00CF2A84">
      <w:pPr>
        <w:pStyle w:val="a3"/>
      </w:pPr>
      <w:r>
        <w:t xml:space="preserve">　　我們常常聽到福田心耕，我們的心要跟知恩報恩相應就有福報，叫恩田。就像為什麼祭祀是吉禮？禮當中有吉凶軍賓嘉五種，祭祀就是吉禮，因為這一念心就是感恩祖先，慎終追遠，民德歸厚，所以他獲福。福田大分三種，第一個是恩田；第二個是敬田，恭敬佛菩薩、恭敬天地神祇，到包含恭敬一切人事物都是敬田；再來是悲田，悲憫蒼生、悲憫眾生，這是悲田。這個行為是不恭敬天地神祇，不可能獲福，還會招來禍患。</w:t>
      </w:r>
      <w:r>
        <w:t xml:space="preserve"> </w:t>
      </w:r>
    </w:p>
    <w:p w14:paraId="0C9B72EE" w14:textId="77777777" w:rsidR="00CF2A84" w:rsidRDefault="00CF2A84">
      <w:pPr>
        <w:pStyle w:val="a3"/>
      </w:pPr>
      <w:r>
        <w:t xml:space="preserve">　　我們從這一句再延伸開來，師長有說，儒釋道教我們三件事情。人與人如何相處，這個我們應該很熟悉，師長有提到，第一，人與人如何相處。「人無倫外之人，學無倫外之學。」不知道大家有沒有聽到這一句「人無倫外之人，學無倫外之學」，所以五倫是大道，我得好好花個時間深入五倫的義理，我們有沒有花這個時間？我們所聽到這些很重要的教導，有沒有馬上給它轉換成具體的行為？這是一個修學的心態。知道五倫重要了，接下來得花時間、得下功夫，這不是要人家去推的。能成就道德學問的都是主動的，沒有說哪個人被動最後道德學問能成就的。我們都要用心聽師長的教導。人與人的關係要處好，我們要重視起來，先把理搞清楚，然後又在事相當中去體會、去鍛鍊，這樣理事就圓融了。</w:t>
      </w:r>
      <w:r>
        <w:t xml:space="preserve"> </w:t>
      </w:r>
    </w:p>
    <w:p w14:paraId="4294DAF8" w14:textId="77777777" w:rsidR="00CF2A84" w:rsidRDefault="00CF2A84">
      <w:pPr>
        <w:pStyle w:val="a3"/>
      </w:pPr>
      <w:r>
        <w:t xml:space="preserve">　　第二個是人與自然的關係。我們不能破壞自然，我們也要懂得道法自然。就像剛剛提到睡子午覺，這個就是道法自然。飲食生活習慣都要道法自然，熬夜就是跟上天作對，沒有道法自然。其實這每一句教誨，人與人的關係、人與自然的關係，跟我們每一時每一刻都相關。</w:t>
      </w:r>
      <w:r>
        <w:t xml:space="preserve"> </w:t>
      </w:r>
    </w:p>
    <w:p w14:paraId="63A13302" w14:textId="77777777" w:rsidR="00CF2A84" w:rsidRDefault="00CF2A84">
      <w:pPr>
        <w:pStyle w:val="a3"/>
      </w:pPr>
      <w:r>
        <w:t xml:space="preserve">　　再來，人與天地鬼神的關係怎麼相處。這一句就有關，這個處不好也會出事情的。我們看接下來是蓮池大師給我們指導，人與天地鬼神怎麼相處，我們怎麼存心不會得罪天地鬼神，又會感得天地鬼神、諸佛菩薩的護佑。大師說到了，世俗的人許願，譬如說求子、求壽、求解危（遇到一些逆境惡緣）、求功名、求財祿這些事情。</w:t>
      </w:r>
      <w:r>
        <w:lastRenderedPageBreak/>
        <w:t>大家可不要讀到這裡，怎麼都是有求之心？行善就行善，幹嘛求善報？大家聽起來有沒有道理？好像也有點道理，但是儒釋道教化它得普應群機，一下子教化就說都要以無所求的心，不少人就覺得這太高了。所以「教人以善毋過高，當使其可從」。</w:t>
      </w:r>
      <w:r>
        <w:t xml:space="preserve"> </w:t>
      </w:r>
    </w:p>
    <w:p w14:paraId="3A2EC88A" w14:textId="77777777" w:rsidR="00CF2A84" w:rsidRDefault="00CF2A84">
      <w:pPr>
        <w:pStyle w:val="a3"/>
      </w:pPr>
      <w:r>
        <w:t xml:space="preserve">　　昨天也跟大家提到，師長講經出現頻率很高的是三種布施，知道眾生他還是有希求的，先以欲勾牽，教他如何如理如法的求得，他就容易接受、容易奉行。黃念祖老居士也說，佛門是可以求的，這樣人家聽起來就親切，不是什麼都不能求。觀音菩薩還千處祈求千處應，這些佛菩薩的善巧、契機我們也要懂得體會。</w:t>
      </w:r>
      <w:r>
        <w:t xml:space="preserve"> </w:t>
      </w:r>
    </w:p>
    <w:p w14:paraId="2FD036CB" w14:textId="77777777" w:rsidR="00CF2A84" w:rsidRDefault="00CF2A84">
      <w:pPr>
        <w:pStyle w:val="a3"/>
      </w:pPr>
      <w:r>
        <w:t xml:space="preserve">　　大師提醒，可不能宰殺牲畜、生命然後來求願，這就屬於惡願，不只求不到，造很重的罪業，「有孽無功」，這是錯誤的求法。至於能夠布施這些衣袍、寺院的這些幡蓋，或者是許願建造這些殿堂，或者是供養佛菩薩的這些供器，這都屬於莊嚴道場。在做這個的時候，都能夠攝心敬畏，用恭敬、敬畏的心來供養。大師這裡是提醒，「不可有意求福」，就是這個心念怕會有偏頗，因為「蓋大悲平等名佛」，佛是慈悲。師長有說十法界都有引業，佛法界是平等心。假如我們在許願的時候那個心就是佛菩薩多照顧我一點，那不是要佛菩薩私心對自己嗎？佛是什麼？平等心。「正直不偏名神，若人但只私心求福」，這個心念好像就有一點對佛菩薩、對天地鬼神有一種賄賂的感覺，因賄降祥，佛菩薩、神明是不可能幹這樣的事情的。我們說人與天地鬼神的相處，我們事奉佛菩薩、事奉天地鬼神都要用對心，我們可不能以世俗的這種心，因為世俗心容易諂富驕貧，容易諂媚上面的人，不恭敬下屬。這些心行沒有察覺不妥，有可能連在對待佛菩薩、神明也用這樣的心，那不妥當。這些我們都要觀照得到。</w:t>
      </w:r>
      <w:r>
        <w:t xml:space="preserve"> </w:t>
      </w:r>
    </w:p>
    <w:p w14:paraId="61D2C95C" w14:textId="77777777" w:rsidR="00CF2A84" w:rsidRDefault="00CF2A84">
      <w:pPr>
        <w:pStyle w:val="a3"/>
      </w:pPr>
      <w:r>
        <w:t xml:space="preserve">　　師長在「菩提心貫注在整個生命中」有一段開示很重要，提到六和敬：你一個家庭，一家四個人，都依照佛的教誨修六和敬，你的家庭就是道場，你的家庭就是僧團。凡是僧團，一定得諸佛護念，龍天善神、護法神保佑。我們看到了，為什麼能得保佑？依教奉行，感應來的，感是依教奉行修六和敬，應就是諸佛、龍天護法保佑。只要你把這六條做到就行了，六條做不到，你家裡供一百尊韋馱菩薩，供一千尊韋馱菩薩，沒有一尊韋馱菩薩真的保佑你。</w:t>
      </w:r>
      <w:r>
        <w:t xml:space="preserve"> </w:t>
      </w:r>
    </w:p>
    <w:p w14:paraId="6E83B06D" w14:textId="77777777" w:rsidR="00CF2A84" w:rsidRDefault="00CF2A84">
      <w:pPr>
        <w:pStyle w:val="a3"/>
      </w:pPr>
      <w:r>
        <w:t xml:space="preserve">　　談到韋馱菩薩，成德初學佛的時候印象很深，當時候師長就講到了，「你真正一心為佛法、為眾生，你沒有飯吃」，然後師長就稍微轉了一下身，因為韋馱菩薩剛好在後方，轉了一下身說，「你沒飯吃，韋馱菩薩撤職查辦」。當然這個感受到的，大家可不能聽了這一段說，老法師是不是對韋馱菩薩不恭敬？成德當下是感覺到師長對於佛菩薩的信心，老人家很了解韋馱菩薩，他一心護法，哪可能說你一心為佛法、為眾生他老人家不護持？不可能的。</w:t>
      </w:r>
      <w:r>
        <w:t xml:space="preserve"> </w:t>
      </w:r>
    </w:p>
    <w:p w14:paraId="4D1435EA" w14:textId="77777777" w:rsidR="00CF2A84" w:rsidRDefault="00CF2A84">
      <w:pPr>
        <w:pStyle w:val="a3"/>
      </w:pPr>
      <w:r>
        <w:t xml:space="preserve">　　「護法善神是依法不依人，不是講人情的。」這一句就很重要，不是講人情的，不是攀關係的。我們修學傳統文化，甚至於在傳統文化的單位裡弘護正法，可不能用世間這些習染來幹，都是要依教奉行。這裡師長說的，「你心正、行正，你沒有供護法神，護法神也不離開你」，不是說供他他才保佑，不供他就沒有。什麼才是真正的供養？用我們的真心去供，用我們的依教奉行去供，不是表面的行為，不是表面供一尊像。每天香花、水果供養，結果沒有依教奉行，那這個香花水果是賄賂、是巴結，護法神不接受巴結、不接受賄賂。我們用真心、用菩薩行去供養。真正把這個理搞明白了，但行好事，用對心最重要。</w:t>
      </w:r>
      <w:r>
        <w:t xml:space="preserve"> </w:t>
      </w:r>
    </w:p>
    <w:p w14:paraId="1B6536A4" w14:textId="77777777" w:rsidR="00CF2A84" w:rsidRDefault="00CF2A84">
      <w:pPr>
        <w:pStyle w:val="a3"/>
      </w:pPr>
      <w:r>
        <w:lastRenderedPageBreak/>
        <w:t xml:space="preserve">　　接著，具體怎麼做？蓮池大師說到了：「據理而論，惟在自盡己心，廣行眾善，忠孝友悌」，這是做人的根本；「憐貧愛老」，憐憫貧窮的人，愛護老人；「救災濟苦」，我們說見義勇為，看到人家有災難，能盡多少力我們絕對不會袖手旁觀；「戒殺放生，種種陰騭」，積陰德；「種種方便，隨分所能，盡力行之」。「善功所感」，積功累德，「自然降福」，感得殊勝的果報。「若不為善，但生祈願覬望」，就是都沒有去行善，只是一直在那裡供花、供果，希望得到好的果報，這樣的心、這樣的行為「便是鄙懷猥事」，不恭敬佛菩薩、神明，這是「褻瀆神明矣」。</w:t>
      </w:r>
      <w:r>
        <w:t xml:space="preserve"> </w:t>
      </w:r>
    </w:p>
    <w:p w14:paraId="14EDE2E2" w14:textId="77777777" w:rsidR="00CF2A84" w:rsidRDefault="00CF2A84">
      <w:pPr>
        <w:pStyle w:val="a3"/>
      </w:pPr>
      <w:r>
        <w:t xml:space="preserve">　　師長講經的時候有說，我們做早晚課，早上騙佛菩薩一次，晚上又騙佛菩薩一次，師長說這樣太狠心了。比方說我們念迴向偈，「願以此功德」，這就提醒我們今天有沒有功德、有沒有依教奉行，「莊嚴佛淨土」，我們人還沒有到極樂世界，就要把極樂世界當自己家一樣，每天要讓它更殊勝，莊嚴佛淨土。同樣的，我們現在在當下的緣、當下的家庭、當下的團體，也要讓家庭、團體愈來愈殊勝莊嚴，我都要盡一分責任。不只不能挑團體毛病，要主動的盡責。團體現在最需要什麼，我來做、我來表法，這是有責任感。</w:t>
      </w:r>
      <w:r>
        <w:t xml:space="preserve"> </w:t>
      </w:r>
    </w:p>
    <w:p w14:paraId="0525BF83" w14:textId="77777777" w:rsidR="00CF2A84" w:rsidRDefault="00CF2A84">
      <w:pPr>
        <w:pStyle w:val="a3"/>
      </w:pPr>
      <w:r>
        <w:t xml:space="preserve">　　所以我們念迴向文，每一句都要入自己的心，鞭策自己、對照自己。「莊嚴佛淨土。上報四重恩」，常常想著要報四重恩，「下濟三途苦」，也是自己的責任，以此來帶動大家。「若有見聞者」，大家共同發心，「悉發菩提心。盡此一報身，同生極樂國」。師長說的，多帶一些人回西方極樂世界。尤其我們這個時代，不往生出不了輪迴，以自己的能力要出輪迴、斷見思幾乎不大可能，都要靠阿彌陀佛的四十八大願力了。</w:t>
      </w:r>
      <w:r>
        <w:t xml:space="preserve"> </w:t>
      </w:r>
    </w:p>
    <w:p w14:paraId="1430BC0A" w14:textId="77777777" w:rsidR="00CF2A84" w:rsidRDefault="00CF2A84">
      <w:pPr>
        <w:pStyle w:val="a3"/>
      </w:pPr>
      <w:r>
        <w:t xml:space="preserve">　　大師苦口婆心，用這一段教誨來護念我們怎麼樣事奉佛菩薩、天地鬼神。我們跟《論語》結合結合，《論語》也有教導這一段，在「述而第七」第三十五句，「子疾病」，孔子生病了，「子路請禱。子曰：有諸？子路對曰：有之，誄曰：『禱爾于上下神祇。』子曰：丘之禱久矣」。這段《論語》的教誨也是教導我們怎麼跟天地鬼神相處，我們稍微白話來解釋一下。孔子病得很重，子路禱告鬼神，請求保佑孔子病愈。學生也是很關心老師。孔子病好轉了，聽說病中子路為他祈禱，就問子路，「你有禱請鬼神，你有做了這件事吧？」子路對答有這回事。然後子路還補充了，「誄曰：禱爾于上下神祇」，就是向天地神祇祈禱。就是他這麼做也是有根據的。在《講要》裡面有提到，「禱爾于上下神祇」應該是當時候的一句成語，老百姓都很熟悉這麼做。孔子便說了，何能等到病時才來向神明祈禱，我自己很久就在祈禱了。大家去體會這個味道，就是孔子平時言行純善，這《講要》裡面提到的，絕不違背天地神明，所以他事事如禱，所以說「丘之禱久矣」。</w:t>
      </w:r>
      <w:r>
        <w:t xml:space="preserve"> </w:t>
      </w:r>
    </w:p>
    <w:p w14:paraId="2CAA8EFF" w14:textId="77777777" w:rsidR="00CF2A84" w:rsidRDefault="00CF2A84">
      <w:pPr>
        <w:pStyle w:val="a3"/>
      </w:pPr>
      <w:r>
        <w:t xml:space="preserve">　　我們就聯想到師長過年的時候兩句墨寶：「諸惡莫作，歲歲平安；眾善奉行，年年如意。」一般世間的人只想著歲歲平安、年年如意，那是果報，你不修因怎麼會有殊勝的果報？所以師長老人家是抓住一切機會教育點，過年大家都要討個吉利，師長也恆順，但是寫墨寶，讓我們要懂得如理如法的求平安、求福報。所以要在平時諸惡莫作、眾善奉行，自然水到渠成，歲歲平安、年年如意。所以真正的禱告是依教奉行。</w:t>
      </w:r>
      <w:r>
        <w:t xml:space="preserve"> </w:t>
      </w:r>
    </w:p>
    <w:p w14:paraId="263C8B6E" w14:textId="77777777" w:rsidR="00CF2A84" w:rsidRDefault="00CF2A84">
      <w:pPr>
        <w:pStyle w:val="a3"/>
      </w:pPr>
      <w:r>
        <w:t xml:space="preserve">　　孔子說「丘之禱久矣」，這是沒有一天不在禱。既然平素就事事如禱，為什麼還罹患重病？那就要歸於天命了。當然大善知識不昧因果，他可能前世有造作惡因。玄</w:t>
      </w:r>
      <w:r>
        <w:lastRenderedPageBreak/>
        <w:t>奘大師一生奉獻佛教，為眾生翻譯了那麼多經典，他臨終也生病，但是他的念頭特別可貴，他說是不是我翻錯了。他一切的犧牲奉獻統統沒有為自己求福報，不求有功，但求無過，我會不會翻錯了？結果感得菩薩來安慰他，說你翻的一點都沒錯，是因為你前世做過國王，殺了不少生命，你這是重罪輕報。這些佛菩薩、聖賢人來有時候是示現，也來寬慰我們，我們也可能會遇到一些逆境惡緣，我們也不要喪失信心，一定功不唐捐，都是大化小、重罪輕報。而且我們看聖人他們遇到的考驗比我們大多了，孔子也有生重病的時候，包含有喪子之痛，孩子比他早走，還在陳蔡絕糧。這麼大的逆境、考驗，孔子所表現的完全不被這些境界所轉，不以物喜，不以己悲，孔子也是展現出來了樂天知命。</w:t>
      </w:r>
      <w:r>
        <w:t xml:space="preserve"> </w:t>
      </w:r>
    </w:p>
    <w:p w14:paraId="7BBDB6AD" w14:textId="77777777" w:rsidR="00CF2A84" w:rsidRDefault="00CF2A84">
      <w:pPr>
        <w:pStyle w:val="a3"/>
      </w:pPr>
      <w:r>
        <w:t xml:space="preserve">　　我們透過觀察孔子的表法，我們也要練遇到任何境界自己的心也不要被影響。我們不被境界影響，我們就能給人好的影響，我們不動心，我們都是理智在應事，這樣正己就化人。所以修行就是若能轉物，我們要轉物就要先不被物轉才行，遇到人事境緣情緒都起來了，那就隨業流轉，不可能去給人家好的影響。「若能轉物，則同如來」，這一句《楞嚴經》的話是修學的重點。我們常常說人要理智，不能感情用事。理智的人首先不情緒化，不會因為人家做得不好自己就生氣、就對立，甚至就指責，還會造口業，這樣就不好。別人對不對不是最重要的，我自己要先做對。一個人不自己先做對，他就沒有講別人的基礎。自己真正都做對了，也不會苛刻要求別人，因為要做對可不簡單，都要下一番功夫。比方我們要說這個人脾氣很大，那首先我們沒有脾氣才有資格講這個話。「君子有諸己而後求諸人，無諸己而後非諸人。」假如今天我們講自己家裡的人「你脾氣很大！」對方一看，「你也不小，還講我！」這是人之常情，人家心裡不服。可是一個人真正下過功夫對治脾氣，他就知道不容易，他也不可能苛刻去要求別人。真正下過功夫的人都很有恕道，這也不容易的，他就有忠恕的存心了，嚴以律己，寬以待人。所以我們自己快要動情緒的時候一定要提</w:t>
      </w:r>
      <w:r>
        <w:t>醒自己，別人對不對不是最重要的，我自己得先做對才行。</w:t>
      </w:r>
      <w:r>
        <w:t xml:space="preserve"> </w:t>
      </w:r>
    </w:p>
    <w:p w14:paraId="38160222" w14:textId="77777777" w:rsidR="00CF2A84" w:rsidRDefault="00CF2A84">
      <w:pPr>
        <w:pStyle w:val="a3"/>
      </w:pPr>
      <w:r>
        <w:t xml:space="preserve">　　《講要》裡面說，這一章書（《論語》這一章）無異是聖人提示祈禱的要義。所以真正祈禱還是要依教奉行，如理如法的去求，佛氏門中有求必應。</w:t>
      </w:r>
      <w:r>
        <w:t xml:space="preserve"> </w:t>
      </w:r>
    </w:p>
    <w:p w14:paraId="3F5CB2C9" w14:textId="77777777" w:rsidR="00CF2A84" w:rsidRDefault="00CF2A84">
      <w:pPr>
        <w:pStyle w:val="a3"/>
      </w:pPr>
      <w:r>
        <w:t xml:space="preserve">　　這是就這一章我們延伸到怎麼跟天地神祇相處，我們再看下一句：「施與後悔。」《彙編》講到了，「施與」，布施，「立功最速」，佛門萬行以布施為先。布施還要進一步，你不能只有布施一次、布施兩次，還要「樂善不倦，方有進步」，不能說做一件、兩件就不做了，要持續去做。即使自己財力不足，也是要常存此心，常有布施的心。甚至於自己財力不夠，我們隨喜別人布施，讚歎別人布施。善護好自己這一顆善心，要讓它不斷的增長，不能知少為足。都要這樣去行布施，怎麼可以變成後悔布施？這樣就喪失了自己初發心。</w:t>
      </w:r>
      <w:r>
        <w:t xml:space="preserve"> </w:t>
      </w:r>
    </w:p>
    <w:p w14:paraId="62439A17" w14:textId="77777777" w:rsidR="00CF2A84" w:rsidRDefault="00CF2A84">
      <w:pPr>
        <w:pStyle w:val="a3"/>
      </w:pPr>
      <w:r>
        <w:t xml:space="preserve">　　這裡提到，還沒有布施就後悔，那就不肯布施了；布施以後又後悔，可能以後就不願意布施。所以施與後悔就是賊仁害義，因為自己的善心就因為這一念、自己布施的心就因為這一念泯滅掉了。這叫自殘，自己把自己仁義的心給滅掉了，這是賊仁害義。</w:t>
      </w:r>
      <w:r>
        <w:t xml:space="preserve"> </w:t>
      </w:r>
    </w:p>
    <w:p w14:paraId="567B52B9" w14:textId="77777777" w:rsidR="00CF2A84" w:rsidRDefault="00CF2A84">
      <w:pPr>
        <w:pStyle w:val="a3"/>
      </w:pPr>
      <w:r>
        <w:t xml:space="preserve">　　我們想想，自愛容不容易？不簡單。我們現在有一個口號說要對自己好一點，我們看一看現在人怎麼對自己好一點？大吃一頓，吃到晚上有點睡不著，因為太撐了。好像有一個說法，睡前很飽折一天壽命，沒有道法自然。對自己好一點，狂歡一夜，</w:t>
      </w:r>
      <w:r>
        <w:lastRenderedPageBreak/>
        <w:t>你看三天都緩不過來，這叫對自己好一點？現在連怎麼愛自己都得學，不然都變成作踐自己。愈強調多愛自己一點的時代，人的慢性病愈早，壽命愈短，躺在病床上的時間愈久。人不深入經典開不了智慧眼，就會隨波逐流，所以現在身心的疾病都提早，都是不會愛自己。孟子有說：「言非禮義，謂之自暴也；吾身不能居仁由義，謂之自棄。」自暴自棄不是去抽菸喝酒叫自暴自棄，那個水平太低了，就是自己的心行跟仁義相違背了就是自暴自棄，所以賊仁害義。師長說最傻的人就是把自己純淨純善的心拿來裝垃圾，最傻的人就是不用真心，用妄心。用妄心是輪迴心造輪迴業，那不是很傻嗎？所以不能忘失菩提心，不能忘失仁義的心。</w:t>
      </w:r>
      <w:r>
        <w:t xml:space="preserve"> </w:t>
      </w:r>
    </w:p>
    <w:p w14:paraId="54217266" w14:textId="77777777" w:rsidR="00CF2A84" w:rsidRDefault="00CF2A84">
      <w:pPr>
        <w:pStyle w:val="a3"/>
      </w:pPr>
      <w:r>
        <w:t xml:space="preserve">　　太上老君在這裡提醒，他每一句其實都是在護念我們的真心，而且要去掉這些特別容易讓我們墮落、讓我們造業的存心。所以這裡提到，「心病之本也」，就是不肯布施，慳吝、貪心，貪等為宗。修行要放下貪心，所以布施擺第一位。</w:t>
      </w:r>
      <w:r>
        <w:t xml:space="preserve"> </w:t>
      </w:r>
    </w:p>
    <w:p w14:paraId="222EA22D" w14:textId="77777777" w:rsidR="00CF2A84" w:rsidRDefault="00CF2A84">
      <w:pPr>
        <w:pStyle w:val="a3"/>
      </w:pPr>
      <w:r>
        <w:t xml:space="preserve">　　「故太上不錄其施與之善，而但摘其後悔之惡」，就特別點出布施後悔，這也是惡。「聖人所最取者，莫如遷善改過；所最惡者，莫如為善不終」，為善不能保持，善心失掉了，就非常惋惜。</w:t>
      </w:r>
      <w:r>
        <w:t xml:space="preserve"> </w:t>
      </w:r>
    </w:p>
    <w:p w14:paraId="72105A22" w14:textId="77777777" w:rsidR="00CF2A84" w:rsidRDefault="00CF2A84">
      <w:pPr>
        <w:pStyle w:val="a3"/>
      </w:pPr>
      <w:r>
        <w:t xml:space="preserve">　　進一步又分析，「施與而後悔」，我們探究他最初，「畢竟非真心樂善」，真心不容易變，會變往往一開始不純，「不過一時高興，求名倖福耳」。我們看《彙編》這些遣詞用句，有時候每一個字都很關鍵。「求名」，做善事為什麼？讓人家覺得我挺有修行的、挺可貴的，就有那種沽名釣譽在裡面。「倖福」就是僥倖，我能得很多福報。就是他布施的動機因地不真，所以發源處已是錯了，後面會後悔。若是真心施與，就覺得這是我應該做的，做完之後不放心上。</w:t>
      </w:r>
      <w:r>
        <w:t xml:space="preserve"> </w:t>
      </w:r>
    </w:p>
    <w:p w14:paraId="785EB69F" w14:textId="77777777" w:rsidR="00CF2A84" w:rsidRDefault="00CF2A84">
      <w:pPr>
        <w:pStyle w:val="a3"/>
      </w:pPr>
      <w:r>
        <w:t xml:space="preserve">　　我們去觀察，比方說真正孝順的人，你一跟他說你很孝順，他誠惶誠恐有沒有？他假如孝順這些行為他都放在心上，你一說他孝順他一定說「對，我挺孝順的」。真心行善，覺得應該這麼做的人，他行善完不會放心上。可是我就見過，某某地區第一善人，排行榜第一名。我們一見面，也不是探討傳統文化，他就開始講了很久，我做過哪些善事，一講就是十幾分鐘停不下來。這樣的人我真的遇過。結果後來他到一個地方，拿著人民幣發，就有人很反感，就是他太張揚了。</w:t>
      </w:r>
      <w:r>
        <w:t xml:space="preserve"> </w:t>
      </w:r>
    </w:p>
    <w:p w14:paraId="6490DDBB" w14:textId="77777777" w:rsidR="00CF2A84" w:rsidRDefault="00CF2A84">
      <w:pPr>
        <w:pStyle w:val="a3"/>
      </w:pPr>
      <w:r>
        <w:t xml:space="preserve">　　這裡提到「真心施與，人我皆空」，他是用一種同體的慈悲心，覺得應該的。《了凡四訓》講三輪體空，「內不見己，外不見人，中不見所施之物，是謂三輪體空」。人我皆空，那就不可能去產生布施還後悔，不可能。「是以為善者，不可不致辨於一念之萌」，就是我們行善都要能觀照到自己這一念初發心純不純。《了凡四訓》用端曲，「純是濟世之心則為端，苟有一毫媚世之心即為曲；純是愛人之心則為端，有一毫憤世之心即為曲；純是敬人之心則為端，有一毫玩世之心即為曲」。這三句我們慢慢體會，我們為什麼不能保持我們的初發心？因為有一毫媚世、憤世、玩世。這一毫會起作用，一起作用，我們那個初發心就會慢慢變化，因為你夾雜了這一念心就會有求，我做那麼多怎麼都沒有人給我讚歎、怎麼都沒人看到？我對他那麼好，他怎麼都沒有一點表達？所以不能要道、不能要情，那個要情就是付出有求人家要回報，就會討人情。都要看我們這一念初發心有沒有夾雜。</w:t>
      </w:r>
      <w:r>
        <w:t xml:space="preserve"> </w:t>
      </w:r>
    </w:p>
    <w:p w14:paraId="24974566" w14:textId="77777777" w:rsidR="00CF2A84" w:rsidRDefault="00CF2A84">
      <w:pPr>
        <w:pStyle w:val="a3"/>
      </w:pPr>
      <w:r>
        <w:t xml:space="preserve">　　接下來有事例提到了，「符雅為人樂施，乞人填門」，就是他們家的門口幾乎都被乞丐給塞滿了，每一天都有很多人來他們家乞討。我們看他的心境，「每曰：天下</w:t>
      </w:r>
      <w:r>
        <w:lastRenderedPageBreak/>
        <w:t>財物無定，今日富」，後日可能就貧了，「如轉環」，這都會有循環的，我們常常說十年河東十年河西。「若一日不施，則意不快」，他每一天沒有做布施，他會自己覺得好像今天缺了點什麼，好像有什麼應該做的事沒做。「時人為之語曰」，當時候的人說到了，「不為權興富，寧作符雅貧」，他樂善好施已經感動一方的人民了有沒有？這一方的人民自己說的，可不是他自己在那裡唱這一首。假如是他自己說「不為權興富，寧作符雅貧」，那就變成自我標榜。不炫己長的，這大家都要判斷。</w:t>
      </w:r>
      <w:r>
        <w:t xml:space="preserve"> </w:t>
      </w:r>
    </w:p>
    <w:p w14:paraId="5A4E1433" w14:textId="77777777" w:rsidR="00CF2A84" w:rsidRDefault="00CF2A84">
      <w:pPr>
        <w:pStyle w:val="a3"/>
      </w:pPr>
      <w:r>
        <w:t xml:space="preserve">　　我記得我當初社會新鮮人，我第一份薪水賺了一萬八千塊台幣，這我都記得很清楚。我當時候拿到這個錢，算一算，我拿著這個薪水，假如有一個孩子讀大學，根本付不起。那時候就覺得父母很辛苦、很不容易，還要供我們三個孩子讀大學。這是事非經過不知難，自己開始賺錢了就知道養家不容易。有這個體會不會亂花錢，都想著減輕家裡的負擔。我當時候初出社會遇到一些人，他們一開口就是我做了哪些事情，哪一個立法委員跟我很熟，都一直標榜，我一聽就哇，好厲害，就很佩服他們。所以我也走了一些彎路，也是慢慢學會判斷。但是你們的因緣福報比我好，你們都是先學《太上感應篇》，就會分辨了，「不彰人短，不衒己長」，這樣才是有修養。</w:t>
      </w:r>
      <w:r>
        <w:t xml:space="preserve"> </w:t>
      </w:r>
    </w:p>
    <w:p w14:paraId="0069C093" w14:textId="77777777" w:rsidR="00CF2A84" w:rsidRDefault="00CF2A84">
      <w:pPr>
        <w:pStyle w:val="a3"/>
      </w:pPr>
      <w:r>
        <w:t xml:space="preserve">　　我們任何時候都要相信人之初性本善，不能感動別人，我們德行還不夠。我們看到符雅他感動一方百姓，「後官至尚書令」，而且子孫都很有福報。</w:t>
      </w:r>
      <w:r>
        <w:t xml:space="preserve"> </w:t>
      </w:r>
    </w:p>
    <w:p w14:paraId="740D64EC" w14:textId="77777777" w:rsidR="00CF2A84" w:rsidRDefault="00CF2A84">
      <w:pPr>
        <w:pStyle w:val="a3"/>
      </w:pPr>
      <w:r>
        <w:t xml:space="preserve">　　這是有錢布施，我們再舉一個沒錢的，「奚百三」，在七百八十九頁，最後這個例子，他是很貧窮的人。我們接下來就不大可能每個故事每一句都解得太仔細，起個頭，每一個故事不能滑過去，起個頭，可能就用白話給大家帶過。</w:t>
      </w:r>
      <w:r>
        <w:t xml:space="preserve"> </w:t>
      </w:r>
    </w:p>
    <w:p w14:paraId="40E5A14E" w14:textId="77777777" w:rsidR="00CF2A84" w:rsidRDefault="00CF2A84">
      <w:pPr>
        <w:pStyle w:val="a3"/>
      </w:pPr>
      <w:r>
        <w:t xml:space="preserve">　　他見到一個道人，這個道人剛好到一家店鋪乞討食物，結果這個鋪家不給他。奚百三看了心裡也起了憐憫心，他摸摸自己的腰間，只剩一文錢，但是他就給了這個道人。當天晚上就夢到這個道人幫他去掉他下巴底下的一個，可能就像我們現在說長了個瘤，他夢到的。結果他醒過來一看，這個瘤果然掉了。他一文錢的布施竟然離了這麼嚴重的病苦，可見得布施不是在表相的錢財多少、出了多少力量，而是什麼？他的心真不真切。我們講到這裡，大家有沒有想到哪個故事？《了凡四訓》兩文錢的故事，那個是滿善，圓滿的布施。所以奚百三這個一文錢也是圓滿的。</w:t>
      </w:r>
      <w:r>
        <w:t xml:space="preserve"> </w:t>
      </w:r>
    </w:p>
    <w:p w14:paraId="446A0108" w14:textId="77777777" w:rsidR="00CF2A84" w:rsidRDefault="00CF2A84">
      <w:pPr>
        <w:pStyle w:val="a3"/>
      </w:pPr>
      <w:r>
        <w:t xml:space="preserve">　　「世人當自己一心力行，勸人同做」，我們行善用一心盡力去做，帶動人同做，尚且嫌不夠，尚且嫌太晚，都會嫌晚了，就不可能會做了還後悔，只嫌做得不夠、做得太不足。就像我們拉回來我們現在學漢學，現在眾生身心疾病憂鬱症愈來愈高，你說我們多一些法布施，開彼智慧眼，獲得光明身，怎麼做都覺得很不足，怎麼還會不願意做？三種布施在這個時代都是刻不容緩，有緣我們就盡力去做，盡心盡力都是功德圓滿。我們正助雙修，正修是念</w:t>
      </w:r>
      <w:r>
        <w:t>佛，助修是行一切善，但是要自淨其意，不能有貪求果報的心。大乘法印，「諸惡莫作，眾善奉行」，再來最關鍵的是什麼？「自淨其意。」不用清淨心布施，所有的布施都變成世間福報，不是功德。我們修行是修功德不是修福德，修福德解決不了輪迴的事。</w:t>
      </w:r>
      <w:r>
        <w:t xml:space="preserve"> </w:t>
      </w:r>
    </w:p>
    <w:p w14:paraId="31B665A0" w14:textId="77777777" w:rsidR="00CF2A84" w:rsidRDefault="00CF2A84">
      <w:pPr>
        <w:pStyle w:val="a3"/>
      </w:pPr>
      <w:r>
        <w:t xml:space="preserve">　　梁武帝這個公案就給了我們很重要的提醒，他遇到達摩祖師，強者先牽。諸位同學，你假如有機會遇到達摩祖師，你首先會講什麼話？你們不能馬上想不可能的，我們聽人家講話要先順著人家的假設，不然這個話就講不下去了。假如你真的遇到達摩祖師，你第一句話會講什麼？真的還是有可能遇到達摩祖師的，他們都是入了法身的</w:t>
      </w:r>
      <w:r>
        <w:lastRenderedPageBreak/>
        <w:t>境界，法身，一切法都是他的身，眾生有感他就有應，你很誠心求他，說不定他就在夢中給我們說法了，是有可能的。我們看梁武帝遇到開悟的聖僧，他最想講的是什麼？「朕自登基以來，護持多少人出家修行，興建佛寺幾百間。」所以他什麼最強？要人家讚歎的這個心念最強。假如他是一心求道，那他見到達摩祖師一定是問怎麼當生成就的問題，這是一心求道的人問的問題。</w:t>
      </w:r>
      <w:r>
        <w:t xml:space="preserve"> </w:t>
      </w:r>
    </w:p>
    <w:p w14:paraId="3D657D2C" w14:textId="77777777" w:rsidR="00CF2A84" w:rsidRDefault="00CF2A84">
      <w:pPr>
        <w:pStyle w:val="a3"/>
      </w:pPr>
      <w:r>
        <w:t xml:space="preserve">　　我們一定要記住自淨其意才是功德，修行不能離開清淨心，不能離開菩提心，不然統統都是造輪迴業。所謂「忘失菩提心，修諸善法，是名魔業」，搞的就是三世怨，第一世修福，第二世享福，第三世墮落。我們現在觀察好多人好有錢，他就是第二世享福了。享福沒有不造業的，一墮下去，三途一墮又是五千劫，很可憐。我記得好像是在清華大學，師長去講課，有一個學生就說了：「我對貧窮人容易起憐憫心，有錢的人我提不起來。」結果師父說了：「有錢的人更可憐。」有錢的人他假如不知道修行，他造的業那真的是很可憐，一墮下去不知道啥時候是出來的時候。而且現在有錢人的煩惱比沒錢的人多，挺可憐。</w:t>
      </w:r>
      <w:r>
        <w:t xml:space="preserve"> </w:t>
      </w:r>
    </w:p>
    <w:p w14:paraId="797FD6D9" w14:textId="77777777" w:rsidR="00CF2A84" w:rsidRDefault="00CF2A84">
      <w:pPr>
        <w:pStyle w:val="a3"/>
      </w:pPr>
      <w:r>
        <w:t xml:space="preserve">　　，借人家財物不肯償還。《彙編》裡面講到了，「假借，所以通有無」，朋友之間、親人之間都有一分道義在，有通財之義。我們說義所當為，你今天有錢財，你兄弟姐妹很困難，你袖手旁觀，那就沒有情義了。假借所以通有無，每一個人他人生過程有起伏的，我們看到人家低潮的時候我們去幫助他，改天我們遇到困窘的時候一定有人會幫我們的，所以通有無。「濟緩急，蓋美事也」，這是人間的美事、善事，我們看到這樣的行為都會很隨喜讚歎。就好像同學們寫論文，結果時間有點趕，突然其他的同學拿了參考資料遞到你的桌上，當下眼淚都快掉下來了，因為那事情很急。「惠不在大」，恩惠不在相上的大小，「在乎當厄」，他剛好遇到那個厄難，沒有辦法解決，你伸出援手，人家很感動，終身難忘。當然我們不是為了人家終身難忘才這麼做的，無求的心去做的。</w:t>
      </w:r>
      <w:r>
        <w:t xml:space="preserve"> </w:t>
      </w:r>
    </w:p>
    <w:p w14:paraId="3862492E" w14:textId="77777777" w:rsidR="00CF2A84" w:rsidRDefault="00CF2A84">
      <w:pPr>
        <w:pStyle w:val="a3"/>
      </w:pPr>
      <w:r>
        <w:t xml:space="preserve">　　「被德已自不小」，就是說人家借我們東西、財物，我們已經受人家很大的恩德了。受了人家的恩德應該怎麼樣？思回報，自己真正用好了，趕快還回去；解決問題了，等自己有錢了，趕快還人家，這很自然的心境。假如沒有提起這樣的心，而且還什麼？還借了以後仗勢不還，仗勢欺人，仗勢不還，甚至於還有僥倖的心，「說不定他忘了，不還他了」，這是第一個心太狠了，沒有知恩報恩的心；再來很愚痴，不知道你這個債不還死了以後還得還，怎麼還？輕的要到人家家裡做奴婢，更嚴重的做驢、馬、牛、犬來還人家。真正了解這個道理，要生敬畏心，不能佔人家便宜。</w:t>
      </w:r>
      <w:r>
        <w:t xml:space="preserve"> </w:t>
      </w:r>
    </w:p>
    <w:p w14:paraId="2D9E376A" w14:textId="77777777" w:rsidR="00CF2A84" w:rsidRDefault="00CF2A84">
      <w:pPr>
        <w:pStyle w:val="a3"/>
      </w:pPr>
      <w:r>
        <w:t xml:space="preserve">　　接著進一步分析，我們借人家的物品都要愛護。向人家借東西，不到不得已的狀況不要去借，借了用完畢趕快要還人家。這麼做不只是不要讓人家討厭自己，借東西不還人家就很不能接受，也是無愧於自己，無愧於自己的良心。我們觀察以前的老人，跟人家借東西，那一段時間一直在那裡念叨著，然後就盡力趕緊可以還，還完之後感覺他的表情就好像一塊石頭掉下來了。我們常說「世風日下，人心不古」，都在這些地方我們要觀察、要反思。以前老人都是趕緊要還人家，現在呢？人家都來催了，還拖拖拉拉的，這就不妥當了。</w:t>
      </w:r>
      <w:r>
        <w:t xml:space="preserve"> </w:t>
      </w:r>
    </w:p>
    <w:p w14:paraId="29C09ED9" w14:textId="77777777" w:rsidR="00CF2A84" w:rsidRDefault="00CF2A84">
      <w:pPr>
        <w:pStyle w:val="a3"/>
      </w:pPr>
      <w:r>
        <w:t xml:space="preserve">　　「至借貸錢財，尤須清楚償人」，要還人家。談到錢財，進一步分析，現在的人常常借了不還，也不冷靜冷靜想想，這個錢財握在手上真的是我的嗎？哪一天無常來了根本都帶不走，留亦終去，萬般將不去，唯有業隨身。所以錢財根本不可能永遠是</w:t>
      </w:r>
      <w:r>
        <w:lastRenderedPageBreak/>
        <w:t>我的，那何必去貪？何必不趕快還？這樣會落得債務，對自己有什麼好處？債務就要去還。</w:t>
      </w:r>
      <w:r>
        <w:t xml:space="preserve"> </w:t>
      </w:r>
    </w:p>
    <w:p w14:paraId="5D9AAD4B" w14:textId="77777777" w:rsidR="00CF2A84" w:rsidRDefault="00CF2A84">
      <w:pPr>
        <w:pStyle w:val="a3"/>
      </w:pPr>
      <w:r>
        <w:t xml:space="preserve">　　我們可能聽到這個會覺得，我們都是修行人，應該不會假借不還吧？成德也有遇過，借了錢，有了錢不還，去做什麼？去做功德。大家想一想，這不是很奇怪嗎？一般我們的良心起用了，就會覺得人家借我們東西對我們已經有恩惠，我們一有趕快要還人家。結果我們看學了佛，有時候看不到自己心念的偏頗，然後還用一個很大的理由，合法掩護非法，反正他現在也不缺錢，我先去做功德，做功德重要。人家對方一看到這個行為產生誤會了，這個修行的人怎麼這樣，有了錢也不還我。所以我們現在要慎重，不能合法掩護非法。而且感覺到我們現在不扎倫理、道德、因果的根基，學大乘會學得讓世間的人接受不了、理解不了。比方都出去講課，結果婆婆在那裡抱怨，「都去講孝道給人家聽，也不煮飯給我吃」。這個事我不是聽一件、兩件，後來也想想印光祖師有智慧，為什麼在將近一百年前對著當時候的人就一直強調「敦倫盡分，閑邪存誠」？敦倫盡分是每一個人道義的心裡面自然會提起來的。</w:t>
      </w:r>
      <w:r>
        <w:t xml:space="preserve"> </w:t>
      </w:r>
    </w:p>
    <w:p w14:paraId="11F6F482" w14:textId="77777777" w:rsidR="00CF2A84" w:rsidRDefault="00CF2A84">
      <w:pPr>
        <w:pStyle w:val="a3"/>
      </w:pPr>
      <w:r>
        <w:t xml:space="preserve">　　我記得我見一位長者，她是女士，她講了一句「孩子生了就要好好把他照顧好」，我是印象深刻。現在人生孩子沒有這樣的道義，甚至於生下來，「拖油瓶，我玩的時間都被他拿走了」，變成太自私。我記得看了一個漫畫印象深刻，有一對年輕的夫婦結婚了，生了個孩子，那個孩子哭得很大聲，可能是肚子餓了，然後爸爸在打電動玩具，媽媽在那裡弄她的頭髮什麼的，然後那個漫畫的台詞就寫著：「就你是獨生子女？我們也是獨生子女！」現在年輕人是獨生子女，所以孩子在那裡哭他們說：「又不是只有你是獨生子女，我們也是獨生子女。」</w:t>
      </w:r>
      <w:r>
        <w:t xml:space="preserve"> </w:t>
      </w:r>
    </w:p>
    <w:p w14:paraId="4A0EE609" w14:textId="77777777" w:rsidR="00CF2A84" w:rsidRDefault="00CF2A84">
      <w:pPr>
        <w:pStyle w:val="a3"/>
      </w:pPr>
      <w:r>
        <w:t xml:space="preserve">　　我們在這個時代學大乘佛法，我們得表好法，得先盡五倫本分，所以下一句，不能分外營求。你分外營求會去求名聞利養，求人家，「這個人做好多功德，大善人」。好名是很無形的，警覺性要很高，我們才能調伏好名的心，先盡本分重要。我也見過當老闆的，布施佛門幾十萬、幾百萬，可是對他員工的薪水很摳。你說這樣正常嗎？他那種布施都是，某某人大功德主，他就喜歡那個讚歎，他用的不是真正的真心、道義的心。這種行為世間人看了都很反感，不能認同。不要說世人反感，他的員工都反感。所以說「無情不能修道」，這句話真的很有味道。要有情義，不然到佛門是換搞名聞利養的對象，以前在世間搞名聞利養，現在到佛門搞名聞利養。他那個好名利的心沒有察覺，到了佛門藉佛門的光、藉佛門的威望，還在搞他的名聞利養。真的是可憐憫者，明明可以積大功、累大德，搞這個有時候會破壞佛門形象。</w:t>
      </w:r>
      <w:r>
        <w:t xml:space="preserve"> </w:t>
      </w:r>
    </w:p>
    <w:p w14:paraId="389BB3B2" w14:textId="77777777" w:rsidR="00CF2A84" w:rsidRDefault="00CF2A84">
      <w:pPr>
        <w:pStyle w:val="a3"/>
      </w:pPr>
      <w:r>
        <w:t xml:space="preserve">　　「假借不還」，我們舉一個真實的例子。「清康熙戊午秋」，戊午年秋，「燕京」，燕京應該就是北京，居民張元養了一頭驢，一天可以走兩百里，但這隻驢很凶，會踢人，會咬人。很奇妙，只有張家的父子三人乘坐牠很溫馴，其他的人都沒有辦法乘坐牠。偶然有一個楊姓的（應該是鄰居）姑且試試，居然可以把牠坐上去，然後這個驢就送他一程。當天回來，這位楊姓的朋友就夢到有一個黑衣人告訴他說，我就是張氏家的驢，我的前生借你三百沒有還，所以我這一世當驢要補償你。昨天你已經坐在我身上，我載了你二百八十里了，所以拜託拜託你再騎我二十里，我這個債就給你還清了。楊先生在夢中就問說，你到底欠張家多少錢？這個黑衣人皺著眉頭，「多多多，不可說」。然後楊先生就醒了。</w:t>
      </w:r>
      <w:r>
        <w:t xml:space="preserve"> </w:t>
      </w:r>
    </w:p>
    <w:p w14:paraId="484997FE" w14:textId="77777777" w:rsidR="00CF2A84" w:rsidRDefault="00CF2A84">
      <w:pPr>
        <w:pStyle w:val="a3"/>
      </w:pPr>
      <w:r>
        <w:lastRenderedPageBreak/>
        <w:t xml:space="preserve">　　隔天他又去借這頭驢，但是路途稍遠，他坐著坐著，突然這頭顱就把他摔在地上，他就想一想，哎喲，剛好坐差不多二十里了，跟昨天夢裡很相應，所以他很驚訝。然後他就對這頭驢說了，求牠，哎呀，我知道什麼原因了，但是今天還有十里路，你不給我坐，那我怎麼回去？不然這樣好了，拜託你再載我一下，回到家我拿十文錢買飼料給你吃，怎麼樣？這頭驢想了好一會，然後就接受了，就載他回來。結果這一件事之後，楊先生想要靠近坐這頭驢，這頭驢就用腳踹他，然後咬他，長鳴，叫得很大聲，讓他都近不了身。</w:t>
      </w:r>
      <w:r>
        <w:t xml:space="preserve"> </w:t>
      </w:r>
    </w:p>
    <w:p w14:paraId="4A58CD6E" w14:textId="77777777" w:rsidR="00CF2A84" w:rsidRDefault="00CF2A84">
      <w:pPr>
        <w:pStyle w:val="a3"/>
      </w:pPr>
      <w:r>
        <w:t xml:space="preserve">　　這個例子挺有意思的，你看連我們坐一頭驢都是有它的前因後果的。我不知道你們有沒有坐上去被摔下來的經驗，這就別強求了，人家沒欠我們就不要硬坐了。</w:t>
      </w:r>
      <w:r>
        <w:t xml:space="preserve"> </w:t>
      </w:r>
    </w:p>
    <w:p w14:paraId="4BCDCCDA" w14:textId="77777777" w:rsidR="00CF2A84" w:rsidRDefault="00CF2A84">
      <w:pPr>
        <w:pStyle w:val="a3"/>
      </w:pPr>
      <w:r>
        <w:t xml:space="preserve">　　成德是在大學的時候看過一本書叫《前世今生》，就有講到一個主角叫凱瑟琳，她輪迴了八十幾世。所以人來投胎很可能就是該學會的沒學會，就要繼續投胎。甚至於是什麼？欠的錢還沒還，就得再來還。欠的情，欠債要還債，欠錢要還錢，欠命要還命，欠情要還情。真正搞清楚了，這一生不再佔任何人便宜，然後人家要給我們要債，歡歡喜喜給人家，隨緣消舊業。你還得很痛快，人家還會給你打八折，人之常情，算了算了，後面的不用了；你假如心不甘情不願，人家給你加利息。我看到這些書，他用催眠讓人家想起前世的事。</w:t>
      </w:r>
      <w:r>
        <w:t xml:space="preserve"> </w:t>
      </w:r>
    </w:p>
    <w:p w14:paraId="3138A382" w14:textId="77777777" w:rsidR="00CF2A84" w:rsidRDefault="00CF2A84">
      <w:pPr>
        <w:pStyle w:val="a3"/>
      </w:pPr>
      <w:r>
        <w:t xml:space="preserve">　　你們不要聽完今天跑去催眠，不要聽什麼都沒聽到重點。那個只是藉由這個事例說明都有因緣果報，你只要深信因果就好了。我是怕你又去催眠，催眠的又要搞名聞利養，你就又有一段惡緣出現。很多現在用宗教名義騙財騙色的大有人在，都是人這種不深信因果好奇或者有求的心，你有那個貪求的心就會牽上這些緣分。末法時期邪師說法如恆河沙。</w:t>
      </w:r>
      <w:r>
        <w:t xml:space="preserve"> </w:t>
      </w:r>
    </w:p>
    <w:p w14:paraId="64E583AC" w14:textId="77777777" w:rsidR="00CF2A84" w:rsidRDefault="00CF2A84">
      <w:pPr>
        <w:pStyle w:val="a3"/>
      </w:pPr>
      <w:r>
        <w:t xml:space="preserve">　　其中有一個例子，有一個人在他朋友很困難的時候拿了不少錢幫這個朋友，結果這個朋友有錢了不還他。他都氣到快有點憂鬱了，想不通，「太惡劣了，你那麼困難我幫助你，你現在有錢也不還我」。想不通了，剛好去給人家催眠了。前世，很久很久以前他到一家旅館投宿，住了好一段時間還沒走，老闆死了，他心裡想只有老闆知道我住多久，他就不還了。幾百年之後因緣又聚在一起，所以他這個朋友就是前世的那個旅館的老闆。可能算一算，他不還的錢就是當時候的錢加上通貨膨脹，還有加一點利息、匯率，算一算差不多是這個錢。一飲一啄莫非前定，都跟前世有關係，都是因果相續。</w:t>
      </w:r>
      <w:r>
        <w:t xml:space="preserve"> </w:t>
      </w:r>
    </w:p>
    <w:p w14:paraId="53F94855" w14:textId="77777777" w:rsidR="00CF2A84" w:rsidRDefault="00CF2A84">
      <w:pPr>
        <w:pStyle w:val="a3"/>
      </w:pPr>
      <w:r>
        <w:t xml:space="preserve">　　我們學這一句「假借不還」，就是提醒我們要念人家的恩，更不能有佔人家便宜的心。我們剛剛已經提到了，福田心耕，你用的是仁義的心，自己的福報就不斷在積累。義者宜也，宜也就是適宜的，應該這麼做人。</w:t>
      </w:r>
      <w:r>
        <w:t xml:space="preserve"> </w:t>
      </w:r>
    </w:p>
    <w:p w14:paraId="1D58BF78" w14:textId="77777777" w:rsidR="00CF2A84" w:rsidRDefault="00CF2A84">
      <w:pPr>
        <w:pStyle w:val="a3"/>
      </w:pPr>
      <w:r>
        <w:t xml:space="preserve">　　我們看下一個例子，「徽商吳某」，七百九十二頁，「信義自持」，臨終告訴他兩個兒子，我現在所有的千金是向符先生所借貸的，你們要一一給我清還，「甯受饑寒」，不能做負心的人。我待會再舉一個現代的例子給大家聽。他的孩子完全遵照父親的命令，都還，無債了，一身輕了，但是確實沒錢了，很貧苦。結果忽然在枯井裡面發現了銀兩兩千兩，而且這個銀子上面還刻著唐朝的年號。他們也覺得很奇怪，就把它密藏起來，也不敢用，這麼大一筆數字。他們發現兩千兩唐朝的銀兩，隔天突然有鄰縣的人來了，到他們家來，就問他，你是不是吳某的兒子？這兩個兒子說是。然</w:t>
      </w:r>
      <w:r>
        <w:lastRenderedPageBreak/>
        <w:t>後就告訴他們，你們有大財富要到了，因為我幾天前病得很重，神識到了東嶽府，見到東嶽大帝了，我在陰間就看到管錢財的官員，他自稱是井泉之神。然後負責的人就說了，說這一筆錢是唐朝朝廷內的庫銀，上帝因為吳某他的錢財非常分明，沒有貪，該還的都還人家了，很守信用，而且他的孩子很可貴，還遵照他父親的命令，遵父志去把錢財處理清楚，所以這一筆唐朝的庫銀就是要給他們的，特別撥這個福報給他們，而且他們以後世代享富貴，而且還不是小富貴，大富。結果這個鄰縣的人就醒過來了，他做了這個夢他也覺得很奇特，所以特別到他們家來拜訪，把他夢境裡的情況告訴他。結果他們兄弟也很驚訝，然後也把他們在井裡真的有挖到兩千兩說出來了。而且現今吳某家的子孫還都很鼎盛，很多富貴人都是他的後裔。</w:t>
      </w:r>
      <w:r>
        <w:t xml:space="preserve"> </w:t>
      </w:r>
    </w:p>
    <w:p w14:paraId="70B62938" w14:textId="77777777" w:rsidR="00CF2A84" w:rsidRDefault="00CF2A84">
      <w:pPr>
        <w:pStyle w:val="a3"/>
      </w:pPr>
      <w:r>
        <w:t xml:space="preserve">　　這一念信義自持，不能失信於人，尤其在錢財方面，你看這一念心也是培了很大的福報。「青年十二守則」有說「信義為立業之本」，守信重要。台灣有一個企業家他生意也做很大，當時候台灣股票漲得很厲害，他就跨行業去做證券所，投入股票市場經營。隔行如隔山，老祖宗留這些話都很重要，人生有時候一些重要的決策不能掉以輕心。結果一下子虧了多少？三十億台幣，他所有幾十年積累的財富都沒了。然後就有人建議他趕快飛美國去，很多錢就不用還了，逃掉了。他說不行，我寧可做一個最窮的人，我也要守信用。結果他真的一貧如洗。突然有機會來了，到大陸投資。因為他守信用，人家還肯借錢給他，他就借了一些錢到大陸發展，結果發展得比在台灣好很多。你看他守信用，之後還是有福報。他自己還說到他花了，那時候換算成人民幣差不多是八億，他說他買了一張門票，花了八億買了一張門票，學了經驗，但是守住了信用，最後還是發達起來。</w:t>
      </w:r>
      <w:r>
        <w:t xml:space="preserve"> </w:t>
      </w:r>
    </w:p>
    <w:p w14:paraId="17584641" w14:textId="77777777" w:rsidR="00CF2A84" w:rsidRDefault="00CF2A84">
      <w:pPr>
        <w:pStyle w:val="a3"/>
      </w:pPr>
      <w:r>
        <w:t xml:space="preserve">　　但我有觀察，他到大陸開始發展，他教他的員工《弟子規》《三字經》。特別難得，為什麼？因為他小時候也到私塾讀過書，他有傳統文化的基礎，所以他有這個責任感要教員工，這是作之師，要作之君、作之親、作之師。我們慢慢去體會，一切福田真的不離方寸，我們剛剛舉的例子，才一文錢也可以修很大的福報、功德；只是守住做人的原則，把錢都還清了，也有福報在其中。所以福田心耕，善用其心真的是福慧增長。</w:t>
      </w:r>
      <w:r>
        <w:t xml:space="preserve"> </w:t>
      </w:r>
    </w:p>
    <w:p w14:paraId="308BD74C" w14:textId="77777777" w:rsidR="00CF2A84" w:rsidRDefault="00CF2A84">
      <w:pPr>
        <w:pStyle w:val="a3"/>
      </w:pPr>
      <w:r>
        <w:t xml:space="preserve">　　我們再看下一句，「分外營求」，不守本分，但是妄求名利富貴。我們看《彙編》講了，人所以不依本分，往往是他的思想觀念偏了，他覺得什麼？汲汲營求能得利益。其實真正懂得人生的道理，當然現在懂人生道理的也不多，所以有一部書大家有機會要盡力推薦，叫《了凡四訓》，把人是有命運的講得很清楚。稻盛和夫，這個目前在企業界我想是經營之聖，他介紹給青少年的第一本書就是《了凡四訓》。諸位同學，你們曾經把《了凡四訓》介紹給親戚朋友嗎？假如還沒有，得更積極一點。還沒有，我們還是把自己擺得太前面了，要把親戚朋友擺前面，一定會體會到現在家家有本難念的經，心有千千結，得要理得心才能安。所以這一部書重要，總在遇緣不同，我們要做別人聞聖教的增上緣。</w:t>
      </w:r>
      <w:r>
        <w:t xml:space="preserve"> </w:t>
      </w:r>
    </w:p>
    <w:p w14:paraId="7FCF5479" w14:textId="77777777" w:rsidR="00CF2A84" w:rsidRDefault="00CF2A84">
      <w:pPr>
        <w:pStyle w:val="a3"/>
      </w:pPr>
      <w:r>
        <w:t xml:space="preserve">　　所以要思考人生富貴貧賤，這不是隨隨便便能改的，都有它的「陰註陽受，皆宿業也」，都是欲知前世因，今生受者是，怎麼可以分外營求就讓你求得到？「妄心貪念，僥倖希求」，不只沒有益處，恐怕這些心念反而折了自己的福報。所以用對心會積福，用錯心會折福。成德也有遇過，不怎麼盡本分，但是每天都在想著怎麼多賺一些錢。我們閩南話說想空想縫，都在那動小聰明，這動小聰明都是分外營求，不守本</w:t>
      </w:r>
      <w:r>
        <w:lastRenderedPageBreak/>
        <w:t>分，應該都是守分安命，順時聽天。因為人沒有盡本分就已經是有罪過了，所以現在這些道理要想清楚。</w:t>
      </w:r>
      <w:r>
        <w:t xml:space="preserve"> </w:t>
      </w:r>
    </w:p>
    <w:p w14:paraId="4FE8AC4E" w14:textId="77777777" w:rsidR="00CF2A84" w:rsidRDefault="00CF2A84">
      <w:pPr>
        <w:pStyle w:val="a3"/>
      </w:pPr>
      <w:r>
        <w:t xml:space="preserve">　　我們看「元亨利貞」，「利」是什麼？「義之和也」，跟道義有關，跟本分有關。不能你要賺錢，然後統統置道義於不顧，這是折損自己很大的福報。現在很多人為了賺錢，小孩不照顧，都推給父母，可能他前世也有一些福，有賺到錢，守不住了，很可能就被下一代給敗光了，這些例子我都聽了不少。有一個例子，父母本來都是教書的，後來看到別人賺錢自己也忍不住，就辭掉老師去開工廠，孩子放給爺爺奶奶，然後都去念貴族學校，都很貴的，自己都不陪伴，結果孩子就學壞了，賭博，把他們工廠的房契都拿去賭掉了，最後這一對夫妻想不開，到祖先墳前喝農藥自盡了，很悲哀。所以利要能長久一定要跟本分、道義相應，不然後患在所難免。所以《彙編》提醒，我們要好好去體會孟子說的「求之有道，得之有命」，如理如法去求，不能分外營求。六祖云：「一切福田，不離方寸，從心而覓，感無不通。」</w:t>
      </w:r>
      <w:r>
        <w:t xml:space="preserve"> </w:t>
      </w:r>
    </w:p>
    <w:p w14:paraId="2C26FA0A" w14:textId="77777777" w:rsidR="00CF2A84" w:rsidRDefault="00CF2A84">
      <w:pPr>
        <w:pStyle w:val="a3"/>
      </w:pPr>
      <w:r>
        <w:t xml:space="preserve">　　我們看這個故事也很有意思，唐朝長慶年間，唐穆宗的時候，「新平尉裴璞死」，新平這個地方有一個叫裴璞的人去世了，他的表弟華元剛好「客隴右」，可能離開家鄉工作，在隴右的地方（隴右應該差不多在甘肅那個地方）。結果剛好遇到有武將，跟隨的車隊不少，「騎從甚盛」。仔細一看，這個武官就是他的表哥裴璞，他很驚喜，上前說，你離世，現在擔任這個武職，就跟他問候。裴璞就說，我現在任職的是「西川刷掠使」，我專門管什麼？世間錢財的增減，這個人、這個家錢財的增減。「世人一飲一啄，莫非前定」，一飲一啄都是前定，更何況是錢財，都是有注定的。陰間都管理得很清楚，能獲得多少都有它的數量，多了就會把它刷除掉，或者是自己把它花了，或者是遇到橫逆災禍的事，這個錢財損了，或者做生意賠本，或者生病把錢花掉，這些都歸我這個刷掠使管。所以「世間農勤」，就是農夫種米糧來求錢財，商人經商做生意，讀書人求得功名，這都是他要盡他的本分，獲得他應該得的，假如不勤勞，「併本」，本來應該有的都會失掉。所以說實在的，哪怕是命中有福也要勤奮工作，不是說坐在家裡突然黃金就掉到自己跟前來了，不可能的。不勤奮也是折福報，這個心就在折福了。你今天遇到我也是注定的，你應該得到白金兩斤</w:t>
      </w:r>
      <w:r>
        <w:t>，我超過這個數給你，你也留不住，所以我也不敢多給你，不能因為前世我們是表兄弟就多給你，這不行。一講完他就不見了。所以告訴我們，我們多少財富都是有前因的，都是修來的，你想多要也要不了。</w:t>
      </w:r>
      <w:r>
        <w:t xml:space="preserve"> </w:t>
      </w:r>
    </w:p>
    <w:p w14:paraId="6E5312F8" w14:textId="77777777" w:rsidR="00CF2A84" w:rsidRDefault="00CF2A84">
      <w:pPr>
        <w:pStyle w:val="a3"/>
      </w:pPr>
      <w:r>
        <w:t xml:space="preserve">　　下一個故事就提到了，劉頏很會寫文章，而且自己覺得他能夠比較早就考上功名。其實他這一念心就傲慢狂妄，這些心念都會折自己的福。後來遇到翊聖真君剛好降鸞在終南山，他就去請教了。真君就提醒他，你文章雖然寫得好，命卻很淺薄，首先要安守本分，這樣你還能保得住餘年，就是還有點壽命、還有點福報；你假如汲汲去營求，會損你的壽命。結果有才華的人傲慢，不容易接受別人的提醒，才華，身之災也。後來沒有聽從，一無所成，而且又很早就死了。所以科第這件事可以光榮祖先、福蔭後代，這樣的福報怎麼是你小聰明能夠求得的？要力行善事積陰德，自然水到渠成獲得，不可以去過分營求。</w:t>
      </w:r>
      <w:r>
        <w:t xml:space="preserve"> </w:t>
      </w:r>
    </w:p>
    <w:p w14:paraId="040B9CEC" w14:textId="77777777" w:rsidR="00CF2A84" w:rsidRDefault="00CF2A84">
      <w:pPr>
        <w:pStyle w:val="a3"/>
      </w:pPr>
      <w:r>
        <w:t xml:space="preserve">　　今天跟大家交流到這裡，謝謝大家。　　</w:t>
      </w:r>
    </w:p>
    <w:sectPr w:rsidR="00CF2A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A60D" w14:textId="77777777" w:rsidR="00CF2A84" w:rsidRDefault="00CF2A84" w:rsidP="00A4283D">
      <w:r>
        <w:separator/>
      </w:r>
    </w:p>
  </w:endnote>
  <w:endnote w:type="continuationSeparator" w:id="0">
    <w:p w14:paraId="1961F2E3" w14:textId="77777777" w:rsidR="00CF2A84" w:rsidRDefault="00CF2A84" w:rsidP="00A4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848B" w14:textId="77777777" w:rsidR="00CF2A84" w:rsidRDefault="00CF2A84" w:rsidP="00A4283D">
      <w:r>
        <w:separator/>
      </w:r>
    </w:p>
  </w:footnote>
  <w:footnote w:type="continuationSeparator" w:id="0">
    <w:p w14:paraId="0E5018CB" w14:textId="77777777" w:rsidR="00CF2A84" w:rsidRDefault="00CF2A84" w:rsidP="00A42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3D"/>
    <w:rsid w:val="007931EE"/>
    <w:rsid w:val="00A4283D"/>
    <w:rsid w:val="00CF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2DD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2241</Words>
  <Characters>12774</Characters>
  <Application>Microsoft Office Word</Application>
  <DocSecurity>0</DocSecurity>
  <Lines>106</Lines>
  <Paragraphs>29</Paragraphs>
  <ScaleCrop>false</ScaleCrop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