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9867" w14:textId="77777777" w:rsidR="00A251B4" w:rsidRDefault="00A251B4">
      <w:r>
        <w:t xml:space="preserve">《太上感應篇彙編》學習分享　　成德法師主講　　（第三十五集）　　</w:t>
      </w:r>
      <w:r>
        <w:t>2022/5/10</w:t>
      </w:r>
      <w:r>
        <w:t xml:space="preserve">　　加拿大溫哥華　　檔名：</w:t>
      </w:r>
      <w:r>
        <w:t xml:space="preserve">55-230-0035 </w:t>
      </w:r>
    </w:p>
    <w:p w14:paraId="2E628142" w14:textId="77777777" w:rsidR="00A251B4" w:rsidRDefault="00A251B4">
      <w:pPr>
        <w:pStyle w:val="a3"/>
      </w:pPr>
      <w:r>
        <w:t xml:space="preserve">　　成德法師：諸位同學，大家吉祥，阿彌陀佛。</w:t>
      </w:r>
      <w:r>
        <w:t xml:space="preserve"> </w:t>
      </w:r>
    </w:p>
    <w:p w14:paraId="140592A7" w14:textId="77777777" w:rsidR="00A251B4" w:rsidRDefault="00A251B4">
      <w:pPr>
        <w:pStyle w:val="a3"/>
      </w:pPr>
      <w:r>
        <w:t xml:space="preserve">　　我們接著《太上感應篇》「貪婪無厭」這一句經文。《淨修捷要》有提到「全修在性」，我們透過每一句經文、透過我們的一言一行都是在修這一顆心。孟子說的，「學問之道無他，求其放心而已矣」，把妄心修正，恢復真心。而我們從「施與後悔，假借不還。分外營求，力上施設。淫欲過度，心毒貌慈。穢食餧人，左道惑眾。短尺狹度，輕秤小升。以偽雜真，採取姦利。壓良為賤，謾驀愚人。貪婪無厭」，這麼多句子好像也都是在指導我們不要貪。大家去想一想，這些錯誤的行為，很可能都是因為貪名、貪利、貪財才會做出這樣的行為出來。我們透過這些經句，我們是要把貪能夠愈來愈淡，能夠完全斷掉，這樣我們才能恢復清淨、恢復真誠。一個人帶著為自己考慮的目的，能不能真誠清淨？能不能慈悲？真誠、清淨、平等、正覺、慈悲是我們本有的真心，本覺本有，一定可以恢復，它是被分別執著、貪瞋痴慢這些煩惱影響了，但那些是假的，不覺本無，一定可以去掉。</w:t>
      </w:r>
      <w:r>
        <w:t xml:space="preserve"> </w:t>
      </w:r>
    </w:p>
    <w:p w14:paraId="34D7C3B2" w14:textId="77777777" w:rsidR="00A251B4" w:rsidRDefault="00A251B4">
      <w:pPr>
        <w:pStyle w:val="a3"/>
      </w:pPr>
      <w:r>
        <w:t xml:space="preserve">　　所以都是在指導我們放下貪。師長也提醒，不是讓我們貪換對象。我們在世間容易貪著，到了佛門、到了學傳統文化的因緣我們還繼續貪，這就很冤枉，而且在這樣的因緣貪，那個罪業是很嚴重的。你在世間貪，你在單位裡面貪，你是欠老闆的；你在這樣的因緣，弘護正法的因緣貪，那欠的是十方，因果不一樣的。佛門為什麼強調不以人情做佛事，這很有道理，這個時候你秉公處理，哪怕是得罪了那個人，是真正為那個人在著想，不然在這樣的因緣裡面造業，貪心起作用，後面要還很難還。《地藏經》裡面都有提到，你在道場盜十方財，佛菩薩要救很困難、很困難，道場僧團是通整個宇宙的。</w:t>
      </w:r>
      <w:r>
        <w:t xml:space="preserve"> </w:t>
      </w:r>
    </w:p>
    <w:p w14:paraId="547B51E3" w14:textId="77777777" w:rsidR="00A251B4" w:rsidRDefault="00A251B4">
      <w:pPr>
        <w:pStyle w:val="a3"/>
      </w:pPr>
      <w:r>
        <w:t xml:space="preserve">　　還是離不開自愛，這一生最重要的恢復自己的明德，不能再糟蹋了。《勸發菩提心文》講的「尊重己靈」，尊重自己的佛性，不能再隨順貪瞋痴慢的習氣，在任何境界都能調伏貪瞋痴慢這些習氣。</w:t>
      </w:r>
      <w:r>
        <w:t xml:space="preserve"> </w:t>
      </w:r>
    </w:p>
    <w:p w14:paraId="1A016395" w14:textId="77777777" w:rsidR="00A251B4" w:rsidRDefault="00A251B4">
      <w:pPr>
        <w:pStyle w:val="a3"/>
      </w:pPr>
      <w:r>
        <w:t xml:space="preserve">　　我們看到舉的例子、故事，首先梁朝甄彬他很貧窮，在這樣的境界他也不貪。我們學佛，《楞嚴經》上說：「若能轉物，則同如來。」轉物而不被物轉，不被任何境界誘惑、動心，這很重要。我們不被境界轉，我們就能轉境界，就是這兩種情況。就好像我們每一天在五倫關係裡面，與人相處我們不起情緒，不會因為對方態度不妥當我們就生氣，我們沒有這樣。每一個人都有良知，當他不妥當，我們不跟他計較還包容，他就不好意思了。你不被轉，你就能轉這個境。</w:t>
      </w:r>
      <w:r>
        <w:t xml:space="preserve"> </w:t>
      </w:r>
    </w:p>
    <w:p w14:paraId="4256171B" w14:textId="77777777" w:rsidR="00A251B4" w:rsidRDefault="00A251B4">
      <w:pPr>
        <w:pStyle w:val="a3"/>
      </w:pPr>
      <w:r>
        <w:t xml:space="preserve">　　在《德育課本》裡面有很多這樣的例子，「少娣化嫂」，崔少娣嫁到蘇家去了，蘇家生了五個兒子，前面四個都娶妻了，後來第五個兒子就娶了少娣。前面四個兄弟娶的太太，這四個妯娌會吵架，甚至都有拿著傢伙打起來，都有這些情況。少娣要嫁過去的時候，他們自己家族的人就很擔心，都已經是這樣了，這嫁過去會不會凶多吉少？就很擔心。但是少娣的信念很堅定，她覺得天下沒有不能感化的人。</w:t>
      </w:r>
      <w:r>
        <w:t xml:space="preserve"> </w:t>
      </w:r>
    </w:p>
    <w:p w14:paraId="7BC147B0" w14:textId="77777777" w:rsidR="00A251B4" w:rsidRDefault="00A251B4">
      <w:pPr>
        <w:pStyle w:val="a3"/>
      </w:pPr>
      <w:r>
        <w:t xml:space="preserve">　　所以過去了，娘家有什麼好東西她就分給這四個嫂子。然後她抱著一個姪兒，剛好大年初一，抱著一個姪兒，結果姪兒還小，幾個月，就撒尿了，撒在她穿的新衣裳</w:t>
      </w:r>
      <w:r>
        <w:lastRenderedPageBreak/>
        <w:t>上。嫂嫂很不好意思，就要把她的孩子接回去，就要去把孩子抱過來。當下少娣說不要急，怕嚇到小孩。我們看這些生活裡面的情境，她穿了這麼漂亮的衣服，小孩尿就撒在上面，孩子的母親也不好意思，可是在這個情況，少娣不只沒有替自己想，還是在為她的孩子想，不著急不著急，不要嚇到孩子了。生活裡面這樣的情境一件、兩件、三件、四件，人非草木，怎麼會不感動？所以利不計較，我有好東西都分給大家；講一些讒言，笑笑，不去摻和；自己底下的僕人在那裡講是非，教訓他，先自己做好。所以是「三爭三讓，天下無貪人矣；三怒三笑，天下無凶人矣」，就是靠自己去感化。後來差不多一年的時間，她這四個妯娌自己說了，「五嬸大賢，我等非人」，我們跟她比起來真不是人，這是她們自己講出來的。</w:t>
      </w:r>
      <w:r>
        <w:t xml:space="preserve"> </w:t>
      </w:r>
    </w:p>
    <w:p w14:paraId="40E825D2" w14:textId="77777777" w:rsidR="00A251B4" w:rsidRDefault="00A251B4">
      <w:pPr>
        <w:pStyle w:val="a3"/>
      </w:pPr>
      <w:r>
        <w:t xml:space="preserve">　　從這個事例我們也體會古人給我們留了一句話，「天下無不可化之人，但恐誠心未至」，講得很實在、很真實。我們只要不對境界產生情緒化、意氣用事，能定得住，能不要求別人，別人對不對不是最重要，我自己先做對，就不被境轉，就能轉境界，就能正己化人。正己化人也是我們《太上感應篇》的教誨，也是我們一起學習這一門課希望能達到的一種修養，我們要達到深信因果，我們達到能正己化人的修養。</w:t>
      </w:r>
      <w:r>
        <w:t xml:space="preserve"> </w:t>
      </w:r>
    </w:p>
    <w:p w14:paraId="24FFBEEF" w14:textId="77777777" w:rsidR="00A251B4" w:rsidRDefault="00A251B4">
      <w:pPr>
        <w:pStyle w:val="a3"/>
      </w:pPr>
      <w:r>
        <w:t xml:space="preserve">　　從「貪婪無厭」開始，也都是學習怎麼敦睦倫常，五倫關係處好。人無倫外之人，學無倫外之學，真學問就看這五常，五倫五常經營得如何。尤其《弟子規》講的，「財物輕，怨何生。言語忍，忿自泯」，雖然是兩句話，這在家庭裡面是關鍵，輕財重義不容易起怨恨，言語能忍得住就不會有紛爭。</w:t>
      </w:r>
      <w:r>
        <w:t xml:space="preserve"> </w:t>
      </w:r>
    </w:p>
    <w:p w14:paraId="024CA1E8" w14:textId="77777777" w:rsidR="00A251B4" w:rsidRDefault="00A251B4">
      <w:pPr>
        <w:pStyle w:val="a3"/>
      </w:pPr>
      <w:r>
        <w:t xml:space="preserve">　　我們看到《彙編》裡面，這句「貪婪無厭」就提醒我們不起貪心，在一切境界裡面不起貪念。首先舉的例子甄彬，他是在貧困的時候不貪財。貧而無怨難，富而無驕易，所以貧的時候不埋怨又不貪心，能夠安貧，能夠覺得很認命，這也不簡單。我們處在一切境緣，不怨天、不尤人。「素富貴行乎富貴，素貧賤行乎貧賤，素夷狄行乎夷狄，素患難行乎患難。君子無入而不自得焉。」《中庸》這段話很有味道，任何境界無入而不自得，他不生煩惱，就不容易被境界轉，他很安住當下來歷事練心。</w:t>
      </w:r>
      <w:r>
        <w:t xml:space="preserve"> </w:t>
      </w:r>
    </w:p>
    <w:p w14:paraId="50EBF4E8" w14:textId="77777777" w:rsidR="00A251B4" w:rsidRDefault="00A251B4">
      <w:pPr>
        <w:pStyle w:val="a3"/>
      </w:pPr>
      <w:r>
        <w:t xml:space="preserve">　　我們現在很安住當下嗎？我們所學的每個科目我能不能安住？我現在在班級、在寢室當中，跟人相處能不能安住？能不能不起埋怨之心？不挑境界，這是修行人必修的科目。不能安住當下，一挑境界馬上就生煩惱，我們就不知道當下最重要我們要修什麼了。唯有保持善財童子五十三參的心態，才能安住當下。只有自己是學生，一切人事境緣都是老師，都是來提醒我我的內心裡還有哪些習氣要調伏。只要不能保持安住當下、保持只有我是學生，一定生煩惱。會有過去煩惱，為什麼？失去了只有我是學生，就會落人家對自己講的哪句話不高興，做的哪件事讓我不高興了，耿耿於懷，放在心上；因為過去的事造成現在的煩惱；又因為不能安住當下，歡喜接受當下的這些境緣，就會有未來煩惱，「什麼時候離開這個地方？什麼時候不要再讓我見到這個人、這個事？」你看過去煩惱、現在煩惱、未來煩惱在那裡相續不斷，都是因為不能安住當下。</w:t>
      </w:r>
      <w:r>
        <w:t xml:space="preserve"> </w:t>
      </w:r>
    </w:p>
    <w:p w14:paraId="071F47E5" w14:textId="77777777" w:rsidR="00A251B4" w:rsidRDefault="00A251B4">
      <w:pPr>
        <w:pStyle w:val="a3"/>
      </w:pPr>
      <w:r>
        <w:t xml:space="preserve">　　《中庸》這些話也不簡單，「君子無入而不自得」，我們現在可以勘驗勘驗。我們不這樣來學習，學的每一門科是每一門科，自己的心行還是自己的心行，打成兩截。這種修學愈修，兩截就是分別，就愈修愈分別、愈修愈執著。學如逆水行舟，不進則退。我們所學的當下不能用，解行就很難相應。一開始跟大家說全修在性，每一句經文都是讓我們更能恢復本性，尤其恢復清淨心，不去貪求，不去挑境界。</w:t>
      </w:r>
      <w:r>
        <w:t xml:space="preserve"> </w:t>
      </w:r>
    </w:p>
    <w:p w14:paraId="5615DDFA" w14:textId="77777777" w:rsidR="00A251B4" w:rsidRDefault="00A251B4">
      <w:pPr>
        <w:pStyle w:val="a3"/>
      </w:pPr>
      <w:r>
        <w:lastRenderedPageBreak/>
        <w:t xml:space="preserve">　　我們再看下一個例子，他的境緣又不一樣，他是處在什麼？處在富貴的位置上。我們看富貴假如沒有高度的警覺，哪些習氣會起作用。唐代宗的時候中書侍郎元載，這是屬於副部級的官員，在我們現代是副部級的，縱容幾個兒子收受賄賂，替人關說。他不只自己貪，讓全家人都跟著貪。因而在京師及在地方（方面是指地方，現在各省），因為他們都在收受賄賂，所以造成興起了一股排擠忠良、進用貪猥，就是貪贓，猥是枉法，貪贓枉法這些小人都被進用，可以想像會形成什麼樣的風氣。接下來講「富奢聲樂」，他們自己家裡就很奢侈，而且夜夜笙歌不斷，就在那裡尋歡作樂，放縱欲望。結果他們這種奢侈玩樂比皇宮還厲害，所以叫「禁中不逮」，不逮就是不及，逮是及的意思，皇宮都比不上它。後來皇帝，「嘗」就是曾經去勸誡他，皇帝勸他都沒用，不改，「不悛」，不改。大家想一想，皇帝勸他都不聽，嚴不嚴重？皇帝是君父，他都不聽了。</w:t>
      </w:r>
      <w:r>
        <w:t xml:space="preserve"> </w:t>
      </w:r>
    </w:p>
    <w:p w14:paraId="1FF1AC18" w14:textId="77777777" w:rsidR="00A251B4" w:rsidRDefault="00A251B4">
      <w:pPr>
        <w:pStyle w:val="a3"/>
      </w:pPr>
      <w:r>
        <w:t xml:space="preserve">　　諸位同學，現在父母勸我們，我們聽不聽？父母勸的跟經教相應我們當然要聽。我們還是家庭裡見和同解，依法、依經教，父母勸符合經教我們要聽；父母的要求假如不符合五倫八德或者逼得我們喘不過氣來，當然你還是要用理智去判斷。一般父母是真心為我們好，都提醒我們的問題、缺點，假如我們都不聽，我們以後在單位裡面，領導勸我們也可能就是不聽。他看起來很嚴重的行為，我們也不見得不犯他這樣的行為。</w:t>
      </w:r>
      <w:r>
        <w:t xml:space="preserve"> </w:t>
      </w:r>
    </w:p>
    <w:p w14:paraId="1563DA41" w14:textId="77777777" w:rsidR="00A251B4" w:rsidRDefault="00A251B4">
      <w:pPr>
        <w:pStyle w:val="a3"/>
      </w:pPr>
      <w:r>
        <w:t xml:space="preserve">　　《孝經》裡面講：「要君者無上，非聖人者無法，非孝者無親，此大亂之道也。」他這麼大的官，但是不尊重皇帝，要君者無上。而事實上他的心裡面根本沒有他以前讀過的經教了，不把聖人的教誨當回事，狂妄，非聖人者無法。而且這樣的行為可能會殃及父母。「一朝之忿，忘其身，以及其親，非惑與？」我們放縱自己的情緒會殃及父母的，同樣的，我們放縱自己的貪欲也會殃及父母。我們前面講的淫欲過度，你放縱欲望，父母不知道要操多少心，這都是心裡沒有父母、沒有聖人教誨、沒有領導，才會做出這樣的行為。</w:t>
      </w:r>
      <w:r>
        <w:t xml:space="preserve"> </w:t>
      </w:r>
    </w:p>
    <w:p w14:paraId="32B8B8AB" w14:textId="77777777" w:rsidR="00A251B4" w:rsidRDefault="00A251B4">
      <w:pPr>
        <w:pStyle w:val="a3"/>
      </w:pPr>
      <w:r>
        <w:t xml:space="preserve">　　我們不護念好自己孝親尊師的心，不護念好這顆心的話，有可能也會偏成這個樣子。我們在讀這些歷史，要有一種反觀護念自己的心，不然後人哀之而不鑑之，亦使後人復哀後人也，這一點成德感覺是學歷史當中非常重要的警覺性。不然像我們，成德當時候也到團體裡面去，看到一些不妥當即內省，也提醒自己以後不能犯這樣的問題。不然那些情況說實在的，自己的習性，阿賴耶識裡面都有這些種子，我們要警覺性很高的時候這些才不會起現行。好像前兩節課還跟大家提到，成德六年級的時候，我們老師生產，來了一個代課老師，對我很好，我就恃寵而驕了。當時候是一位好朋友勸我，把我給敲醒了，敲醒了之後真有好處，後來上了初中就很謹慎自己的態度，不能驕傲，不能自滿。</w:t>
      </w:r>
      <w:r>
        <w:t xml:space="preserve"> </w:t>
      </w:r>
    </w:p>
    <w:p w14:paraId="739155C7" w14:textId="77777777" w:rsidR="00A251B4" w:rsidRDefault="00A251B4">
      <w:pPr>
        <w:pStyle w:val="a3"/>
      </w:pPr>
      <w:r>
        <w:t xml:space="preserve">　　我們看連皇帝勸他他都不改，那他鐵定要大禍臨頭。從這裡我們也感受，每一個人在大禍臨頭之前有沒有善緣來幫助他？一定有。我也在這方面留心觀察，一個人走偏掉了，被名聞利養誘惑了，一定有人勸他。我們相信佛菩薩同體大悲，他身邊只要有親戚朋友肯幫他，佛菩薩、祖先都會加持那個人去幫他。但就要看自己的造化，自己能不能聽，畢竟忠言逆耳但是利於行，良藥苦口利於病。所以這每一個細節其實都可以讓我們反思。</w:t>
      </w:r>
      <w:r>
        <w:t xml:space="preserve"> </w:t>
      </w:r>
    </w:p>
    <w:p w14:paraId="2994B572" w14:textId="77777777" w:rsidR="00A251B4" w:rsidRDefault="00A251B4">
      <w:pPr>
        <w:pStyle w:val="a3"/>
      </w:pPr>
      <w:r>
        <w:lastRenderedPageBreak/>
        <w:t xml:space="preserve">　　「後帝怒」，皇帝很生氣，「收載下詔賜死」，他們家被抄家、被賜死了，「妻子亦賜死，籍其家」，全家被抄家了。大家想一想，那是他犯錯了，為什麼連他太太都要被賜死？我好像曾經看過一個報導，說貪官很可能他的太太也很貪，或者也有可能從他太太開始貪。一來很可能他太太本身就犯下很多罪行，再來有相夫教子之責任。所以像比方說哪個皇子犯錯了，可能他的老師也要連帶處分，也有責任在。這些我們都要去體會。</w:t>
      </w:r>
      <w:r>
        <w:t xml:space="preserve"> </w:t>
      </w:r>
    </w:p>
    <w:p w14:paraId="49019D85" w14:textId="77777777" w:rsidR="00A251B4" w:rsidRDefault="00A251B4">
      <w:pPr>
        <w:pStyle w:val="a3"/>
      </w:pPr>
      <w:r>
        <w:t xml:space="preserve">　　結果一抄家，他們家的鐘乳石就有五百兩，太誇張了，後來把這些東西就分賜給這些部長級的官員。唐朝最高單位尚書省、中書省、門下省。結果胡椒就有八百石之多，其他的物品也是很多，太貪婪了。接著這一位大儒鄭瑄就說「自古居相位者」，沒有一個宰相是死於飢寒的，不可能的。「而每死於財貨」，所以也是很可悲，這麼高的地位，最後是自己給自己招來災禍，貪婪。</w:t>
      </w:r>
      <w:r>
        <w:t xml:space="preserve"> </w:t>
      </w:r>
    </w:p>
    <w:p w14:paraId="5E04DF9D" w14:textId="77777777" w:rsidR="00A251B4" w:rsidRDefault="00A251B4">
      <w:pPr>
        <w:pStyle w:val="a3"/>
      </w:pPr>
      <w:r>
        <w:t xml:space="preserve">　　我們講到這裡，我們舉一個好的榜樣范仲淹先生，他是算副宰相。他是去世了連買棺材的錢都不夠，還是這些好的朋友幫他來料理，因為家裡真的沒有錢。我們看後人幫他寫了「義田記」，感佩他跟他們家的德行，沒有留錢給子孫，惟以施貧活族之義遺其子。他幫助一切貧窮的人、讀不起書的人，然後族人有什麼困難盡心竭力幫忙，家裡沒有閒錢。這個家道傳下去，當時候義田就有一千畝，他的後代傳到清朝有四千畝田，都在幫助族人，幫助鄰里鄉黨。這個家風可貴。</w:t>
      </w:r>
      <w:r>
        <w:t xml:space="preserve"> </w:t>
      </w:r>
    </w:p>
    <w:p w14:paraId="7C03843D" w14:textId="77777777" w:rsidR="00A251B4" w:rsidRDefault="00A251B4">
      <w:pPr>
        <w:pStyle w:val="a3"/>
      </w:pPr>
      <w:r>
        <w:t xml:space="preserve">　　但家風一偏，禍及子孫，連他的太太統統都遭殃了，「亦可笑也」。大家想一想，當到宰相，自己的過去生跟祖上要修多久？結果搞成這樣。</w:t>
      </w:r>
      <w:r>
        <w:t xml:space="preserve"> </w:t>
      </w:r>
    </w:p>
    <w:p w14:paraId="2DF5222E" w14:textId="77777777" w:rsidR="00A251B4" w:rsidRDefault="00A251B4">
      <w:pPr>
        <w:pStyle w:val="a3"/>
      </w:pPr>
      <w:r>
        <w:t xml:space="preserve">　　假如拉回來我們身上，一個人有機緣可以走上弘法利生的路，這也是祖上要護佑。你看現在很多的人柴米油鹽醬醋茶都來不及，他想走這個路都不見得當下能夠走。我記得在馬來西亞的時候，我們住在大樓裡，望出去大馬路，遠遠就看到大馬路，尤其在七八點、八九點的時候塞車，太長了，你都看不到沒塞車的地方。我就跟同仁講，這麼多世人都為了生活忙碌，塞在那裡那麼久；我們每一天早上起來可以做早課，做的事情都是弘法利生的事，這是福報，要珍惜這個福報，珍惜護法的護持，好好自利利他，不能懈怠。我們當下也是福報，可是我們要珍惜，這個福報就愈積愈厚；不珍惜，可能這個機緣就會喪失掉，那就很可惜。</w:t>
      </w:r>
      <w:r>
        <w:t xml:space="preserve"> </w:t>
      </w:r>
    </w:p>
    <w:p w14:paraId="302D08AB" w14:textId="77777777" w:rsidR="00A251B4" w:rsidRDefault="00A251B4">
      <w:pPr>
        <w:pStyle w:val="a3"/>
      </w:pPr>
      <w:r>
        <w:t xml:space="preserve">　　兩個例子，一個是貧窮的，一個是富貴的。再來舉一個例子，「明天順間」，明英宗天順年間，浙江嘉興有一個人叫李銘，他獲得了一個寶壺。富人曹瑗要以二十石米和他交換這個寶壺，李銘沒有答應。</w:t>
      </w:r>
      <w:r>
        <w:t xml:space="preserve"> </w:t>
      </w:r>
    </w:p>
    <w:p w14:paraId="4AB24650" w14:textId="77777777" w:rsidR="00A251B4" w:rsidRDefault="00A251B4">
      <w:pPr>
        <w:pStyle w:val="a3"/>
      </w:pPr>
      <w:r>
        <w:t xml:space="preserve">　　你看他獲得了一個寶壺，是福還是禍？你人生獲得了一個很值錢的東西，或者你獲得了一個很高的位置，甚至於是這個位置可能牽扯很多財物，這都有可能，我們的人生可能都會有這些境緣出現，我們假如學了這個例子沒有提起一種警覺性的話，我們在遇到人生相似的境緣，我們也很可能在這個境緣就墮落下去了。我這個見了不少，比方說他的境緣，領導很凶、很強勢，底下的人很難受，後來這個領導走了，團體裡另外一個人升上來，也是挺強勢的。假如在聽的歷史故事、在所遇到的事能夠反思自己，才能在這些境緣不起這些貪瞋痴慢的習氣。</w:t>
      </w:r>
      <w:r>
        <w:t xml:space="preserve"> </w:t>
      </w:r>
    </w:p>
    <w:p w14:paraId="34403BC3" w14:textId="77777777" w:rsidR="00A251B4" w:rsidRDefault="00A251B4">
      <w:pPr>
        <w:pStyle w:val="a3"/>
      </w:pPr>
      <w:r>
        <w:lastRenderedPageBreak/>
        <w:t xml:space="preserve">　　人的貪心它不知不覺起來，有人肯拿二十石跟他換，他就覺得這個東西可珍貴了。你看他變成什麼？他自己又拿著這個寶壺到懷悅那裡，可能去你看我這個東西很好，人家拿二十石跟我買。結果懷悅要加倍的價錢和他交換，他也不賣。</w:t>
      </w:r>
      <w:r>
        <w:t xml:space="preserve"> </w:t>
      </w:r>
    </w:p>
    <w:p w14:paraId="1F41735F" w14:textId="77777777" w:rsidR="00A251B4" w:rsidRDefault="00A251B4">
      <w:pPr>
        <w:pStyle w:val="a3"/>
      </w:pPr>
      <w:r>
        <w:t xml:space="preserve">　　又拿到吳汝輝家，結果吳汝輝家開得更高，用一百石米要跟他換。這次他有一點動心了，條件都已經談妥了。這個時候又出現了一位劉祝，就對李銘說：「我有一個計謀可以使你獲得大利，如果你將這個寶壺拿去獻給現在的鎮守張太監這個官員，向他謀求在嘉興全郡的鹽鈔（賣鹽的執照、賣鹽的經營權），那你這個利益定超出百倍。」你看李銘他貪心已經起來，人家這麼一建議，跟人家已經談妥的他又毀約了，不跟人家換了，就要去謀這個位置。李銘答應了，劉祝就居中牽線，果然獲得所要圖謀的利益，一共得了三千多兩，劉祝分到其中的三分之一，其餘的都由李銘帶走了。而當李銘要過江的時候，船隻突然翻覆，所有這些鹽鈔都浸濕毀損了。當時候嘉興的太守楊繼宗很急迫的追捕前鹽鈔的擁有者，李銘就被捕了。很可能這個太守已經發現他們拿著這些權力在謀私，就來處理了，可能這個張太監也出問題了。李銘就被捕死在獄中。劉祝則變賣了所有的家產來償還毀損的鹽鈔，因為是他們兩個去接的這個活，最後都要承擔這個後果。</w:t>
      </w:r>
      <w:r>
        <w:t xml:space="preserve"> </w:t>
      </w:r>
    </w:p>
    <w:p w14:paraId="2CF3BA96" w14:textId="77777777" w:rsidR="00A251B4" w:rsidRDefault="00A251B4">
      <w:pPr>
        <w:pStyle w:val="a3"/>
      </w:pPr>
      <w:r>
        <w:t xml:space="preserve">　　接著引了古人說的話，「世無百歲人」，世間要活到超過一百歲的很少很少，「枉作千年計」。《增廣賢文》說：「人生不滿百，常懷千歲憂。」如此貪求無厭，「何為者？」到底為了什麼？「意將為子孫計乎？」是為了為後代子孫打算嗎？到底這些官貪那麼多要幹啥？為子孫嗎？難道沒有想一想，諺語裡面說，「子孫不如我，要錢做甚麼？子孫強如我，要錢做甚麼？」這些問題要思考清楚，不然會幹出荒唐事，幹出殃及子孫的行為出來。</w:t>
      </w:r>
      <w:r>
        <w:t xml:space="preserve"> </w:t>
      </w:r>
    </w:p>
    <w:p w14:paraId="1D49D360" w14:textId="77777777" w:rsidR="00A251B4" w:rsidRDefault="00A251B4">
      <w:pPr>
        <w:pStyle w:val="a3"/>
      </w:pPr>
      <w:r>
        <w:t xml:space="preserve">　　接下來舉了一個很有智慧的父親，智慧的祖先。「漢疏廣云」，疏廣是蘭陵人，他通《春秋經》，被徵為博士，官至太傅，這是皇帝的老師。他就說了：「我難道是老悖（就是老糊塗）了嗎？我不懂得為子孫著想嗎？我有以前留下來的田地房屋（田廬，田地房屋），子孫只要努力耕作就足以供養衣食，若是增多他們的財產，那正是教導兒孫懈怠懶惰而已。」</w:t>
      </w:r>
      <w:r>
        <w:t xml:space="preserve"> </w:t>
      </w:r>
    </w:p>
    <w:p w14:paraId="343EDD45" w14:textId="77777777" w:rsidR="00A251B4" w:rsidRDefault="00A251B4">
      <w:pPr>
        <w:pStyle w:val="a3"/>
      </w:pPr>
      <w:r>
        <w:t xml:space="preserve">　　接著他的分析就很精闢，「賢而多財」，子孫賢能，甚至素質還比我好，但是你給他很多錢，「則損其志」，他覺得我不用努力了，反正可以吃好幾代了，則損其志。所以富二代問題很大，假如父母不懂的話，鐵定他們家就要衰敗了。詩書為起家之本，得要明理才行。「愚而多財，則益其過」，他本來素質就比較愚笨，你還給他很多錢財，他就驕奢淫逸了。「且富者眾之怨」，富貴人家是眾人怨恨的對象，我既然沒有什麼可以教導子孫，只是不想增加他們的過失，而導致別人生出怨恨罷了。</w:t>
      </w:r>
      <w:r>
        <w:t xml:space="preserve"> </w:t>
      </w:r>
    </w:p>
    <w:p w14:paraId="6ABB8046" w14:textId="77777777" w:rsidR="00A251B4" w:rsidRDefault="00A251B4">
      <w:pPr>
        <w:pStyle w:val="a3"/>
      </w:pPr>
      <w:r>
        <w:t xml:space="preserve">　　富貴為什麼是眾人怨恨的對象？這我們可以考量考量。比方說有錢，很強勢對待下人，下人會不會埋怨？比方說很有錢，很吝嗇，都不去接濟鄰里當中極困苦的人，這樣的人家人家也會埋怨，甚至於你家裡失火了，「哎呀，蒼天有眼，燒得好！」積財喪道，造成人家怨。還有有錢了，壓迫別人，跟別人攀比，羞辱別人，有可能人家怨。我們接下來也會講到晉朝石崇太有錢、太囂張了，最後也是被抄家了，下場都很慘。</w:t>
      </w:r>
      <w:r>
        <w:t xml:space="preserve"> </w:t>
      </w:r>
    </w:p>
    <w:p w14:paraId="3634DFF6" w14:textId="77777777" w:rsidR="00A251B4" w:rsidRDefault="00A251B4">
      <w:pPr>
        <w:pStyle w:val="a3"/>
      </w:pPr>
      <w:r>
        <w:t xml:space="preserve">　　《格言別錄》有一段，考一下薛同學，哪一段話？</w:t>
      </w:r>
      <w:r>
        <w:t xml:space="preserve"> </w:t>
      </w:r>
    </w:p>
    <w:p w14:paraId="2580B4BD" w14:textId="77777777" w:rsidR="00A251B4" w:rsidRDefault="00A251B4">
      <w:pPr>
        <w:pStyle w:val="a3"/>
      </w:pPr>
      <w:r>
        <w:lastRenderedPageBreak/>
        <w:t xml:space="preserve">　　薛同學：阿彌陀佛，抱歉師父，學生一時想不起來可能。</w:t>
      </w:r>
      <w:r>
        <w:t xml:space="preserve"> </w:t>
      </w:r>
    </w:p>
    <w:p w14:paraId="55A27E5E" w14:textId="77777777" w:rsidR="00A251B4" w:rsidRDefault="00A251B4">
      <w:pPr>
        <w:pStyle w:val="a3"/>
      </w:pPr>
      <w:r>
        <w:t xml:space="preserve">　　成德法師：富者眾之怨，想起來了吧？有請。</w:t>
      </w:r>
      <w:r>
        <w:t xml:space="preserve"> </w:t>
      </w:r>
    </w:p>
    <w:p w14:paraId="55D6AF78" w14:textId="77777777" w:rsidR="00A251B4" w:rsidRDefault="00A251B4">
      <w:pPr>
        <w:pStyle w:val="a3"/>
      </w:pPr>
      <w:r>
        <w:t xml:space="preserve">　　富貴，怨之府也；才能，身之災也；歡樂，悲之漸也；聲名，謗之媒也。古人這些話很有味道，富貴為什麼是怨之府？才能為什麼是自己的災？身之災也，很多人才華很高，很驕傲，最後就感來災難。聲名，謗之媒也，你名氣太大了，又不懂得收斂、又不懂得謙虛，毀謗就來了。而且說實在的要讓功於眾，不然聲名真的是謗之媒也。歡樂，悲之漸也，樂極生悲。古人這些防微杜漸的智慧我們要多體會。</w:t>
      </w:r>
      <w:r>
        <w:t xml:space="preserve"> </w:t>
      </w:r>
    </w:p>
    <w:p w14:paraId="281667D6" w14:textId="77777777" w:rsidR="00A251B4" w:rsidRDefault="00A251B4">
      <w:pPr>
        <w:pStyle w:val="a3"/>
      </w:pPr>
      <w:r>
        <w:t xml:space="preserve">　　你看他考慮得很遠，我可不能害我的子孫。但是他是很有智慧的，他在講話的言語都是很有涵養的，我沒有什麼可以教子孫的，我怎麼還可以害他們？其實他考慮得很深遠。</w:t>
      </w:r>
      <w:r>
        <w:t xml:space="preserve"> </w:t>
      </w:r>
    </w:p>
    <w:p w14:paraId="7E9A3D07" w14:textId="77777777" w:rsidR="00A251B4" w:rsidRDefault="00A251B4">
      <w:pPr>
        <w:pStyle w:val="a3"/>
      </w:pPr>
      <w:r>
        <w:t xml:space="preserve">　　一個人有錢了，怎麼樣愛護他的子孫？一個人有權了，怎麼愛護他的下屬？這都要有真的智慧才辦得到，不然都在富貴當中墮落下去了，富貴修道難。</w:t>
      </w:r>
      <w:r>
        <w:t xml:space="preserve"> </w:t>
      </w:r>
    </w:p>
    <w:p w14:paraId="7E242FE6" w14:textId="77777777" w:rsidR="00A251B4" w:rsidRDefault="00A251B4">
      <w:pPr>
        <w:pStyle w:val="a3"/>
      </w:pPr>
      <w:r>
        <w:t xml:space="preserve">　　不知道你們有沒有遇過，比方你們在求學期間遇到一個很有錢的同學，有沒有遇過？結果這個同學在學校很炫耀財富，他把同學都污染了。你說這跟我們也沒有關係，我們在學的時候覺得我還沒結婚，這些問題以後再說吧。你現在都不重視它，你以後也很難提得起來，而且我們當前就有可能因為自己的富貴、自己的習氣去影響到同學、影響到他人。漢學院照顧得也挺夠的，說實在，成德就帶了兩套衣服，也很夠用了，現在的衣服你要把它穿破都很不容易。</w:t>
      </w:r>
      <w:r>
        <w:t xml:space="preserve"> </w:t>
      </w:r>
    </w:p>
    <w:p w14:paraId="4D4E7C38" w14:textId="77777777" w:rsidR="00A251B4" w:rsidRDefault="00A251B4">
      <w:pPr>
        <w:pStyle w:val="a3"/>
      </w:pPr>
      <w:r>
        <w:t xml:space="preserve">　　你說生活哪需要多少東西，可是我念高中的時候，我那同學鞋子就十幾雙，什麼</w:t>
      </w:r>
      <w:r>
        <w:t>Nike</w:t>
      </w:r>
      <w:r>
        <w:t>的，</w:t>
      </w:r>
      <w:r>
        <w:t>Reebok</w:t>
      </w:r>
      <w:r>
        <w:t>，都是名牌的鞋子。當時候多少錢？都是兩千多塊起跳，台幣。這是多少年前？三十多年前，人民幣也五百多塊錢以上，十幾雙。我那個同學長得也確實耳朵都很大，很有錢，家裡很有錢，就在那裡炫，每天穿不一樣的鞋子過來。你說會不會把同學影響？害我當時候也跑去買了，你看我的定力也不足。我記得還買了一個</w:t>
      </w:r>
      <w:r>
        <w:t>Reebok</w:t>
      </w:r>
      <w:r>
        <w:t>，想來都慚愧。所以我們真的自愛愛人，不能給人家不好的影響。</w:t>
      </w:r>
      <w:r>
        <w:t xml:space="preserve"> </w:t>
      </w:r>
    </w:p>
    <w:p w14:paraId="57005F50" w14:textId="77777777" w:rsidR="00A251B4" w:rsidRDefault="00A251B4">
      <w:pPr>
        <w:pStyle w:val="a3"/>
      </w:pPr>
      <w:r>
        <w:t xml:space="preserve">　　這裡提了司馬溫公的一段話，「積金不如積德之訓，吾人安可不熟誦而力行哉？」熟誦很有味道，放在心上。真聽老人言，幸福在眼前。司馬溫公提到：遺金於子孫，子孫未必能守；遺書於子孫，子孫未必能讀；不如於冥冥中積陰德，以為子孫長久之計。就像我們剛剛舉到的范公，他積的陰德都在庇蔭後代，積善之家必有餘慶。尤其是他的身教，記在他子孫的心中，一代一代傳下去。人生自古誰無死，留取丹心照汗青。</w:t>
      </w:r>
      <w:r>
        <w:t xml:space="preserve"> </w:t>
      </w:r>
    </w:p>
    <w:p w14:paraId="44555A47" w14:textId="77777777" w:rsidR="00A251B4" w:rsidRDefault="00A251B4">
      <w:pPr>
        <w:pStyle w:val="a3"/>
      </w:pPr>
      <w:r>
        <w:t xml:space="preserve">　　這一段貪婪無厭，舉的這些正反的例子讓我們確實印象深刻。我們現在以師長之心為心，以師志為己志，其中師長有開出了一帖治世的良藥，就是家文化。因為我們五千年的文化是透過家族傳承，家族它是血緣關係。一個人他的善根要增長，他的德行、學問要養成，他是需要環境的，十年樹木，百年樹人。就像我也聽不少有志於傳統文化弘傳的同道們，他們辦學，學生培養了七八年、十來年，後來出國讀書，現在出了國，財色名利，尤其這種縱欲、享樂的風氣，很可能這八年、十年的培養怎麼樣？最後付諸東流水了。需要環境的，但是現在家族很難再延續下去了，所以師長開</w:t>
      </w:r>
      <w:r>
        <w:lastRenderedPageBreak/>
        <w:t>出的良藥，團體企業來繼續保持家文化的精神，就能夠長期護念員工</w:t>
      </w:r>
      <w:r>
        <w:t>還有他的孩子，或者護念整個團體的每一個人。就像我們是弘揚正法的團體，我們團體裡面有家文化，大家在其中每一天每一刻潛移默化受好的影響。家文化怎麼建設？誰的責任？不能看了這一篇，反正我還沒結婚，這跟我沒關，不能推得那麼乾淨，當下我們弘揚文化的團體就是個大家庭。</w:t>
      </w:r>
      <w:r>
        <w:t xml:space="preserve"> </w:t>
      </w:r>
    </w:p>
    <w:p w14:paraId="197523F2" w14:textId="77777777" w:rsidR="00A251B4" w:rsidRDefault="00A251B4">
      <w:pPr>
        <w:pStyle w:val="a3"/>
      </w:pPr>
      <w:r>
        <w:t xml:space="preserve">　　「詩書為起家之本」，我們要把好學從我帶動起；「孝順為傳家之本」，當孝於佛，常念師恩，我們要孝師長，當令是法久住不滅，我們要落實師長呼應勿緩，師長命行勿懶，師長教須敬聽，師長責須順承，那我們在盡孝道，孝順為傳家之本；「和順為齊家之本」，大家相處在一起很和順，就像我們剛剛說的「財物輕，怨何生，言語忍，忿自泯」；「謹慎為保家之本」，我們也是謹慎自己的一言一行，尤其師長九十歲創辦漢學院這麼不容易，我們得把漢學院經營好，也要為世人表好的法。有一種使命做榜樣，不然業力甚大，現在共業很厲害，一個好的因緣要維持下去都不是一件容易的事情。成德今年五十了，走過來快二十年的路，多少因緣都不錯，要維持長久真難。「靡不有初，鮮克有終」，所以謹慎為保家之本，才能保得住。</w:t>
      </w:r>
      <w:r>
        <w:t xml:space="preserve"> </w:t>
      </w:r>
    </w:p>
    <w:p w14:paraId="3DF0BFB3" w14:textId="77777777" w:rsidR="00A251B4" w:rsidRDefault="00A251B4">
      <w:pPr>
        <w:pStyle w:val="a3"/>
      </w:pPr>
      <w:r>
        <w:t xml:space="preserve">　　「勤儉為持家之本」，勤勞、節儉。我們一節儉，支持我們的大眾人家很欣慰。師長好像講過一個個案，宣化長老他在美國教化，法緣也是很盛，他當時在吃飯的時候用衛生紙，好像一張用了八次還是幾次，結果當下有居士看到了很感動，就捐了他一筆錢。那是很自然做出來感動人，不是我們一看捐那麼多錢，我們之後也去裝給人家看，那就襲跡者假。根心者真，襲跡者假；無為而為者真，有為而為者假。他那個節儉感動人家來護持，所以漢學院是興是衰，說實在的繫在我們每個人的身上。</w:t>
      </w:r>
      <w:r>
        <w:t xml:space="preserve"> </w:t>
      </w:r>
    </w:p>
    <w:p w14:paraId="57F70620" w14:textId="77777777" w:rsidR="00A251B4" w:rsidRDefault="00A251B4">
      <w:pPr>
        <w:pStyle w:val="a3"/>
      </w:pPr>
      <w:r>
        <w:t xml:space="preserve">　　我們接下來看下一句：「咒詛求直。」他在神前詛咒，來證明他的理直。我們看到「咒詛」是向神明發誓；「求直」，請求天神趕快報應。這些都不必等到以奏章的形式來呈奏上天，凡是忿怒鬥爭時，口中隨意呼喚或召請都屬於咒詛求直。按照《咒誓章》，應該是道家的經典，提到這個《咒誓章》有說，凡有咒詛的時候，「則四面八方受人咒詛」。就是我們起的心念在那裡發誓、詛咒了，這樣的心念會招感什麼？四面八方接受人的詛咒。這個時候一切凶惡的神都會趁虛而入來行其禍害，「乘間伺隙，行其禍害」。如果不是誠心懺悔，請求天神降臨化解，就不容易斷除禍根。</w:t>
      </w:r>
      <w:r>
        <w:t xml:space="preserve"> </w:t>
      </w:r>
    </w:p>
    <w:p w14:paraId="3AB2DA22" w14:textId="77777777" w:rsidR="00A251B4" w:rsidRDefault="00A251B4">
      <w:pPr>
        <w:pStyle w:val="a3"/>
      </w:pPr>
      <w:r>
        <w:t xml:space="preserve">　　天地之間有很多道理，假如沒有儒釋道的聖人跟我們講，我們還不懂。人有時候得罪了天地鬼神自己還不知道。舉個例子，這是王同學跟我說的，小孩不懂事，捉迷藏就躲到土地公廟裡面去了，可能那個廟也不算很大，都躲到那個神位旁邊還是後面去了。這是不恭敬神，真的回去身體就不舒服，後來也是到神明面前化解掉了。就是這些天地之間有很多道理，我們也都要懂得。當然很重要的，要常存恭敬的心，不能隨便、不能怠慢。</w:t>
      </w:r>
      <w:r>
        <w:t xml:space="preserve"> </w:t>
      </w:r>
    </w:p>
    <w:p w14:paraId="7A672264" w14:textId="77777777" w:rsidR="00A251B4" w:rsidRDefault="00A251B4">
      <w:pPr>
        <w:pStyle w:val="a3"/>
      </w:pPr>
      <w:r>
        <w:t xml:space="preserve">　　這裡提到的「凡有咒詛，則四面八方受人咒詛」。師長講經有說人一個念頭遍虛空法界，你一句南無阿彌陀佛念出來，感得什麼？十方諸佛加持。你看這一念力量大不大？所以《阿彌陀經》另外一個經名叫「一切諸佛所護念經」。你一個萬德洪名的善念招感來這麼多的加持，同樣的一個咒詛的心態感來很不好的磁場、因緣。</w:t>
      </w:r>
      <w:r>
        <w:t xml:space="preserve"> </w:t>
      </w:r>
    </w:p>
    <w:p w14:paraId="619F4093" w14:textId="77777777" w:rsidR="00A251B4" w:rsidRDefault="00A251B4">
      <w:pPr>
        <w:pStyle w:val="a3"/>
      </w:pPr>
      <w:r>
        <w:t xml:space="preserve">　　我不知道你們有沒有做過這樣的行為，我有做過。好面子的人容易做，當下也覺得自己對。咒詛求直還有兩種情況大分，一種是覺得自己很對，當下對方又不是很接</w:t>
      </w:r>
      <w:r>
        <w:lastRenderedPageBreak/>
        <w:t>受，就用這種咒詛要壓他；一種是什麼？自己做不對，面子拉不下來，然後就用這種方式，這就更錯了。所以一時意氣用事，或者好面子不能承認錯誤，都有可能犯下這個錯。</w:t>
      </w:r>
      <w:r>
        <w:t xml:space="preserve"> </w:t>
      </w:r>
    </w:p>
    <w:p w14:paraId="357D371F" w14:textId="77777777" w:rsidR="00A251B4" w:rsidRDefault="00A251B4">
      <w:pPr>
        <w:pStyle w:val="a3"/>
      </w:pPr>
      <w:r>
        <w:t xml:space="preserve">　　我們看一下，這也是一個真實的例子。明神宗萬曆初年，西華里，西華這個地方的里役王著，他和繳納賦稅的人為了積欠的稅金起爭執，結果王著向當地的城隍廟發誓。當天晚上他住在揚善寺，「忽聞喝道聲」，人家向他喝叫。他就起床來看，就看到一位官員站在火炬下，「襆頭朱衣」，這是古代當官的樣子，戴著似帽的頭巾，身穿紅衣，有很多侍衛衛護著他。這個官員就大聲命令兩位下屬，兩位壯士持刀向著王著走過去，應該是要把他逮捕起來。王著看到這個情境就緊張，他就順手拿著茶几上的墨硯丟過去，應該是丟到對方，自己也被刺到，刺傷，嘴巴面頰都流血了。但是因為聲音很大，寺裡面的僧人都醒過來了，但是一看也沒有其他的人，結果方知是城隍神。</w:t>
      </w:r>
      <w:r>
        <w:t xml:space="preserve"> </w:t>
      </w:r>
    </w:p>
    <w:p w14:paraId="1FB8736F" w14:textId="77777777" w:rsidR="00A251B4" w:rsidRDefault="00A251B4">
      <w:pPr>
        <w:pStyle w:val="a3"/>
      </w:pPr>
      <w:r>
        <w:t xml:space="preserve">　　古人他對這些天地間的道理，他哪怕不識字，長輩也會給他提醒，甚至於這些戲劇、歌曲都會傳誦，都會演給他們看，所以他們就有這個反觀，可能是我今天咒詛，這是城隍神來警告我了。「次早，囚服謝罪」，他們很信神明，自己去謝罪了。結果看到城隍廟中的神像跟自己在夢中看到的都很像，尤其「右侍則操刀者」，右邊侍衛則是像夢中操刀的那個壯士，而且這個神像身上還有墨汁的痕跡，因為他把那個硯台都丟過去了。而王著口角上的瘡口超過一個月才慢慢平復，而且刀的疤痕依然還存在。所以他這個感應也是相當明顯。大家想一想這個刀痕還在好不好？好，不會忘了。我身上也有不少刀痕，你看這裡就差不多兩公分，這就是爬上樹去玩金龜子，玩啊玩你可能就把牠弄死了，就在樹上掉下來，底下就有碎玻璃，一下就插了。你看這個提醒就很重要，不能傷害生命。所以我們人生過程當中應該留了不少印象深刻的事情，都要引以為戒。</w:t>
      </w:r>
      <w:r>
        <w:t xml:space="preserve"> </w:t>
      </w:r>
    </w:p>
    <w:p w14:paraId="023134A2" w14:textId="77777777" w:rsidR="00A251B4" w:rsidRDefault="00A251B4">
      <w:pPr>
        <w:pStyle w:val="a3"/>
      </w:pPr>
      <w:r>
        <w:t xml:space="preserve">　　古人接著分析到了，「夫事理本有曲直」，事理原本確實是有是非曲直，「本直則公論難泯，日久自明，何苦與較？」你本來是正直，社會上的輿論不可能將這個事情的真相就這樣讓它不明不白，輿論終究會有讓它清白的一天，所謂日久見人心。所以日久自明，何必自尋煩惱去跟別人計較？那不也是個性太強勢、太固執了，而且不夠柔軟。柔和質直攝生德，要柔和質直，不然哪怕自己對了，反而理直氣壯，最後還跟人衝突，就麻煩了。何苦與較也不容易做到，在這種境緣當中能忍住脾氣，不逞口舌之快，那也是要有涵養、有定力。若是我們本來就是邪曲的，自己反省起來內心就感到心歉，很歉疚，怎麼敢對著神明再來怨尤他人？況且凡事都應該是循理安分，我們依循道理安分守己，哪怕自己做對了，也不苛責於人，忠恕存心，嚴以律己，寬以待人，不要這麼較真計較。「一為咒詛，則鬼神厭惡，天譴必遭，可不戒哉？」如果一經咒詛，則被鬼神厭惡，這樣的行為鬼神很討厭，必會受到天譴，怎麼可以不戒慎、警覺？</w:t>
      </w:r>
      <w:r>
        <w:t xml:space="preserve"> </w:t>
      </w:r>
    </w:p>
    <w:p w14:paraId="34BCCD05" w14:textId="77777777" w:rsidR="00A251B4" w:rsidRDefault="00A251B4">
      <w:pPr>
        <w:pStyle w:val="a3"/>
      </w:pPr>
      <w:r>
        <w:t xml:space="preserve">　　我們接下來再看下一句：「嗜酒悖亂。」我們這段時間學的這些句子其實都很重要，都是我們道業能不能成敗的關鍵。不能起貪心，不能縱欲，多少修行人敗在縱欲上，色字頭上一把刀。再來，敗在喝酒上。酒是遮罪，喝本身這個行為沒有罪，但是這裡面嗜酒就容易悖亂。「嗜」就是過了，太愛喝了，沒有節制，最後他的行為就會悖理亂性。所以遮罪它本身這個行為沒有罪，但是喝了酒醉之後很可能就犯下殺盜淫妄的惡行，這些都是很嚴重的性罪。</w:t>
      </w:r>
      <w:r>
        <w:t xml:space="preserve"> </w:t>
      </w:r>
    </w:p>
    <w:p w14:paraId="4A120C10" w14:textId="77777777" w:rsidR="00A251B4" w:rsidRDefault="00A251B4">
      <w:pPr>
        <w:pStyle w:val="a3"/>
      </w:pPr>
      <w:r>
        <w:lastRenderedPageBreak/>
        <w:t xml:space="preserve">　　我們看接下來的分析。「酒能亂性，苟或酷嗜」，如果有人酷愛喝酒，那他的損失就太大了。我們觀看古人對勸誡飲酒所作的《酒誥》，就知道古人的顧慮非常深遠。好像大禹王，人家進貢酒，他一喝就能感覺到，以後一定有人因為喝酒把整個國家、朝代都毀掉的。你看他的警覺性這麼高，一喝他就可以預料到未來會有這樣的悲劇。</w:t>
      </w:r>
      <w:r>
        <w:t xml:space="preserve"> </w:t>
      </w:r>
    </w:p>
    <w:p w14:paraId="3165AB17" w14:textId="77777777" w:rsidR="00A251B4" w:rsidRDefault="00A251B4">
      <w:pPr>
        <w:pStyle w:val="a3"/>
      </w:pPr>
      <w:r>
        <w:t xml:space="preserve">　　「觀於《酒頌》」，看到古人所作的《酒頌》，就知道古人對飲酒寄情意境之高深。所以酒本身沒有好壞，但是人容易過度、放縱。不然這裡提到了，酒懂得節制，我們看「即如禮稱一爵之獻」，古禮上所說的互敬一爵酒，主人跟賓客相互交拜，在餐桌上也都是很有禮的，目的就是為了預防酒後失禮，「防酒失也」。包含古人連酒杯，大家假如看古裝劇，那個酒杯上有兩支金屬，你喝得太大口，那兩支金屬就快要接近你的眼睛，意思是什麼？少喝點、少喝點。古人在這些地方都考慮得很細緻。</w:t>
      </w:r>
      <w:r>
        <w:t xml:space="preserve"> </w:t>
      </w:r>
    </w:p>
    <w:p w14:paraId="24614CB3" w14:textId="77777777" w:rsidR="00A251B4" w:rsidRDefault="00A251B4">
      <w:pPr>
        <w:pStyle w:val="a3"/>
      </w:pPr>
      <w:r>
        <w:t xml:space="preserve">　　「世人嗜酒無度，遂至形骸顛倒」，飲酒沒有節制，大家應該有遇過喝醉的人，他的身體顛顛倒倒，「禮法喪亂」，會出現什麼行為？「罵座臥衢」，咒罵同座的客人，醉臥在街道上，甚至會違法犯上。久而久之就會喪心敗德，太好喝酒最後能造成讀書人身敗名裂；當官的人丟掉工作，丟掉官職；農人喝著喝著不勞作了，荒廢田地；商人喪失財產，這都還屬於身外的損失，更嚴重的甚至喪命、亡家，這豈不令人痛心嗎？</w:t>
      </w:r>
      <w:r>
        <w:t xml:space="preserve"> </w:t>
      </w:r>
    </w:p>
    <w:p w14:paraId="43C84379" w14:textId="77777777" w:rsidR="00A251B4" w:rsidRDefault="00A251B4">
      <w:pPr>
        <w:pStyle w:val="a3"/>
      </w:pPr>
      <w:r>
        <w:t xml:space="preserve">　　接下來有很多古人的提醒。宋朝魯國公范質告誡他的兒子，說道：「戒爾勿崇飲，狂藥非佳味」，狂藥就是指酒，酒是讓人發狂的藥，不是美味，「能使謹厚性，化作凶頑類」，能使平常謹慎憨厚的人喝醉酒了變成凶頑不化的人。後面我待會舉一下例子，平常德行都不錯的，喝醉酒就根本不知道自己做了什麼、說了什麼。</w:t>
      </w:r>
      <w:r>
        <w:t xml:space="preserve"> </w:t>
      </w:r>
    </w:p>
    <w:p w14:paraId="74D147A1" w14:textId="77777777" w:rsidR="00A251B4" w:rsidRDefault="00A251B4">
      <w:pPr>
        <w:pStyle w:val="a3"/>
      </w:pPr>
      <w:r>
        <w:t xml:space="preserve">　　「曹月川曰」，曹月川先生說了，「養性勿貪昏性水」，就是指酒，「成家宜戒破家湯」，我們也遇過那個父親很愛喝酒的，那孩子都很痛苦，因為喝了酒可能還會打媽媽，那個「破家湯」。「且一切淫亂之原，多起於酒」，造成淫亂的事多因為喝醉酒，「故四戒以酒為第一」，世間最常勸諫的酒色財氣，酒排在第一。</w:t>
      </w:r>
      <w:r>
        <w:t xml:space="preserve"> </w:t>
      </w:r>
    </w:p>
    <w:p w14:paraId="1BB5E10E" w14:textId="77777777" w:rsidR="00A251B4" w:rsidRDefault="00A251B4">
      <w:pPr>
        <w:pStyle w:val="a3"/>
      </w:pPr>
      <w:r>
        <w:t xml:space="preserve">　　接下來分析得更細緻在念頭上。「醉者善念悉去」，善念提不起來，「惡念熾發」，不好的念頭都起來了，「醒時所必不敢為、必不敢言者，醉則恣為恣言之」，清醒的時候不敢做的事、不敢說的話，酒醉的時候放肆的做、放肆的說。對於飲酒能節制者，酒稱為「太和湯」、「忘情友」，他是懂得節制的。尤其在很寒冷的地方，你假如血氣不通，酒喝了馬上手腳就熱了，它是可以調身的，但是那是要懂得節制才行。但「飲而不能節」，酒變「謂之柔魔，謂之甘毒」，喝了就著魔、就中毒了，就會做出沒有辦法挽回的事情。</w:t>
      </w:r>
      <w:r>
        <w:t xml:space="preserve"> </w:t>
      </w:r>
    </w:p>
    <w:p w14:paraId="2B87896A" w14:textId="77777777" w:rsidR="00A251B4" w:rsidRDefault="00A251B4">
      <w:pPr>
        <w:pStyle w:val="a3"/>
      </w:pPr>
      <w:r>
        <w:t xml:space="preserve">　　進一步再分析到，喝酒之後會做錯的其中一個很難挽回的事情就是淫欲。「酒，淫薪也」，酒是助燃淫火的，像木柴一樣，會把淫火燒起來，「恣酒」，放縱飲酒而不淫亂的人少之又少。要知道內在的心火正熾盛的時候，這個時候淫欲爆發，就已經很難預防了，何況假如還縱情喝酒來加強心火，那就更是沒有辦法克制。而在醉飽之後，我們說喝了酒又吃飽了，這個時候行房，五臟氣血會整個被攪亂，就容易得到大病，尤應痛加懲戒。</w:t>
      </w:r>
      <w:r>
        <w:t xml:space="preserve"> </w:t>
      </w:r>
    </w:p>
    <w:p w14:paraId="09AF6B3F" w14:textId="77777777" w:rsidR="00A251B4" w:rsidRDefault="00A251B4">
      <w:pPr>
        <w:pStyle w:val="a3"/>
      </w:pPr>
      <w:r>
        <w:lastRenderedPageBreak/>
        <w:t xml:space="preserve">　　我們學了這幾句下來，我們也要觀察，現在的人身體都很不好，跟這些都有關係。所以現在要愛護好自己、愛護好親戚朋友都要懂這些道理。李炳南老師那個年代就勸師長不要在外面吃東西，大家想一想，現在呢？現在情況比那個時候怎麼樣？現在這種共業真是太嚴重了，農業裡面噴農藥、打這些催生的東西，甚至還讓這些水果變顏色，噴的都是化學的藥劑。你說一個人一天吃多少這些東西？吃一天、吃兩天都有危害，吃十年、二十年，身體能不病變嗎？得癌症在現代人聽起來好像沒什麼很奇怪，好像都變成很平常的事情。三四十年前聽到癌症覺得太驚奇，極少極少的人，現在十個裡面因為癌症走的我看就不少，可能超過一半都有。「飲食男女，人之大欲存焉」，但是怎麼節制這些欲望，怎麼謹慎吃的食物，甚至於我們心量要更大，怎麼將這個惡性循環透過自己的力量去改善，豈能盡如人意，但求無愧我心，我盡力做就好了。</w:t>
      </w:r>
      <w:r>
        <w:t xml:space="preserve"> </w:t>
      </w:r>
    </w:p>
    <w:p w14:paraId="29B20B28" w14:textId="77777777" w:rsidR="00A251B4" w:rsidRDefault="00A251B4">
      <w:pPr>
        <w:pStyle w:val="a3"/>
      </w:pPr>
      <w:r>
        <w:t xml:space="preserve">　　成德二十多歲的時候就想，我應該找一個工作能夠為這個社會真正盡點力，而不是去給這個社會添亂。因為我前世的習氣是做生意，所以我就想說在商業界。我一聽到什麼為商者會奸，我聽了就很不舒服，大學還沒畢業就開始從商，畢業前幾年都是從商。可能是因為父母的一個身教，就會讓自己動機都是錢有點不舒服，就想應該是人生以服務為目的，找一個真的對社會有幫助的行業，那時候就有這個思考了。當然在商業界也可以行菩薩道的，就是要秉持在各行各業的道義、良知。我那時候就覺得，我去從商我的動機不能是為了我的利，應該是要去服務對方。後來就覺得有機的耕作很重要，對這個社會，民以食為天，所以那時候我就想從事有機的事業。工作都找好了，老闆都選好了，我想我先歇一下，我就跑到台東，台灣山清水秀的地方，台東花蓮。本來是想去住一個禮拜，最後住了七個月，在那個地方出現當地有老師生產，找不到大學畢業生，我才去代課兩個月。可能是佛菩薩讓我還是從事教學，不過現在也住在農場，每天也去接接地氣。我自己脾胃不好，金木水火土，脾土脾土，所以要多接地氣，對脾胃功能有幫助。</w:t>
      </w:r>
      <w:r>
        <w:t xml:space="preserve"> </w:t>
      </w:r>
    </w:p>
    <w:p w14:paraId="2E62CB02" w14:textId="77777777" w:rsidR="00A251B4" w:rsidRDefault="00A251B4">
      <w:pPr>
        <w:pStyle w:val="a3"/>
      </w:pPr>
      <w:r>
        <w:t xml:space="preserve">　　而其實復興農業也是要教學為先，因為消費者沒有這些正確的認知，他很難去支持傳統沒有公害的農耕，比方說他買菜他就要買沒有任何蟲咬的。大家想一想，菜沒有蟲咬為什麼？噴很多藥。我們當時候在廬江就有「和豐園」，這個名字取得挺不錯的，你跟所有的生命和睦相處，你會豐收的。而且你很真誠跟牠溝通，我們溝通，你們要吃就在這裡吃，結果就那一區咬得特別厲害，其他的區就比較少。我來到我們王老師他農地裡也看到，真的那一排吃得很厲害，其他的地方基本上沒什麼損失。至誠可以感通。然後消費者有了這些認知，他就會去支持。成德在台灣學佛之後，我買東西都是去跟這些有這種志向的農場、商店買。買東西也是有理念去買的，才能讓整個社會的良性循環慢慢轉動起來。</w:t>
      </w:r>
      <w:r>
        <w:t xml:space="preserve"> </w:t>
      </w:r>
    </w:p>
    <w:p w14:paraId="1F12DE86" w14:textId="77777777" w:rsidR="00A251B4" w:rsidRDefault="00A251B4">
      <w:pPr>
        <w:pStyle w:val="a3"/>
      </w:pPr>
      <w:r>
        <w:t xml:space="preserve">　　這是跟大家談到我們現在真的如佛經上說的「飲苦食毒，未嘗寧息」，但是我們有善願交感來很多善緣，就變成共業當中的別業。當然我們更深遠的還是希望整個地球能夠再重回安定、重回和諧。師長對我們的期勉，在「十年因緣」裡面提，發心做小學老師，把儒釋道傳承弘揚到世界上去，希望能開啟地球上千年的盛世。成德覺得絕對有可能，我們自己首先要有信心。可能開花結果不在我們這一二代人，但是我們還是很有信心，人之初性本善，否極會泰來的。人會反思的，我們自己修身齊家做好，成為別人反思的增上緣。</w:t>
      </w:r>
      <w:r>
        <w:t xml:space="preserve"> </w:t>
      </w:r>
    </w:p>
    <w:p w14:paraId="31EF8981" w14:textId="77777777" w:rsidR="00A251B4" w:rsidRDefault="00A251B4">
      <w:pPr>
        <w:pStyle w:val="a3"/>
      </w:pPr>
      <w:r>
        <w:lastRenderedPageBreak/>
        <w:t xml:space="preserve">　　這裡所提到的，「醉飽行房，五臟反覆，得病不小」。現在這個時代犯這種錯的人大有人在，其實他是不懂，真的有機會提醒到他，有善根的人都會注意到，你可能就讓他逃過他人生的劫難，總在遇緣不同。這裡接下來還提到了，「更有因醉宣淫」，喝醉了亂講一些人家淫穢的事情，這感來什麼？受辱，甚至於喪失性命，這個時候後悔來不及了。</w:t>
      </w:r>
      <w:r>
        <w:t xml:space="preserve"> </w:t>
      </w:r>
    </w:p>
    <w:p w14:paraId="4D7AF700" w14:textId="77777777" w:rsidR="00A251B4" w:rsidRDefault="00A251B4">
      <w:pPr>
        <w:pStyle w:val="a3"/>
      </w:pPr>
      <w:r>
        <w:t xml:space="preserve">　　我們看到八百四十二頁，「酒後失言」，我們舉一個具體的例子，真的有可能因為酒後講錯話惹來殺身之禍，「每得大禍」。「無錫縣一名士」，這些例子這些人都是有福報、有才能的，年紀很輕，而且頗多才華，結果「醉後面訐人閨醜」。你看「舌鋒所及，觸怒鬼神」，《俞淨意公遇灶神記》裡面提到的。讀書人懂了很多道理，辯才很好，很容易造口業，還揭發他人的閨房醜聞。</w:t>
      </w:r>
      <w:r>
        <w:t xml:space="preserve"> </w:t>
      </w:r>
    </w:p>
    <w:p w14:paraId="01628C60" w14:textId="77777777" w:rsidR="00A251B4" w:rsidRDefault="00A251B4">
      <w:pPr>
        <w:pStyle w:val="a3"/>
      </w:pPr>
      <w:r>
        <w:t xml:space="preserve">　　結果被揭發的人卻坦然的笑說，他只是說醉話罷了，一副毫不跟他計較的樣子，在座的人都很佩服這個人的雅量。「一老成俟其別去」，有一位老成練達的人等到他離去後，就向同桌吃飯的人說，被人羞辱生氣才正常，如果還滿面笑容，這個人的心中就很難猜測。這裡你看一般事情發生的時候，能真的看得很清楚的也不多，還是這個人老成持重，其他的人還在讚歎這個人很有修養，其實他已經看，要看那個人的眼神，還有他笑肌肉放不放鬆。觀其眸子，人焉廋哉？人焉廋哉？我們有時候看自己、看別人太粗心大意。比方說你跟人家講話，講完了，旁邊人家看得很清楚，「人家不能接受」。「有嗎？他也沒說什麼，我講了他也沒有說不同意。」人家那個表情都揪起來了，哪是同意？其實那個應該話開個頭，看人家的表情就停住了，還能把話都講完，那也真的太執著了。</w:t>
      </w:r>
      <w:r>
        <w:t xml:space="preserve"> </w:t>
      </w:r>
    </w:p>
    <w:p w14:paraId="3CAFFC64" w14:textId="77777777" w:rsidR="00A251B4" w:rsidRDefault="00A251B4">
      <w:pPr>
        <w:pStyle w:val="a3"/>
      </w:pPr>
      <w:r>
        <w:t xml:space="preserve">　　結果半年後，這位年少的名士竟然被人家謀害了，大家都懷疑殺他的人就是以前被他羞辱的人。所以哎呀，「吁嗟」就是感嘆，哎呀，喝酒造禍竟然到如此的地步！若因喝醉跌到河中或者坑洞裡，致使頭面損傷，遺失財物，或洩露機密，或觸犯鬼神，這種種災殃罪過都因酒醉而起，怎麼可以不戒除？</w:t>
      </w:r>
      <w:r>
        <w:t xml:space="preserve"> </w:t>
      </w:r>
    </w:p>
    <w:p w14:paraId="4672670A" w14:textId="77777777" w:rsidR="00A251B4" w:rsidRDefault="00A251B4">
      <w:pPr>
        <w:pStyle w:val="a3"/>
      </w:pPr>
      <w:r>
        <w:t xml:space="preserve">　　今天我們先跟大家交流到這裡，謝謝大家。　　</w:t>
      </w:r>
    </w:p>
    <w:sectPr w:rsidR="00A251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8D622" w14:textId="77777777" w:rsidR="00A251B4" w:rsidRDefault="00A251B4" w:rsidP="007F17BF">
      <w:r>
        <w:separator/>
      </w:r>
    </w:p>
  </w:endnote>
  <w:endnote w:type="continuationSeparator" w:id="0">
    <w:p w14:paraId="6715B2E0" w14:textId="77777777" w:rsidR="00A251B4" w:rsidRDefault="00A251B4" w:rsidP="007F1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E71CA" w14:textId="77777777" w:rsidR="00A251B4" w:rsidRDefault="00A251B4" w:rsidP="007F17BF">
      <w:r>
        <w:separator/>
      </w:r>
    </w:p>
  </w:footnote>
  <w:footnote w:type="continuationSeparator" w:id="0">
    <w:p w14:paraId="79F55C67" w14:textId="77777777" w:rsidR="00A251B4" w:rsidRDefault="00A251B4" w:rsidP="007F17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BF"/>
    <w:rsid w:val="007931EE"/>
    <w:rsid w:val="007F17BF"/>
    <w:rsid w:val="00A2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F6B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17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17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17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17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2113</Words>
  <Characters>12047</Characters>
  <Application>Microsoft Office Word</Application>
  <DocSecurity>0</DocSecurity>
  <Lines>100</Lines>
  <Paragraphs>28</Paragraphs>
  <ScaleCrop>false</ScaleCrop>
  <Company/>
  <LinksUpToDate>false</LinksUpToDate>
  <CharactersWithSpaces>14132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