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0EBB" w14:textId="77777777" w:rsidR="00D6446F" w:rsidRDefault="00D6446F">
      <w:r>
        <w:t xml:space="preserve">《太上感應篇彙編》學習分享　　成德法師主講　　（第三十九集）　　</w:t>
      </w:r>
      <w:r>
        <w:t>2022/5/17</w:t>
      </w:r>
      <w:r>
        <w:t xml:space="preserve">　　加拿大溫哥華　　檔名：</w:t>
      </w:r>
      <w:r>
        <w:t xml:space="preserve">55-230-0039 </w:t>
      </w:r>
    </w:p>
    <w:p w14:paraId="45B915FE" w14:textId="77777777" w:rsidR="00D6446F" w:rsidRDefault="00D6446F">
      <w:pPr>
        <w:pStyle w:val="a3"/>
      </w:pPr>
      <w:r>
        <w:t xml:space="preserve">　　諸位同學，大家吉祥！</w:t>
      </w:r>
      <w:r>
        <w:t xml:space="preserve"> </w:t>
      </w:r>
    </w:p>
    <w:p w14:paraId="688D8710" w14:textId="77777777" w:rsidR="00D6446F" w:rsidRDefault="00D6446F">
      <w:pPr>
        <w:pStyle w:val="a3"/>
      </w:pPr>
      <w:r>
        <w:t xml:space="preserve">　　我們這一、二節課談到的都是家庭的倫常，尤其是夫婦這一倫。夫婦之倫算是整個社會安定的核心所在，我們提到《禮記．昏義》：「男女有別，而後夫婦有義；夫婦有義，而後父子有親；父子有親，而後君臣有正」，所以君子之道造端於夫婦。我們看到眼前倫常的問題，可能在面對的人都會覺得挺難去解決這些關係，問題往往冰凍三尺非一日之寒。而且我們從歷史到現前自身跟社會所面對的問題，有一點特別關鍵，叫慎於始，要慎於一開始，這樣往往問題可以避免掉。</w:t>
      </w:r>
      <w:r>
        <w:t xml:space="preserve"> </w:t>
      </w:r>
    </w:p>
    <w:p w14:paraId="18837031" w14:textId="77777777" w:rsidR="00D6446F" w:rsidRDefault="00D6446F">
      <w:pPr>
        <w:pStyle w:val="a3"/>
      </w:pPr>
      <w:r>
        <w:t xml:space="preserve">　　黃念祖老居士有一次送要留日的學生，給他們談了一個專題，裡面指導這些學子怎麼修行、怎麼完成學業，進一步還跟他們談到婚姻的問題。在家人他必然要面對家庭、家業這個部分，去讀書有學業要完成，有家庭他也要發展事業。佛法是覺，覺悟了能夠經營好倫常，能夠經營好學業、家業、事業，最後完成道業。</w:t>
      </w:r>
      <w:r>
        <w:t xml:space="preserve"> </w:t>
      </w:r>
    </w:p>
    <w:p w14:paraId="0573D98D" w14:textId="77777777" w:rsidR="00D6446F" w:rsidRDefault="00D6446F">
      <w:pPr>
        <w:pStyle w:val="a3"/>
      </w:pPr>
      <w:r>
        <w:t xml:space="preserve">　　尤其我們這個時代，我們要去體會，不離佛法行世法，不廢世法證佛法，怎麼在世俗當中成就自己的道業。其實道就是真心，所以師長老人家說學佛最重要的用真心。每一天日用之間萬境交集，那麼多境緣。萬境，一天有多少個境界？印光祖師用萬境交集來形容，都是在歷事練心，把自己的真心慢慢慢慢練出來，恢復了。借假修真，藉這個臭皮囊恢復真心；藉每天的因緣，那麼多境緣，恢復自己的真心。師長常說「你會麼？」這是禪宗的話，就是提醒我們聖狂之分在乎一念，要用真心，不要用妄心，不要用貪瞋痴慢的心。《大學》指導的：「身有所忿懥，則不得其正。」不能動情緒，一動情緒就不是真心了。動真心，自利利他，往明德、親民、止於至善的路上走；動了情緒，忿懥，那就自己墮落，還傷害到別人，這差別是很大的。有所憂患，不得其正；有所好樂，這就有貪愛在，不得其正；有所恐懼，不得其正。我們善於去體會經典裡面的這些話語，歷事練心，借假修真。</w:t>
      </w:r>
      <w:r>
        <w:t xml:space="preserve"> </w:t>
      </w:r>
    </w:p>
    <w:p w14:paraId="486DB038" w14:textId="77777777" w:rsidR="00D6446F" w:rsidRDefault="00D6446F">
      <w:pPr>
        <w:pStyle w:val="a3"/>
      </w:pPr>
      <w:r>
        <w:t xml:space="preserve">　　五十三參是各行各業，這個表法不廢世法證佛法，佛法是覺，覺是在境界當中要清楚。我們提到夫婦之倫，想到了黃念祖老居士的教導，他是慎於始，慎於開始。他指導年輕的學子，你找對象根據四點來找，跟我們《太上感應篇》的指導相不相應？英雄所見大略相同。黃老開出了四點：第一要是明白人，寧可跟明白人打架，不跟糊塗人說話，和糊塗人說話講不清楚，氣到肝鬱，所以第一點是明白；第二良善，我們看良善首先能體恤他人，替他人設想。昨天「不和其室」這是針對丈夫來談的，要去體恤太太。顏光衷先生這一段話，內容裡面也是包含《詩經》裡面兩首詩，《詩經．豳風．東山》，「東征」，周公東征，然後將整個周朝安定下來。但周公帶領大軍，他能夠體會到這些將士們的太太在家裡面的處境，那種思念之苦。一個領導者能體恤下屬，這對於整個軍隊的士氣影響是非常大的。從周公的這種體恤將士寫成了這首詩。</w:t>
      </w:r>
      <w:r>
        <w:t xml:space="preserve"> </w:t>
      </w:r>
    </w:p>
    <w:p w14:paraId="330E1E73" w14:textId="77777777" w:rsidR="00D6446F" w:rsidRDefault="00D6446F">
      <w:pPr>
        <w:pStyle w:val="a3"/>
      </w:pPr>
      <w:r>
        <w:t xml:space="preserve">　　我們再拉回來，往後諸位同學你們從事弘揚傳統文化的工作，必然也會有當領導的時候，跟這個有沒有關？我們複習一下前面有提到的一個心境，在「壓良為賤」當中他引申出來了，八百三十頁，「待人接下」，待人裡面可以包含五倫關係，接下比較是對待下屬或者地位比較低的人，我們看到，「須是處富貴之地，悉知貧賤的痛</w:t>
      </w:r>
      <w:r>
        <w:lastRenderedPageBreak/>
        <w:t>癢」，這都是恕道，夫子之道忠恕而已矣。我們善學的話，這一段話學完，面對人馬上能夠設身處地替他考慮，不是背一堆文字而已，把文字背後的心境我們要納受在心。「當少壯之時，思念衰老的辛酸；居安樂之場」，能體恤患難人的心情、景況；「處旁觀之境」，我們不是當事人，但是也要「原諒局內的苦心」，應該也是都能體恤人家在其中人的處境，建言者當置身利害之中。</w:t>
      </w:r>
      <w:r>
        <w:t xml:space="preserve"> </w:t>
      </w:r>
    </w:p>
    <w:p w14:paraId="3FB2EDE8" w14:textId="77777777" w:rsidR="00D6446F" w:rsidRDefault="00D6446F">
      <w:pPr>
        <w:pStyle w:val="a3"/>
      </w:pPr>
      <w:r>
        <w:t xml:space="preserve">　　同樣的，比方說丈夫出征了，丈夫能不能體恤在家中的妻子，妻子能不能體恤在軍中的丈夫。《易經》裡面泰卦叫地天卦，假如是以夫婦來講，丈夫是天，妻子是地，換位思考，就吉祥，泰卦。否卦呢？否卦是天地卦，都只站在自己的角度，沒有辦法交心、溝通。否卦叫打冷戰，都不溝通了，泰卦就是換位思考。顏光衷先生引了這些詩當中，讓我們去體恤太太的不容易，一首是《詩經．豳風．東山》，另外一首是《詩經．周南．卷耳》。大家有空可以去翻一下，古人留下這些詩，而且是經過孔老夫子選的，用意都挺深的，而且《詩經》三百首應該都沒有離開五倫的。</w:t>
      </w:r>
      <w:r>
        <w:t xml:space="preserve"> </w:t>
      </w:r>
    </w:p>
    <w:p w14:paraId="4E5DA5BD" w14:textId="77777777" w:rsidR="00D6446F" w:rsidRDefault="00D6446F">
      <w:pPr>
        <w:pStyle w:val="a3"/>
      </w:pPr>
      <w:r>
        <w:t xml:space="preserve">　　我們提到黃老給我們的提醒，找對象第一個是明白人；第二良善，良善就表現在能夠去體恤他人、理解他人；第三要誠實；第四要正派，不能亂搞男女關係，色字頭上一把刀，就有災禍了。我們再來對照對照，男要忠良，良字，黃老的良善；忠呢？誠實，忠誠，忠就不會偏、不會邪，所以正派，都跟這個忠字有相應；明白也是，終日不偏不倚，糊塗了就偏了、不正了。當然這四個標準不是說找丈夫的標準而已，找妻子這四個標準也是很重要的，男子要剛中帶柔，女子柔中帶剛。這四個標準對於找另一半相當關鍵，我們要慎於始，才不會常常在感嘆早知今日何必當初。</w:t>
      </w:r>
      <w:r>
        <w:t xml:space="preserve"> </w:t>
      </w:r>
    </w:p>
    <w:p w14:paraId="79AC0FEF" w14:textId="77777777" w:rsidR="00D6446F" w:rsidRDefault="00D6446F">
      <w:pPr>
        <w:pStyle w:val="a3"/>
      </w:pPr>
      <w:r>
        <w:t xml:space="preserve">　　說實在話，人生酬業而來，我們的定力不夠的時候都是業力做主，萬般皆是命，半點不由人。但是只要我們肯修行，往覺悟走，只要覺悟了，人生以前所發生的事都是好事，沒有壞事，因為覺了能把一切緣分都轉成法緣，都能表法。有一句話叫「浪子回頭金不換」，這可貴在他覺了，他回頭了，本來很不幸的事情可能就轉成給世間做表法了。</w:t>
      </w:r>
      <w:r>
        <w:t xml:space="preserve"> </w:t>
      </w:r>
    </w:p>
    <w:p w14:paraId="58EC4094" w14:textId="77777777" w:rsidR="00D6446F" w:rsidRDefault="00D6446F">
      <w:pPr>
        <w:pStyle w:val="a3"/>
      </w:pPr>
      <w:r>
        <w:t xml:space="preserve">　　我們以前讀書有讀過「周處除三害」，你們讀過嗎？我記憶當中，周處用現在的話就是這個地方的流氓，結果他有一天聽人家說：「我們這個地方有三害，第一個山上的猛虎，不知道吃了多少人；還有河裡的蛟龍傷了多少人；還有那個周處。」結果他聽完之後除三害，把自己也改過來了。為民除三害，這是浪子回頭的樣板。覺悟重要，用真心重要。</w:t>
      </w:r>
      <w:r>
        <w:t xml:space="preserve"> </w:t>
      </w:r>
    </w:p>
    <w:p w14:paraId="7A76583C" w14:textId="77777777" w:rsidR="00D6446F" w:rsidRDefault="00D6446F">
      <w:pPr>
        <w:pStyle w:val="a3"/>
      </w:pPr>
      <w:r>
        <w:t xml:space="preserve">　　我們昨天談到了「不和其室」，這是對丈夫的提醒；接著是「不敬其夫」，這是對妻子的提醒。一個人能把夫婦關係處好，絕對不是說結婚了再來學，這都有點晚了。什麼時候？應該是從小就懂得男女的相處，互相尊重。當然現在比方說婚前男女戀愛，這些都要懂得分寸，懂得個中的道理。應對進退都很關鍵，為什麼會有那麼多男女互相傷害的情況？一定是沒有拿捏好分寸造成這些悲劇的。我們也可以從社會、從他人身上記取教訓。</w:t>
      </w:r>
      <w:r>
        <w:t xml:space="preserve"> </w:t>
      </w:r>
    </w:p>
    <w:p w14:paraId="2923FA46" w14:textId="77777777" w:rsidR="00D6446F" w:rsidRDefault="00D6446F">
      <w:pPr>
        <w:pStyle w:val="a3"/>
      </w:pPr>
      <w:r>
        <w:t xml:space="preserve">　　「夫者婦之天」，我們昨天有講到這一段。「杜企」，我們來看這個例子，「為人怯弱」，丈夫杜企比較懦弱，他的妻子張氏「素輕之」，向來就輕視他。</w:t>
      </w:r>
      <w:r>
        <w:t xml:space="preserve"> </w:t>
      </w:r>
    </w:p>
    <w:p w14:paraId="6445084C" w14:textId="77777777" w:rsidR="00D6446F" w:rsidRDefault="00D6446F">
      <w:pPr>
        <w:pStyle w:val="a3"/>
      </w:pPr>
      <w:r>
        <w:lastRenderedPageBreak/>
        <w:t xml:space="preserve">　　大家可以體會體會，萬法因緣生，這個太太愈來愈囂張，有沒有緣分促成？互相影響，先生太懦弱了，這個太太又沒人提醒她，順著那個因緣就愈來愈強勢。我們看事情隨時把那個因緣看清楚，才知道怎麼樣去護念幫助他人。你真正分析清楚了，都覺得現在解決問題得怎麼解決？多管齊下，因為比方說你要幫這個親戚朋友，影響他的緣不止一個。所以剛剛講說面對境界清楚，就是你看得清楚因緣。</w:t>
      </w:r>
      <w:r>
        <w:t xml:space="preserve"> </w:t>
      </w:r>
    </w:p>
    <w:p w14:paraId="475C46A4" w14:textId="77777777" w:rsidR="00D6446F" w:rsidRDefault="00D6446F">
      <w:pPr>
        <w:pStyle w:val="a3"/>
      </w:pPr>
      <w:r>
        <w:t xml:space="preserve">　　杜企晚年多病，太太連看都不看他一眼。人生病了就已經很難受了，我們都還不關心他，這太狠心，沒有念夫婦之情義。結果不知何故，張氏反而比杜企先去世了。「殯」等於是還沒有出葬，還沒有出殯，在停靈期間棺木突然破裂，張氏化為大蟒蛇。這些都是真的不是假的，我們聽過的事例就不少。像一些皇后嫉妒、瞋恨心太重，死後變成蛇，蛇蠍那都是心比較狠毒。好像梁武帝的哪一個妃子她就是變成蛇，後來好像是請寶誌公，請高僧來幫她超度。然後徑自奔向樹林去了。所以這裡感嘆，「噫」就是現在「唉」，感嘆，「夫者，婦之天也」，慢夫就是慢天，「天可慢乎」，上天可以侮慢嗎？「請自思之」，為人妻者好好想想。妻是地，丈夫能夠不尊重太太嗎？一個丈夫不尊重太太，那他也沒有立錐之地了。不只他沒有，他的下一代也沒有了，這個家就沒有人很好的來照顧了。所以天地都不可慢，這是我們好好去體會的。</w:t>
      </w:r>
      <w:r>
        <w:t xml:space="preserve"> </w:t>
      </w:r>
    </w:p>
    <w:p w14:paraId="3A0EE529" w14:textId="77777777" w:rsidR="00D6446F" w:rsidRDefault="00D6446F">
      <w:pPr>
        <w:pStyle w:val="a3"/>
      </w:pPr>
      <w:r>
        <w:t xml:space="preserve">　　我們看梁鴻跟他的妻子孟光，這是一個很好的榜樣，我們之前有提過了。我們再看一下「杜珪目盲」，讀書人杜珪眼睛瞎了，「其妻日夜望北極禱告」，向北極星禱告祈求保佑她的先生，「每拜必七七四十九數。竟能感真武化身」，天神真武大帝化身下降療治，下到凡間為她丈夫治療，後來她的丈夫恢復原來明澈的視力。至誠感通。</w:t>
      </w:r>
      <w:r>
        <w:t xml:space="preserve"> </w:t>
      </w:r>
    </w:p>
    <w:p w14:paraId="687A18BA" w14:textId="77777777" w:rsidR="00D6446F" w:rsidRDefault="00D6446F">
      <w:pPr>
        <w:pStyle w:val="a3"/>
      </w:pPr>
      <w:r>
        <w:t xml:space="preserve">　　我們看印光祖師他也是眼睛幾乎瞎掉，還是不離因果，因為印祖他是儒生，飽讀儒家的詩書，所以他在沒學佛以前對佛法有很多的批評。「法者，萬世生靈之眼目」，謗法他得的果報眼睛幾乎快瞎掉了，但是他用他的誠心念佛、念觀音，當然也是積功累德，最後眼睛就復明了。</w:t>
      </w:r>
      <w:r>
        <w:t xml:space="preserve"> </w:t>
      </w:r>
    </w:p>
    <w:p w14:paraId="2F1398AC" w14:textId="77777777" w:rsidR="00D6446F" w:rsidRDefault="00D6446F">
      <w:pPr>
        <w:pStyle w:val="a3"/>
      </w:pPr>
      <w:r>
        <w:t xml:space="preserve">　　昨天跟大家提到林看治老居士，她的念佛感應的那本書，裡面也有念佛人家人或者自己身體很不好，比方說肝都硬化了，結果都有感應，夢到菩薩來給他療愈，最後就恢復健康。信為道元功德母，我們相信，我們又至誠，都有感應。尤其師長有說，人的一念遍虛空法界。我看大家的眼神好像不大相信這句話。一般成德對大眾要上台，我在台下就會心裡默念：「一心觀禮，盡虛空遍法界，常住三寶，十方護法菩薩，金剛、梵、天、龍、神，聖賢等眾。」你很相信的話，這一個觀禮會有多少常住三寶、龍天護法來？所以這一念的感召真的是不可思議。古人很單純，古人很老實，他對這些道理不懷疑，就有這樣的感應。</w:t>
      </w:r>
      <w:r>
        <w:t xml:space="preserve"> </w:t>
      </w:r>
    </w:p>
    <w:p w14:paraId="1DD4D70D" w14:textId="77777777" w:rsidR="00D6446F" w:rsidRDefault="00D6446F">
      <w:pPr>
        <w:pStyle w:val="a3"/>
      </w:pPr>
      <w:r>
        <w:t xml:space="preserve">　　我們再看「宇文邦彥妻黎氏」，宇文應該是複姓，他的妻子黎氏，「刻苦立家」。我們曾經有探討過家庭，勤儉為持家、治家之本；謹慎為保家之本；忠孝為傳家之本；詩書為起家之本，子孫雖愚，經書不可不讀，待會我們看看黎氏都有做到；和順為齊家之本。我們看她「刻苦立家，喜觀書」，她帶頭讀聖賢書，好學，「略通大意」，能通曉書中的這些義理，而且並親手編錄一些資料，等於她看書當中把重點都謄出來，「以相其夫」，來輔助她的丈夫。有時候當官要處理公務，看書的時間相對不夠、相對少，其實能把這些重點都把它謄出來，對她丈夫幫助很大。</w:t>
      </w:r>
      <w:r>
        <w:t xml:space="preserve"> </w:t>
      </w:r>
    </w:p>
    <w:p w14:paraId="094ADC07" w14:textId="77777777" w:rsidR="00D6446F" w:rsidRDefault="00D6446F">
      <w:pPr>
        <w:pStyle w:val="a3"/>
      </w:pPr>
      <w:r>
        <w:lastRenderedPageBreak/>
        <w:t xml:space="preserve">　　《群書治要》就是這樣出來的，群臣把這些經史子的重點挑出來給唐太宗皇帝看。所以唐太宗感歎，他感謝他這些編書的臣子，說到使他稽古臨事而不惑者，卿之力也。他處理那麼多國家的事情，他都沒有迷惑，他心中胸有成竹，都是因為這《群書治要》裡面都掌握了經史子的核心，有關修身齊家治國平天下的重要道理都在裡面。所以臣子輔助君王，太太輔助丈夫，甚至於我們當前大家都要互相輔助。比方說一個教學的團隊，我們自己凡走過必留下痕跡，自己讀了把這些重點謄出來供養給大眾，給大家做參考，廣修供養。什麼時候可以做？當下。有一本書叫《淨土集》，裡面收錄了《新舊約》的精華，是師長他讀書的時候順便就把重點給謄出來，都可以利益到這麼多學生、有緣的人，我們可能沒有那麼多時間去讀這些書。包含師長還有《四書節要》，把四書裡面特別重要的有個小冊子把它節出來。師長都在給我們表法，我們得看得懂，進而去效法。</w:t>
      </w:r>
      <w:r>
        <w:t xml:space="preserve"> </w:t>
      </w:r>
    </w:p>
    <w:p w14:paraId="17E7A4E7" w14:textId="77777777" w:rsidR="00D6446F" w:rsidRDefault="00D6446F">
      <w:pPr>
        <w:pStyle w:val="a3"/>
      </w:pPr>
      <w:r>
        <w:t xml:space="preserve">　　這位黎氏也是很可貴，你看這段話後面說到了，「至今有黎氏手編制誥綸言集」，都還在利益後世。她相夫，接著教子，「且嚴督諸子從學」，引導孩子，而且她以身作則好學，陪伴孩子讀書。後來她的孩子應該不止一個考上進士，「及第，歷詞垣，登翰林」，都當到翰林學士，詞垣也是翰林的一種別稱，而且「至右轄」，這是很高的官位，就像尚書省右丞，都有點是宰相的級別。所以「鄉里稱尊」，鄉里的人都很讚歎、尊重她。這是一個相夫教子的好榜樣。</w:t>
      </w:r>
      <w:r>
        <w:t xml:space="preserve"> </w:t>
      </w:r>
    </w:p>
    <w:p w14:paraId="2CADF9C7" w14:textId="77777777" w:rsidR="00D6446F" w:rsidRDefault="00D6446F">
      <w:pPr>
        <w:pStyle w:val="a3"/>
      </w:pPr>
      <w:r>
        <w:t xml:space="preserve">　　我們再看下一個例子，「明黃觀，安慶人」，安慶應該是在安徽這個地方。「建文時，以三元及第」，他是三元及第，就是參加鄉試、會試、殿試他是連中三元，官當到學士承旨，等於是翰林院的負責人，翰林院之長。遇到了「靖難兵至」，因為朱元璋把皇帝的位置給了長孫，但是他的兒子不服氣，就舉兵抗朝廷，稱為靖難之役，他的兒子燕王朱棣起兵了。</w:t>
      </w:r>
      <w:r>
        <w:t xml:space="preserve"> </w:t>
      </w:r>
    </w:p>
    <w:p w14:paraId="29540230" w14:textId="77777777" w:rsidR="00D6446F" w:rsidRDefault="00D6446F">
      <w:pPr>
        <w:pStyle w:val="a3"/>
      </w:pPr>
      <w:r>
        <w:t xml:space="preserve">　　在這樣的情況，因為畢竟黃觀當那麼大的官，本來的朝廷被推翻了，他是為國捐軀，他投江自盡。他的妻子翁氏跟兩個女兒都被拘捕了，皇上下旨將她們改配給牧象的人。翁氏就假稱在避難的時候有若干黃金寄放在城外的親家中，要母女一起前往才可以拿得到。我們看這些女子在這麼危難當中都不亂，都很有定力，急中生智，謊稱這個情況，所以要一起去，不然可能會被匿了，就是被吞沒了。牧象人為了取得黃金，就不疑有他，跟她們一起到城外去了。翁氏就說，希望兩個女兒和我應該把衣襬綁在一起，這樣以免在人多的時候會走失了。牧象人就答應了，她兩個女兒其實也不了解母親的用意。等走到江邊，翁氏隨即就拉著兩個女兒跳入江中，都溺斃了。至今秦淮河岸，因為當時候的朝廷是建都在南京，今秦淮河岸有人建廟來祭祀她們。翁氏是非常貞烈女子，是寧為玉碎，不為瓦全，隨丈夫一起殉國了。這是對女子貞烈的一個例子的展現。</w:t>
      </w:r>
      <w:r>
        <w:t xml:space="preserve"> </w:t>
      </w:r>
    </w:p>
    <w:p w14:paraId="16E4BC70" w14:textId="77777777" w:rsidR="00D6446F" w:rsidRDefault="00D6446F">
      <w:pPr>
        <w:pStyle w:val="a3"/>
      </w:pPr>
      <w:r>
        <w:t xml:space="preserve">　　我們再看下一個例子，這個例子《古文觀止》裡面有，是描述歐陽脩的母親的，我們稍微看一下。宋朝崇國公，歐陽脩先生他的母親是鄭氏，鄭夫人，他的父親崇公考上進士，再任推官職務，他在任上去世了，做推官的時候過世了。當時候歐陽脩先生才四歲，而且家裡很貧窮，他的母親自食其力，而且供給歐陽脩先生上學，還親自教他讀書。他曾經在下大雪的夜晚，「撥寒灰畫字以教」，撥平冷卻的灰燼，在上面寫字教歐陽脩。</w:t>
      </w:r>
      <w:r>
        <w:t xml:space="preserve"> </w:t>
      </w:r>
    </w:p>
    <w:p w14:paraId="601DD5B9" w14:textId="77777777" w:rsidR="00D6446F" w:rsidRDefault="00D6446F">
      <w:pPr>
        <w:pStyle w:val="a3"/>
      </w:pPr>
      <w:r>
        <w:lastRenderedPageBreak/>
        <w:t xml:space="preserve">　　「居恆泣告修曰」，恆泣是敘述到鄭氏常常哭泣告訴歐陽脩：「而父廉而好施與」，你的父親在世為官廉潔，又喜歡布施。「吾不及事舅姑」，我來不及侍奉公公婆婆，然而我知道你的父親能奉養他們；我不知道你將來會不會有成就，然而我知道你的父親將會有好後代。當我嫁給你父親的時候，他已經免除喪服超過一年了，服了三年喪之後又超過了一年，但是每一次祭祀一定痛哭流涕。這種對父母的思念還是那麼深，喪三年，常悲咽。不只是祭祀的時候流淚，包含遇到有酒肉的時候也是流淚，因為非常遺憾不及奉養父母，子欲養而親不待。在《古文觀止》裡面就有提到他的父親感嘆道：「祭之豐，不如養之薄也。」你祭祀再豐富，都不如父母在世的時候，哪怕是簡單的食物，更有價值，因為畢竟人都走了。這種子欲養而親不待是孝子的感嘆。</w:t>
      </w:r>
      <w:r>
        <w:t xml:space="preserve"> </w:t>
      </w:r>
    </w:p>
    <w:p w14:paraId="739D0D85" w14:textId="77777777" w:rsidR="00D6446F" w:rsidRDefault="00D6446F">
      <w:pPr>
        <w:pStyle w:val="a3"/>
      </w:pPr>
      <w:r>
        <w:t xml:space="preserve">　　他的母親「始以為新免於喪」，以為是親人剛走一年左右不久，如此悲傷是正常的，但後來恆然，就都是如此，甚至於終身都是這樣（太太敘述了自己丈夫這種行孝的心境），所以我知道你的父親是很孝敬他的父母的。因為知道她的丈夫非常孝順，所以很相信他的丈夫以後一定會有很好的子孫出現。講這些話，首先也是把丈夫的風範能夠讓自己的孩子知道，讓孩子這分孝心能夠增長，因為畢竟丈夫在自己兒子四歲的時候就去世了。大家想一想，四歲能記什麼東西？家庭裡面常常能夠讓孩子記起父母的恩，記起爺爺奶奶、甚至外公外婆的恩，這都是孝順傳家，一個家能不能興旺起來，這就是關鍵所在。</w:t>
      </w:r>
      <w:r>
        <w:t xml:space="preserve"> </w:t>
      </w:r>
    </w:p>
    <w:p w14:paraId="6B1C960F" w14:textId="77777777" w:rsidR="00D6446F" w:rsidRDefault="00D6446F">
      <w:pPr>
        <w:pStyle w:val="a3"/>
      </w:pPr>
      <w:r>
        <w:t xml:space="preserve">　　這裡是談到孝道的部分，接著又談到他的父親當官，晚上批閱刑事判決書，「屢歎曰」，等於這個太太看到很多次自己丈夫在感嘆：「吾求其生而不得，為可哀耳！」我想替他找一條生路，但還是找不到，真是覺得悲哀！可以感受到歐陽脩先生他的父親是很仁慈在對待這些犯錯的人。然後回頭看看乳母抱你站在旁邊，就指著你說：「我的生命注定早死，恐怕來不及看到兒子成家立業，將來要把我的話告訴他。」也是把為官之道告訴兒子。這都是鄭氏從一些機會上，把自己丈夫的這些風範常常給自己的兒子訴說。</w:t>
      </w:r>
      <w:r>
        <w:t xml:space="preserve"> </w:t>
      </w:r>
    </w:p>
    <w:p w14:paraId="42B5A945" w14:textId="77777777" w:rsidR="00D6446F" w:rsidRDefault="00D6446F">
      <w:pPr>
        <w:pStyle w:val="a3"/>
      </w:pPr>
      <w:r>
        <w:t xml:space="preserve">　　接著提到了：「其教子弟率由是，以是知汝父之將有後也。」這是提到他的父親教導學生也都是如此。可能他的父親也有教書，甚至是教他底下的人，都是讓他們要仁慈待民。因此我知道你的父親一定會有好後代，積善之家必有餘慶。「於是修感泣，奮於學」，歐陽脩先生感動得當場流淚，發憤讀書。等於是自己的母親在談父親的時候都是發自至誠，妻子很敬佩自己的丈夫，這種真誠觸動自己的孩子。「夫婦有義，而後父子有親」，你看這一篇文章裡面就彰顯得很徹底，父親已經不在世了，但是母親的這個敘述就讓他發憤圖強。</w:t>
      </w:r>
      <w:r>
        <w:t xml:space="preserve"> </w:t>
      </w:r>
    </w:p>
    <w:p w14:paraId="4E2BA497" w14:textId="77777777" w:rsidR="00D6446F" w:rsidRDefault="00D6446F">
      <w:pPr>
        <w:pStyle w:val="a3"/>
      </w:pPr>
      <w:r>
        <w:t xml:space="preserve">　　當他考上進士，歐陽脩先生及第了，官位顯貴，但是他們的生活依然是非常節儉，這是他母親之德。結果當了高官，但因為直諫皇上被貶官。鄭夫人「言笑自若」，就是談笑自如，說到了，因為被貶了，地位、俸祿就差很多，結果鄭夫人笑著說：「貧賤素也，汝必安之」，我們家本來就很習慣過貧賤的生活，你一定能安心。你看女子隨時都能體恤丈夫的心情，體恤自己孩子的心情，相信她沒有出嫁以前都能體恤父母的心，常常在發生的事當中去讓父母、丈夫、自己孩子寬心。不然歐陽脩先生首先一定是很擔心自己母親的心情，你看他母親都自己先開口讓兒子寬心，而且進一步還期許他，其實就是期許他還是要為國家、為皇上盡忠，該講什麼講什麼，不要有什麼顧慮。有這樣的母親，成就了一個能夠犯顏直諫的忠臣，「修卒以忠直為賢</w:t>
      </w:r>
      <w:r>
        <w:lastRenderedPageBreak/>
        <w:t>相」，最後以他忠直的個性當上宰相。當然，這樣的皇上也不簡單。「湯武以諤諤而昌」，商湯、武王因為能夠接受犯顏直諫，這個朝代就興旺；「桀紂以唯唯而亡」，這都是《群書治要》裡的教誨，桀紂那個時候底下人都不敢講，這個國家就要滅了。</w:t>
      </w:r>
      <w:r>
        <w:t xml:space="preserve"> </w:t>
      </w:r>
    </w:p>
    <w:p w14:paraId="7B561D9A" w14:textId="77777777" w:rsidR="00D6446F" w:rsidRDefault="00D6446F">
      <w:pPr>
        <w:pStyle w:val="a3"/>
      </w:pPr>
      <w:r>
        <w:t xml:space="preserve">　　宋朝對讀書人是很尊重，「累封母越國太夫人」，皇上封他的母親越國太夫人。當然這也是皇上懂得治國之道，這個臣子對國家貢獻那麼大，這個臣子誰培養的？他的父母、他的祖上，所以會封他的父母乃至於封他的祖上。</w:t>
      </w:r>
      <w:r>
        <w:t xml:space="preserve"> </w:t>
      </w:r>
    </w:p>
    <w:p w14:paraId="31BA9A9A" w14:textId="77777777" w:rsidR="00D6446F" w:rsidRDefault="00D6446F">
      <w:pPr>
        <w:pStyle w:val="a3"/>
      </w:pPr>
      <w:r>
        <w:t xml:space="preserve">　　接著談到了，「敬夫之道」，尊重丈夫的道理、方法，沒有比「盡節（嚴守貞潔）」、「教子（善教子女）」這兩件事更偉大的。敘述這兩個案例以做敬夫的最高原則，凡是身為人婦，應當以此自勉。剛剛黃觀他的妻子翁氏，在危難當中她是嚴守貞潔；歐陽脩先生他的母親鄭夫人，這是善教子女。</w:t>
      </w:r>
      <w:r>
        <w:t xml:space="preserve"> </w:t>
      </w:r>
    </w:p>
    <w:p w14:paraId="5EC9D0F2" w14:textId="77777777" w:rsidR="00D6446F" w:rsidRDefault="00D6446F">
      <w:pPr>
        <w:pStyle w:val="a3"/>
      </w:pPr>
      <w:r>
        <w:t xml:space="preserve">　　我們接著看下一句：「每好矜誇，常行妬忌。」感覺我們從一開始學習到現在，這些句子對我們修行都很關鍵，不管是在倫常上還是在心性上，我們不能施與後悔，不能貪婪無厭，都是要在這些心地功夫當中提升。接下來傲慢、自誇，這也都是要狠下大力度來調伏這些習氣。四大煩惱常相隨，我見；我愛，我愛就是貪；我慢，矜誇都有傲慢；還有我痴，嫉妒心對修行障礙非常的大。</w:t>
      </w:r>
      <w:r>
        <w:t xml:space="preserve"> </w:t>
      </w:r>
    </w:p>
    <w:p w14:paraId="7F61CD4B" w14:textId="77777777" w:rsidR="00D6446F" w:rsidRDefault="00D6446F">
      <w:pPr>
        <w:pStyle w:val="a3"/>
      </w:pPr>
      <w:r>
        <w:t xml:space="preserve">　　我們看《彙編》，都引這些重要的經典還有一些榜樣。「老子曰：不自是故彰，不自伐故有功，不自矜故長。」《道德經》當中提的，意思是不自以為是的人他的思想作為才會彰顯，德行才會彰顯；自以為是了，道德學問就不可能再往上。不自伐是不自我炫耀、誇耀，這樣的人他的功勞才會受到肯定。甚至於老子說：「生而不有，為而不恃，功成而弗居，夫唯弗居，是以不去。」他愈不去標榜自己的功勞，人家愈懷念他的貢獻。所以自伐了，功勞都報掉了。不自矜故長，不自我驕矜，就是很驕傲，這個長可以是他的道德學問或者是他的事業、功業，他不自我驕矜，這樣他的事業才能持續發展，道業學問才能夠再提升。荀子有說：「百事之成也，必在敬之；其敗也，必在慢之。」我們冷靜去觀察這個世間，很多人事業也有發展起來，可是很難保持。因為人一有點學問或者有點作為了，他就容易傲慢、驕傲，瓶頸就出現了，就不可能再提升，甚至會衰敗下來。</w:t>
      </w:r>
      <w:r>
        <w:t xml:space="preserve"> </w:t>
      </w:r>
    </w:p>
    <w:p w14:paraId="660DC056" w14:textId="77777777" w:rsidR="00D6446F" w:rsidRDefault="00D6446F">
      <w:pPr>
        <w:pStyle w:val="a3"/>
      </w:pPr>
      <w:r>
        <w:t xml:space="preserve">　　成德記得應該是差不多十八年前就有聽到，中小型企業平均壽命是二點九年（這應該是在我們大陸的數字），大型企業平均壽命七到八年。這個數字可能現在還更短都說不定，因為人心的傲慢假如愈增長，這個數字當然是愈來愈短。一切法從心想生，這些現象，為什麼企業這麼短？一定是企業主的心成就了這個結果。所以老子這幾句話重要。</w:t>
      </w:r>
      <w:r>
        <w:t xml:space="preserve"> </w:t>
      </w:r>
    </w:p>
    <w:p w14:paraId="38989A74" w14:textId="77777777" w:rsidR="00D6446F" w:rsidRDefault="00D6446F">
      <w:pPr>
        <w:pStyle w:val="a3"/>
      </w:pPr>
      <w:r>
        <w:t xml:space="preserve">　　《易經》有說：「天道虧盈而益謙。」最明顯的，月亮滿了它就要開始損，所以天的法則是減損盈滿，增益謙虛。「地道變盈而流謙」，改變盈滿的，滿了它就溢出來，充實到虛的地方，所以水往下流，流到低處去，滿了就溢出來。「鬼神害盈而福謙」，鬼神的法則對於這種盈滿的會處罰，會降福給謙虛的人。「謙尊而光，卑而不可踰，君子之終也。」謙虛的人若位居尊貴，他的道德更顯光明。居尊貴不只不會驕傲，在這個尊貴當中造福人民，所以他的道德就更彰顯，公門好修行，尊而光。卑而不可踰，即使他位居卑下，他的道德也不可超越。因為君子始終保持謙虛的美德，他這個謙不會因為他的地位高而喪失掉。</w:t>
      </w:r>
      <w:r>
        <w:t xml:space="preserve"> </w:t>
      </w:r>
    </w:p>
    <w:p w14:paraId="516A2D9B" w14:textId="77777777" w:rsidR="00D6446F" w:rsidRDefault="00D6446F">
      <w:pPr>
        <w:pStyle w:val="a3"/>
      </w:pPr>
      <w:r>
        <w:lastRenderedPageBreak/>
        <w:t xml:space="preserve">　　我們看底下這個例子，「大禹不矜不伐」，大禹說道，愚夫愚婦，一能勝予。大禹是聖人，他都不驕矜、不驕傲，然後不自我誇耀。大禹常說，縱使是愚夫愚婦，都有長處勝過我。他處在天子位，他還是謙卑的，所以他的道德在這麼尊貴的位置還在不斷提升。《易經》六十四卦只有謙卦是六爻皆吉。我們看乾卦，九五飛龍在天，九六亢龍有悔，你那麼高，假如不能守住謙虛，最後一定會有後悔的時候，一定會有狀況出現，就不能保持，但是假如是謙虛，功業德行就能保持下去。謙虛的人縱使處在低位，他的領導者真正有眼光，懂得用人，他也能發揮到他的力量的。</w:t>
      </w:r>
      <w:r>
        <w:t xml:space="preserve"> </w:t>
      </w:r>
    </w:p>
    <w:p w14:paraId="71646880" w14:textId="77777777" w:rsidR="00D6446F" w:rsidRDefault="00D6446F">
      <w:pPr>
        <w:pStyle w:val="a3"/>
      </w:pPr>
      <w:r>
        <w:t xml:space="preserve">　　我們看接下來提到大禹的功業，他開鑿龍門，排除伊闕障礙，夷平山地，使成為自然的水道，功德澤潤萬世。實在講我們現在還受到大禹的庇佑，他治水然後治九州，這對我們整個中華民族都是非常關鍵的貢獻。</w:t>
      </w:r>
      <w:r>
        <w:t xml:space="preserve"> </w:t>
      </w:r>
    </w:p>
    <w:p w14:paraId="3409E47F" w14:textId="77777777" w:rsidR="00D6446F" w:rsidRDefault="00D6446F">
      <w:pPr>
        <w:pStyle w:val="a3"/>
      </w:pPr>
      <w:r>
        <w:t xml:space="preserve">　　我們看下一個榜樣周公，「不驕」，不驕傲；「不吝」，不吝嗇，不吝財，「勞謙下士」，治國勤勞謙和，且能禮賢下士，周公是一飯三吐哺，一沐三握髮，「而東征破斧」，他平亂東征，安定整個周朝的基業。</w:t>
      </w:r>
      <w:r>
        <w:t xml:space="preserve"> </w:t>
      </w:r>
    </w:p>
    <w:p w14:paraId="7A8FA87C" w14:textId="77777777" w:rsidR="00D6446F" w:rsidRDefault="00D6446F">
      <w:pPr>
        <w:pStyle w:val="a3"/>
      </w:pPr>
      <w:r>
        <w:t xml:space="preserve">　　「故曰：真正大聖大賢，都從戰戰兢兢、臨深履薄處做將出來。」從大禹、周公的榜樣，我們可以深刻體會到，大聖大賢他們修學的心境都是戰戰兢兢、臨深履薄才修出來的。曾子也是這麼修出來的，「啟予足，啟予手</w:t>
      </w:r>
      <w:r>
        <w:t>……</w:t>
      </w:r>
      <w:r>
        <w:t>戰戰兢兢，如臨深淵，如履薄冰。而今而後，吾知免夫，小子」。</w:t>
      </w:r>
      <w:r>
        <w:t xml:space="preserve"> </w:t>
      </w:r>
    </w:p>
    <w:p w14:paraId="743FA0C5" w14:textId="77777777" w:rsidR="00D6446F" w:rsidRDefault="00D6446F">
      <w:pPr>
        <w:pStyle w:val="a3"/>
      </w:pPr>
      <w:r>
        <w:t xml:space="preserve">　　「如大禹、周公，聖人也，何曾矜誇道德於人？」他們不曾向人驕矜誇大自己的道德。然而現在的人，「今人妄有矜誇，亦何意哉？多見其不知量也」。現在的人隨意妄自尊大，誇耀自己，那又有什麼意義？只是更加暴露他的不自量力而已。我們看《彙編》講的「今人」離我們可能又有一段歷史，那時候的人再比我們，又比我們很有修養，所以我們可能現在動不動就矜誇了，那也要自己常常能反觀，戰戰兢兢，我驕傲、自誇有沒有又犯了？所謂不炫己長，就是這裡講的不自誇。</w:t>
      </w:r>
      <w:r>
        <w:t xml:space="preserve"> </w:t>
      </w:r>
    </w:p>
    <w:p w14:paraId="48078BFE" w14:textId="77777777" w:rsidR="00D6446F" w:rsidRDefault="00D6446F">
      <w:pPr>
        <w:pStyle w:val="a3"/>
      </w:pPr>
      <w:r>
        <w:t xml:space="preserve">　　我們來看一個例子，「漢顧雍」，這裡面舉了好幾個例子。三國時代吳國的顧雍，封侯三天，封侯是很大的爵位、很高的地位，家人都還不知道。</w:t>
      </w:r>
      <w:r>
        <w:t xml:space="preserve"> </w:t>
      </w:r>
    </w:p>
    <w:p w14:paraId="649274CD" w14:textId="77777777" w:rsidR="00D6446F" w:rsidRDefault="00D6446F">
      <w:pPr>
        <w:pStyle w:val="a3"/>
      </w:pPr>
      <w:r>
        <w:t xml:space="preserve">　　可能大家還顧不上看《深夜加油站遇見蘇格拉底》，還沒看吧？我發了個鏈接給大家。男主角跟著一位很有修為的老者學習，這個老者一開始給他講了一個關鍵，讓他要把所有的雜念放下，因為他是學體操的，他要參加奧運會。結果給他講了一個訣竅，他去做了之後，他的表現特別突出。表現完了，他就跑去找這位老者，「太可惜了，你都沒有看到我當時候多炫，你都沒有看到嫉妒我那些人」。反正他是覺得太得意，當下這個老者就潑他冷水。我們都是在這個時代成長起來的，都很容易跟人家比，很容易希望把人家比下去。所以這一句「每好矜誇，常行妬忌」對我們的道業太關鍵了，這兩句能夠引以為戒，能做到不犯，道業就鐵定更上一層樓。</w:t>
      </w:r>
      <w:r>
        <w:t xml:space="preserve"> </w:t>
      </w:r>
    </w:p>
    <w:p w14:paraId="6197BB08" w14:textId="77777777" w:rsidR="00D6446F" w:rsidRDefault="00D6446F">
      <w:pPr>
        <w:pStyle w:val="a3"/>
      </w:pPr>
      <w:r>
        <w:t xml:space="preserve">　　「晉謝安」，這是宰相，和客人正在下棋，結果淝水之戰</w:t>
      </w:r>
      <w:r>
        <w:t>……</w:t>
      </w:r>
      <w:r>
        <w:t>淝水之戰大家要知道，好像北方的苻堅他的兵力是晉朝可能差不多接近十倍，而謝安是宰相，他面臨這樣的戰況還那麼安定。將領，最高的這些領導者臨危不亂才行。結果捷報傳來了，他在跟客人下棋，客人都不知道，他說都沒有說，不去炫耀。</w:t>
      </w:r>
      <w:r>
        <w:t xml:space="preserve"> </w:t>
      </w:r>
    </w:p>
    <w:p w14:paraId="14EF0497" w14:textId="77777777" w:rsidR="00D6446F" w:rsidRDefault="00D6446F">
      <w:pPr>
        <w:pStyle w:val="a3"/>
      </w:pPr>
      <w:r>
        <w:lastRenderedPageBreak/>
        <w:t xml:space="preserve">　　宋朝的大將曹武惠，是曹彬先生，攻克江南，入宮覲見皇上，而且他合門所呈上的奏摺只說是奉旨到江南料理公事回來，就是他都沒有去誇耀自己戰功赫赫這些，甚至於相信他都是讓功於眾。曹彬我們前面《彙編》都有舉，真的是武將當中稀有的，特別仁慈。他要進城以前都告誡將領，而且他很善巧，他把將領的重視信諾調動起來，說我病了，只有你們能夠治，什麼病？就是希望你們入城不濫殺一人。他們說好，沒問題。一起立定誓願，歃血為盟，你看這樣多少人民不受殺害。而且他還考慮很周到，把一些女子都先安頓好，怕戰亂之中女子被人傷害，而且告誡，這要呈上面的，不可以亂來。後來平定了，趕緊幫她們找到自己的父母，甚至於找不到的幫她們找好人家嫁。就這種仁慈，考慮非常細緻。落到細處，冬天不興建房屋這些，因為有蟲在冬眠，你做那些事可能這些蟲就活不了。這是武將裡面後代非常好的，好像到了他的孫女做了皇后，子孫福報很大。</w:t>
      </w:r>
      <w:r>
        <w:t xml:space="preserve"> </w:t>
      </w:r>
    </w:p>
    <w:p w14:paraId="308FD0CD" w14:textId="77777777" w:rsidR="00D6446F" w:rsidRDefault="00D6446F">
      <w:pPr>
        <w:pStyle w:val="a3"/>
      </w:pPr>
      <w:r>
        <w:t xml:space="preserve">　　文潞公，就是宋朝的賢相文彥博，在仁宗至和年間，首先建議冊立英宗為皇太子，等到神宗即位了，文公只說是韓琦的功勞，皇上因而知道他不自誇功勞。就像我們之前也有舉過，丙吉都救過漢宣帝，你看他一個字都不提，一個人的涵養都是從這些地方觀察的。</w:t>
      </w:r>
      <w:r>
        <w:t xml:space="preserve"> </w:t>
      </w:r>
    </w:p>
    <w:p w14:paraId="184A07F1" w14:textId="77777777" w:rsidR="00D6446F" w:rsidRDefault="00D6446F">
      <w:pPr>
        <w:pStyle w:val="a3"/>
      </w:pPr>
      <w:r>
        <w:t xml:space="preserve">　　「諸公皆人品極其上」，都有極高尚的人品。不只是人品好，功業都非常偉大，尚且如此謙虛，不驕傲、不自誇，世人為何不勉勵自己效法他們？</w:t>
      </w:r>
      <w:r>
        <w:t xml:space="preserve"> </w:t>
      </w:r>
    </w:p>
    <w:p w14:paraId="6B1F5641" w14:textId="77777777" w:rsidR="00D6446F" w:rsidRDefault="00D6446F">
      <w:pPr>
        <w:pStyle w:val="a3"/>
      </w:pPr>
      <w:r>
        <w:t xml:space="preserve">　　我們接著看下一段分析，「器量大者」。《彙編》編得很好，有事有理，讓我們特別能深入這個理，又從事當中體會到這些聖哲人的學處。量大福大，「福澤必厚」；「器量淺者」，器量狹小，福澤一定淺薄。居心謙虛或者盈滿，「禍福之分」，是招致禍福的分界點，「豈可不慎」，怎麼可以不謹慎？禍福無門，惟人自召，謙虛就感召來福報，驕傲、盈滿就感召來禍患。而且富貴才能之類的事有什麼值得仗恃的？我們說仗勢欺人，人的地位會拿來壓別人，甚至於是自己的才能、功業也有可能去炫耀、壓人。「以此驕人」，以此來向人驕傲，姑且先不論災禍來了沒有，「先已喪心，不知恥也」，已經先喪失了自己的真心，這實在是不知道羞恥。</w:t>
      </w:r>
      <w:r>
        <w:t xml:space="preserve"> </w:t>
      </w:r>
    </w:p>
    <w:p w14:paraId="2C3CF42D" w14:textId="77777777" w:rsidR="00D6446F" w:rsidRDefault="00D6446F">
      <w:pPr>
        <w:pStyle w:val="a3"/>
      </w:pPr>
      <w:r>
        <w:t xml:space="preserve">　　讀書人，讀書志在聖賢，讀著讀著變成在炫耀自己的學問，那就已經跟求學問正確的目標背道而馳。學問之道無他，求其放心而已矣，矜誇就已經喪心了，這就是已經沒有觀照自己的心念，沒有尊重己靈，這是真正要羞恥的地方。了凡先生說：「彼何以百世可師，我何以一身瓦裂？耽染塵情」，你看染上這世間的財色名利，還在那炫耀，「私行不義」，心行都跟仁義不相應了。其實在炫耀的那個當下，要能觀照到自己已經跟真心不相應了，不怕念起，只怕覺遲。真正能這樣觀照自己，這樣戰戰兢兢，慣性又要驕傲自誇，那個話到了喉嚨就壓回去了。</w:t>
      </w:r>
      <w:r>
        <w:t xml:space="preserve"> </w:t>
      </w:r>
    </w:p>
    <w:p w14:paraId="39701FDD" w14:textId="77777777" w:rsidR="00D6446F" w:rsidRDefault="00D6446F">
      <w:pPr>
        <w:pStyle w:val="a3"/>
      </w:pPr>
      <w:r>
        <w:t xml:space="preserve">　　我們看一個反面的例子，「晉石崇」，晉朝的石崇和王愷在較量誰比較富有，鬥富。王愷曾經做了紫絲步障，這是古代出遊的時候彰顯自己的富貴，所設遮蔽風寒、塵土的帳幕，有四十里長度。石崇看了不歡喜，他就造錦步障，而且是五十里，來勝過他。王愷又曾經拿出皇上所賜給他直徑一尺的珊瑚來向石崇誇耀，石崇竟然拿著鐵如意就把他的珊瑚給擊碎了。王愷勃然大怒，石崇於是就出示他家中珍藏的這些珊瑚給王愷看，結果他家中的珊瑚直徑都是二三尺長，然後就拿了一個，「來，還給你，有什麼了不起！」大家要想一想，石崇把那個珊瑚給敲碎了，得罪了王愷，還得罪了</w:t>
      </w:r>
      <w:r>
        <w:lastRenderedPageBreak/>
        <w:t>誰？那是皇帝賜的。這麼驕傲，這麼狂妄，前面講「謙虛盈滿，禍福之分」，他這個行為已經埋下了他的大禍要臨頭了。</w:t>
      </w:r>
      <w:r>
        <w:t xml:space="preserve"> </w:t>
      </w:r>
    </w:p>
    <w:p w14:paraId="1D833FFF" w14:textId="77777777" w:rsidR="00D6446F" w:rsidRDefault="00D6446F">
      <w:pPr>
        <w:pStyle w:val="a3"/>
      </w:pPr>
      <w:r>
        <w:t xml:space="preserve">　　再來，「其他珍異之物，莫不爭勝」，他其他還有很多珍奇寶物。當時候在石崇這些人的影響之下，可能整個朝廷的那種風氣，甚至於是社會的風氣都是這樣，互相在那裡比較、爭勝。後來石崇因犯罪被判死刑，他將要行刑的時候，要執行死刑了，他就感嘆，「奴輩利吾財耳」，他說道，你們這些人要殺我，為了貪圖我的財產罷了。</w:t>
      </w:r>
      <w:r>
        <w:t xml:space="preserve"> </w:t>
      </w:r>
    </w:p>
    <w:p w14:paraId="4F3AE3E4" w14:textId="77777777" w:rsidR="00D6446F" w:rsidRDefault="00D6446F">
      <w:pPr>
        <w:pStyle w:val="a3"/>
      </w:pPr>
      <w:r>
        <w:t xml:space="preserve">　　這些例子其實都給我們警醒，犯了這麼嚴重的錯，他到臨終的時候都不反省，還覺得都是你們嫉妒我的地位跟財富，不覺得是自己犯了什麼錯。就像項羽跟劉邦楚漢相爭，項羽最後他要自盡以前說了什麼？「天亡我，非用兵之罪也」，是上天要亡我，不是我不會打仗。他是常勝將軍，最後還是敗了，因為他的心已經偏掉了。歷史當中這樣的故事太多了，包含越王勾踐、吳王夫差，吳王把越國都滅掉了，但是他開始慢慢驕傲自滿，最後勾踐臥薪嘗膽，又把他吳國給滅了。</w:t>
      </w:r>
      <w:r>
        <w:t xml:space="preserve"> </w:t>
      </w:r>
    </w:p>
    <w:p w14:paraId="21457BE5" w14:textId="77777777" w:rsidR="00D6446F" w:rsidRDefault="00D6446F">
      <w:pPr>
        <w:pStyle w:val="a3"/>
      </w:pPr>
      <w:r>
        <w:t xml:space="preserve">　　我們從這些歷史故事，這些人也不是沒有讀過書，看看這些歷史故事，再想想孔子說的「已矣乎」，孔子講這個話是在春秋時代，那時候孔子就已經感嘆，「吾未見能見其過而內自訟者也」，就是人要看到自己的過失真是不簡單。師長還說，二十歲以前是學習的黃金時候；二十到四十，別人勸都得用暗示的。這也是人情事理，因為二十歲以上可能面子就比較重，縱使別人要護念，都要顧及到我們的面子，都要用暗示的。而事實上我們面子假如太重，就很難承認自己的過，很難反觀自己的過。所以孰輕孰重修行人得清楚，一邊是我們的法身慧命，了脫生死，一邊是面子，哪裡重？這就要我們自己去衡量。真修道人，就像《弟子規》說：「聞譽恐，聞過欣，直諒士，漸相親。」他的聞過欣是能感，直諒士漸相親是所感，都是感應。</w:t>
      </w:r>
      <w:r>
        <w:t xml:space="preserve"> </w:t>
      </w:r>
    </w:p>
    <w:p w14:paraId="01AEC069" w14:textId="77777777" w:rsidR="00D6446F" w:rsidRDefault="00D6446F">
      <w:pPr>
        <w:pStyle w:val="a3"/>
      </w:pPr>
      <w:r>
        <w:t xml:space="preserve">　　這裡感嘆，說到石崇在行刑的時候所說的感嘆說得多麼明白，然而他若是能早知道會有今天的結果，必然就不會再誇耀了。因為他就是一直在誇耀自己的財產，才會感來這些人的嫉妒，甚至是要謀害他。但是這個話裡面，你們都是為了要貪圖我的財產罷了，可能對自己錯的理解深度還不是很夠，當然也是應該有幾分早知今日何必當初的遺憾。</w:t>
      </w:r>
      <w:r>
        <w:t xml:space="preserve"> </w:t>
      </w:r>
    </w:p>
    <w:p w14:paraId="281822CF" w14:textId="77777777" w:rsidR="00D6446F" w:rsidRDefault="00D6446F">
      <w:pPr>
        <w:pStyle w:val="a3"/>
      </w:pPr>
      <w:r>
        <w:t xml:space="preserve">　　「矜誇之禍，其酷若此」，矜誇導致的禍患如此殘酷。我相信他的整個家庭一定妻離子散，後果都會很悽慘。「一朝之忿，忘其身，以及其親，非惑與？」一個人放縱自己的脾氣會殃及自己的家人，同樣的，放縱自己的矜誇也會殃及家人。所以放縱自己的習氣都會殃及親人，真的把自己的慧命放在心上，把家人放在心上，我們真的會戰戰兢兢，如臨深淵、如履薄冰。</w:t>
      </w:r>
      <w:r>
        <w:t xml:space="preserve"> </w:t>
      </w:r>
    </w:p>
    <w:p w14:paraId="40FC2E8D" w14:textId="77777777" w:rsidR="00D6446F" w:rsidRDefault="00D6446F">
      <w:pPr>
        <w:pStyle w:val="a3"/>
      </w:pPr>
      <w:r>
        <w:t xml:space="preserve">　　「今人於一言一動之間，可不謹慎乎哉？」藉由石崇提醒到一言一行跟子孫是分不開的，甚至於跟父母。董卓亂國，最後誅九族，連他老母親，都九十多歲了，都得要赴刑場，那多悲哀！有一個格言說道：有一念而觸鬼神之怒，有一言而傷天地之和，有一行而釀子孫之災，這都要謹慎。古人講的這些格言我們聽了都很敬佩，他為什麼講得出來？他就是這麼用功的。《了凡四訓》都是了凡先生一生真的是進德修業，到了晚年侃侃而談，那不是背書背出來的。這是一本寶典，對我們修行、治家，甚至於是當生成就，都是很重要的一部經典，我們好好珍惜了凡先生的慈悲護念。</w:t>
      </w:r>
      <w:r>
        <w:t xml:space="preserve"> </w:t>
      </w:r>
    </w:p>
    <w:p w14:paraId="2592AF6A" w14:textId="77777777" w:rsidR="00D6446F" w:rsidRDefault="00D6446F">
      <w:pPr>
        <w:pStyle w:val="a3"/>
      </w:pPr>
      <w:r>
        <w:lastRenderedPageBreak/>
        <w:t xml:space="preserve">　　今天就先跟大家交流到這裡，謝謝大家。　　</w:t>
      </w:r>
    </w:p>
    <w:sectPr w:rsidR="00D644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81C9" w14:textId="77777777" w:rsidR="00D6446F" w:rsidRDefault="00D6446F" w:rsidP="00A35816">
      <w:r>
        <w:separator/>
      </w:r>
    </w:p>
  </w:endnote>
  <w:endnote w:type="continuationSeparator" w:id="0">
    <w:p w14:paraId="1F029BCD" w14:textId="77777777" w:rsidR="00D6446F" w:rsidRDefault="00D6446F" w:rsidP="00A3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24A1D" w14:textId="77777777" w:rsidR="00D6446F" w:rsidRDefault="00D6446F" w:rsidP="00A35816">
      <w:r>
        <w:separator/>
      </w:r>
    </w:p>
  </w:footnote>
  <w:footnote w:type="continuationSeparator" w:id="0">
    <w:p w14:paraId="62EACB5F" w14:textId="77777777" w:rsidR="00D6446F" w:rsidRDefault="00D6446F" w:rsidP="00A358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16"/>
    <w:rsid w:val="007931EE"/>
    <w:rsid w:val="00A35816"/>
    <w:rsid w:val="00D6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AB0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8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8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8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8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1799</Words>
  <Characters>10259</Characters>
  <Application>Microsoft Office Word</Application>
  <DocSecurity>0</DocSecurity>
  <Lines>85</Lines>
  <Paragraphs>24</Paragraphs>
  <ScaleCrop>false</ScaleCrop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