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E24AB" w14:textId="77777777" w:rsidR="00373F55" w:rsidRDefault="00373F55">
      <w:r>
        <w:t xml:space="preserve">《太上感應篇彙編》學習分享　　成德法師主講　　（第四十五集）　　</w:t>
      </w:r>
      <w:r>
        <w:t>2022/5/27</w:t>
      </w:r>
      <w:r>
        <w:t xml:space="preserve">　　加拿大溫哥華　　檔名：</w:t>
      </w:r>
      <w:r>
        <w:t xml:space="preserve">55-230-0045 </w:t>
      </w:r>
    </w:p>
    <w:p w14:paraId="0191655A" w14:textId="77777777" w:rsidR="00373F55" w:rsidRDefault="00373F55">
      <w:pPr>
        <w:pStyle w:val="a3"/>
      </w:pPr>
      <w:r>
        <w:t xml:space="preserve">　　諸位同學，大家吉祥。</w:t>
      </w:r>
      <w:r>
        <w:t xml:space="preserve"> </w:t>
      </w:r>
    </w:p>
    <w:p w14:paraId="41E9EE22" w14:textId="77777777" w:rsidR="00373F55" w:rsidRDefault="00373F55">
      <w:pPr>
        <w:pStyle w:val="a3"/>
      </w:pPr>
      <w:r>
        <w:t xml:space="preserve">　　我們昨天講到「又以灶火燒香」。我們接著看《彙編》有提到《諸經要集》，這是唐代顯慶四年道世這位修行人編的。談到了因事而悟入真理，必須藉由事相的引導來彰顯真性。藉由外在這些事相，比方我們佛門供佛供一杯清水，藉這個事相我們有恭敬心，同時也是提醒我們要有清淨心，水表清淨。藉由外在的這些事相行為來修這顆心，所以是導真，藉相導真，來彰顯我們的自性。要瞻仰聖容，必須依賴花香來表達供奉的誠意，也都是藉由做這些事情提升我們對佛菩薩的恭敬心。所以佛有說到，如來滅度之後，如果還有人能以一花一香用來供養佛，或用一掬水洗除不乾淨的供品，然後秉持著恭敬的心來到佛前，稱念一聲「南無佛」，這種人如果還會墮入三惡道，那是不可能的事情，「無有是處」。</w:t>
      </w:r>
      <w:r>
        <w:t xml:space="preserve"> </w:t>
      </w:r>
    </w:p>
    <w:p w14:paraId="46617049" w14:textId="77777777" w:rsidR="00373F55" w:rsidRDefault="00373F55">
      <w:pPr>
        <w:pStyle w:val="a3"/>
      </w:pPr>
      <w:r>
        <w:t xml:space="preserve">　　我們看到這裡，從事相上來看，只是供養一花一香，或者是用一掬水洗除不乾淨的供品，就是稱念了一句「南無佛」，但是得到的果報是不墮三惡道。從這個事相到果報會覺得，怎麼會有這麼大的善利？這裡也彰顯真心所招感來的果報是非常殊勝的，因為它是發自至誠的恭敬，所以真心流露的功德力不可思議的，真心沒有邊界。在《了凡四訓》當中有講到，人心量大，用真心，「斗粟可以種無涯之福，一文可以消千劫之罪」。所以菩薩布施一文錢功德無量，我們心量有限，布施百萬千萬這功德也比不上菩薩。</w:t>
      </w:r>
      <w:r>
        <w:t xml:space="preserve"> </w:t>
      </w:r>
    </w:p>
    <w:p w14:paraId="231D6EF9" w14:textId="77777777" w:rsidR="00373F55" w:rsidRDefault="00373F55">
      <w:pPr>
        <w:pStyle w:val="a3"/>
      </w:pPr>
      <w:r>
        <w:t xml:space="preserve">　　所以我們了解到這一點，學佛最重要的用真心。師長也是提醒，首先要擴寬心量，量大福才會大。尤其我們是修淨土法門的話，要修求生淨土的話，心淨佛土淨，清淨心很重要。而且極樂世界是普賢菩薩的法界，要相應的話，普賢菩薩的心量是「心包太虛，量周沙界」。所以能不能往生都可以從這些教誨檢查，心有沒有愈來愈清淨？心量有沒有愈來愈大？</w:t>
      </w:r>
      <w:r>
        <w:t xml:space="preserve"> </w:t>
      </w:r>
    </w:p>
    <w:p w14:paraId="3B3700C0" w14:textId="77777777" w:rsidR="00373F55" w:rsidRDefault="00373F55">
      <w:pPr>
        <w:pStyle w:val="a3"/>
      </w:pPr>
      <w:r>
        <w:t xml:space="preserve">　　剛剛成德提到，修淨土法門或者修求生淨土，求生淨土是很重要的。阿彌陀佛心量廣大，沒有說一定要修淨土法門才能到極樂世界。「若有眾生住大乘者」，修大乘，不管你修其他哪一個大乘的法門，不能是小乘人的心，小乘人往生不了極樂世界，心量不相應，修大乘者「以清淨心向無量壽」，他以他修行的功德迴向，都可以往生，都得阿彌陀佛的加持。因為黃念老有講到，他老人家很慈悲，說</w:t>
      </w:r>
      <w:r>
        <w:t>:</w:t>
      </w:r>
      <w:r>
        <w:t>「我斗膽的說，不管你修哪一個法門，只要不求生西方極樂世界，這一生要了脫生死不可能。」這一段話對我們太重要了，怕我們修了幾十年最後不得力，就很可惜了。所以這個時代要靠自力出輪迴幾乎很難辦到，我們眾生的根性達不到。</w:t>
      </w:r>
      <w:r>
        <w:t xml:space="preserve"> </w:t>
      </w:r>
    </w:p>
    <w:p w14:paraId="4824ABBA" w14:textId="77777777" w:rsidR="00373F55" w:rsidRDefault="00373F55">
      <w:pPr>
        <w:pStyle w:val="a3"/>
      </w:pPr>
      <w:r>
        <w:t xml:space="preserve">　　黃念老應該是觀世音菩薩再來的，我們從他的行跡去看。我們要善於觀察。我們看李炳南老師，「未改心腸熱，全憐暗路人；但能光照遠，不惜自焚身」，地獄不空，誓不成佛。我們看黃念老，他自己老年也是病得比較重，但是還做了那麼多利益眾生的事，還為會集本做註解。我們聽他老人家講經提到，有一次在修法，修法都是為了利益眾生，結果自己病到咳血、吐血，但當下他抱的信念，都已經跟眾生說好了要修法，死也修，就繼續修行修法，吐血的情況反而慢慢慢慢減少，最後沒有咳血了。他事後想想，假如那時候咳血真的躺下來，有可能就爬不起來了。都是但願眾生</w:t>
      </w:r>
      <w:r>
        <w:lastRenderedPageBreak/>
        <w:t>得離苦的心。我們從哪裡去體會他的慈悲？從他所說的話，從他所做的事。他們是全性起修，他已經入了真心，他的真心在哪？在他的一言一行、一舉一動當中。我們真正有機會親近入境界的人，要懂得這樣去觀察、這樣去學習。那我們現在是全修，藉由一切的事相來修我們這顆心。所以《彙編》這個開解還是很有味道，都是讓我們藉相以導真。</w:t>
      </w:r>
      <w:r>
        <w:t xml:space="preserve"> </w:t>
      </w:r>
    </w:p>
    <w:p w14:paraId="41DCE094" w14:textId="77777777" w:rsidR="00373F55" w:rsidRDefault="00373F55">
      <w:pPr>
        <w:pStyle w:val="a3"/>
      </w:pPr>
      <w:r>
        <w:t xml:space="preserve">　　接著引《淨名疏》說到了，香是離除污穢的名稱，而且有宣發芬芳、散布馥郁、騰升馨香的作用。所以我們一般誦經前燃香。《感通傳》是道宣律祖他撰寫的，說到人間的臭氣上薰於天空，達四十萬里。諸天，天有二十八層天，大分三個部分，欲界、色界、無色界。欲界有六層，色界有十八層，無色界有四層，總共二十八層天。諸天都是清淨的地方，人間的臭氣達四十萬里，天界沒有不厭惡人間的臭氣，但是因為受到佛的交代，命令他們護持佛法，而且佛尚且與人同處，佛是和光同塵，諸天看佛陀，佛陀也是他們的老師，看佛陀都這麼做了，所以諸天神不敢不來。</w:t>
      </w:r>
      <w:r>
        <w:t xml:space="preserve"> </w:t>
      </w:r>
    </w:p>
    <w:p w14:paraId="51A057B8" w14:textId="77777777" w:rsidR="00373F55" w:rsidRDefault="00373F55">
      <w:pPr>
        <w:pStyle w:val="a3"/>
      </w:pPr>
      <w:r>
        <w:t xml:space="preserve">　　這裡我們也感覺佛都是以身作則，來帶動諸天，帶動佛弟子。而且我們也想到「三十七道品」，第一個部分是四念處。四念處是看破，看破很重要，看得破才放得下。四念處第一個就是「觀身不淨」，我們人七孔常出不潔之物，不只不能貪愛這個身體，而且要生起慚愧心，這個身體也是業報。人間為什麼臭氣這麼多？也都是業報身。有這個羞恥心，轉成一種勇猛精進。《無量壽經》說「清虛之身，無極之體」，所以我們也有大的志向，這一生要換個身體，換跟阿彌陀佛一樣的身體，清虛之身，無極之體。</w:t>
      </w:r>
      <w:r>
        <w:t xml:space="preserve"> </w:t>
      </w:r>
    </w:p>
    <w:p w14:paraId="0F521267" w14:textId="77777777" w:rsidR="00373F55" w:rsidRDefault="00373F55">
      <w:pPr>
        <w:pStyle w:val="a3"/>
      </w:pPr>
      <w:r>
        <w:t xml:space="preserve">　　每一次洗澡，我們說吃飯要用菩提心吃，食存五觀，諸位同學，洗澡要不要用菩提心來洗？「忘失菩提心，修諸善法，是名魔業。」對，所以菩提心要能保持不忘失，真的要體會六塵在給我們說法，這樣我們的正念菩提心就容易保持。比方說我們貪愛身體，那洗澡菩提心就忘失了，然後一洗洗了一個多小時。幸好我們宿舍浴室是一個人一間，假如二三個人一起用，這就會惱害眾生。現在漢學院條件比較好一點，假如之後剛好因緣一變，幾個人住在一起，盥洗室要有限的話，這都要替人家考慮到，要做個轉變，洗一個多小時可以變成洗十五分鐘，這都是修行。</w:t>
      </w:r>
      <w:r>
        <w:t xml:space="preserve"> </w:t>
      </w:r>
    </w:p>
    <w:p w14:paraId="5A98A3C0" w14:textId="77777777" w:rsidR="00373F55" w:rsidRDefault="00373F55">
      <w:pPr>
        <w:pStyle w:val="a3"/>
      </w:pPr>
      <w:r>
        <w:t xml:space="preserve">　　能夠一接觸到一切境緣都能反觀、都能提醒自己修行，菩提心就不容易失去。我們知道身體的臭惡，我們就不會貪著身。人執著，到最後身是很難放下的。比方說一個人生病了，他本來還有好多罣礙的事情，罣礙孩子、罣礙孫子，可是當他身體很難受的時候顧不上了。從這裡判斷，最後最難放下的是什麼？身。假如真的他的決心就是我要捨掉業報身，我要取清虛之身、無極之體，那身體對他的牽掛就輕了。所以修行人祖師有教誨：「小病從醫，大病從死。」病假如重了醫都不醫，一心求生淨土，而且心裡覺得不是壞事，好事！在這個世間三苦八苦不好玩，輪迴路險。</w:t>
      </w:r>
      <w:r>
        <w:t xml:space="preserve"> </w:t>
      </w:r>
    </w:p>
    <w:p w14:paraId="2CCEEEA4" w14:textId="77777777" w:rsidR="00373F55" w:rsidRDefault="00373F55">
      <w:pPr>
        <w:pStyle w:val="a3"/>
      </w:pPr>
      <w:r>
        <w:t xml:space="preserve">　　我看你們的眼神好像不是很想趕快去，我是挺想趕快去，活還沒幹完。不過我感覺應該近了，趕緊把工作交給你們。</w:t>
      </w:r>
      <w:r>
        <w:t xml:space="preserve"> </w:t>
      </w:r>
    </w:p>
    <w:p w14:paraId="19A5E704" w14:textId="77777777" w:rsidR="00373F55" w:rsidRDefault="00373F55">
      <w:pPr>
        <w:pStyle w:val="a3"/>
      </w:pPr>
      <w:r>
        <w:t xml:space="preserve">　　「香為佛事，最稱第一」，燃香也是做佛事，也是修行。《華嚴經》當中就有說到了，在善法天中，善法天是忉利天，忉利天是欲界第二層，諸天眾集會的地方。而在善法天中，有一種香名為淨莊嚴，如果點燃一丸來薰，就可以普薰諸天，並讓諸天</w:t>
      </w:r>
      <w:r>
        <w:lastRenderedPageBreak/>
        <w:t>神心能念佛。所以這個香的力量很大，我們也可以感受到一點，像點好的沉香，一點一聞感覺心就靜下來。所以這麼說來，用灶火來點香就不恭敬了，怎麼可以不警惕？</w:t>
      </w:r>
      <w:r>
        <w:t xml:space="preserve"> </w:t>
      </w:r>
    </w:p>
    <w:p w14:paraId="0C9C4B57" w14:textId="77777777" w:rsidR="00373F55" w:rsidRDefault="00373F55">
      <w:pPr>
        <w:pStyle w:val="a3"/>
      </w:pPr>
      <w:r>
        <w:t xml:space="preserve">　　我們看宋朝周開山，他常誦《華嚴經》，又有一個僧人他是誦《金剛經》，結果兩個人同時斷氣了，暴斃。都到了冥王那裡，閻羅王就請周開山誦《華嚴經》，所以鬼神也是很恭敬修行好的人。好像之前也有個公案，有人到了陰間去，看到冥王掛著永明延壽禪師的像，他們在陰間非常尊重。所以很禮敬周開山。接著也請僧人誦《金剛經》，但是冥王的態度就不是太尊重。結果誦完經後冥王就說：「你們兩個人因誦經的功德，都能夠延長壽命二十四年。」持經的功德很大，延壽兩紀，二十四年。「持誦《華嚴經》的人更應當受到敬重，將來不必到我這裡來了。」這句話就是這個人出三界去了，不會再輪迴了。當時誦《金剛經》的僧人心中感到十分慚愧。這個僧人善根深厚，你看僧俗兩界，結果冥王高度讚歎這個在家人，這個出家人也沒有不歡喜，甚至於生慚愧心。</w:t>
      </w:r>
      <w:r>
        <w:t xml:space="preserve"> </w:t>
      </w:r>
    </w:p>
    <w:p w14:paraId="6302F5A3" w14:textId="77777777" w:rsidR="00373F55" w:rsidRDefault="00373F55">
      <w:pPr>
        <w:pStyle w:val="a3"/>
      </w:pPr>
      <w:r>
        <w:t xml:space="preserve">　　當我們聽到老師或者同學在讚歎某一個同學的時候，我們也應該效法這個僧人生起慚愧心。而且他更主動的要去向人家學習，一個出家人主動要去跟一個在家人學習，太可貴了。而且他已經不著這個相了，不著相很可貴。其實佛在世的時候都在表演提醒我們要平等，不能分別、不能著相，所以才有維摩詰居士來表法，不能說出家就比較高。當然出家他是表住世三寶，我們在家人要禮敬，但佛法是平等法，所以維摩詰居士也是佛，文殊菩薩帶著這些大阿羅漢去都要右繞三匝，禮佛三拜，這也是表演給我們出家人看的。</w:t>
      </w:r>
      <w:r>
        <w:t xml:space="preserve"> </w:t>
      </w:r>
    </w:p>
    <w:p w14:paraId="03964E6D" w14:textId="77777777" w:rsidR="00373F55" w:rsidRDefault="00373F55">
      <w:pPr>
        <w:pStyle w:val="a3"/>
      </w:pPr>
      <w:r>
        <w:t xml:space="preserve">　　他「心大慚愧，因問開山住處，願往拜訪」，這是在夢境中。醒後他就直接前往潞州，現在的山西，找到周開山，問他原因。周開山說道</w:t>
      </w:r>
      <w:r>
        <w:t>,</w:t>
      </w:r>
      <w:r>
        <w:t>我每次誦經必定換穿乾淨的衣服，用香水來灑掃佛堂淨室，然後再取石中火，或者是鑽木來取火，用這個火來點香，以莊嚴肅穆的心來祈祝心願，開口時儼如對佛，誦經的時候就像面對佛一樣的恭敬，從來不敢怠慢疏忽。如果沒有這種淨火，絕對不敢隨便用其他的火來點香。火也要是乾淨的火。這個僧人聽完向他道謝，然後說道：「我真的有罪過，每次誦經往往用灶火來點香，就這一點我的不敬之心已經夠多了。」</w:t>
      </w:r>
      <w:r>
        <w:t xml:space="preserve"> </w:t>
      </w:r>
    </w:p>
    <w:p w14:paraId="384B67C4" w14:textId="77777777" w:rsidR="00373F55" w:rsidRDefault="00373F55">
      <w:pPr>
        <w:pStyle w:val="a3"/>
      </w:pPr>
      <w:r>
        <w:t xml:space="preserve">　　從這裡我們可以體會到燒香是為了表達自己的恭敬心，所以必須要清潔乾淨才可以來焚香。萬一灶中燒的柴有穢柴，再用灶火來點香，恭敬心就變成褻瀆的心了，所以太上戒之，太上才會來告誡我們。</w:t>
      </w:r>
      <w:r>
        <w:t xml:space="preserve"> </w:t>
      </w:r>
    </w:p>
    <w:p w14:paraId="3FD89E93" w14:textId="77777777" w:rsidR="00373F55" w:rsidRDefault="00373F55">
      <w:pPr>
        <w:pStyle w:val="a3"/>
      </w:pPr>
      <w:r>
        <w:t xml:space="preserve">　　下一段，「穢柴作食」，用污穢的木柴來煮食物。柴雖然是在灶下來煮食物，但是它產生的氣體畢竟是往上蒸發，污穢的柴它不乾淨，惡濁的臭氣會觸犯灶神，所以不能用穢柴來作食第一個原因是會觸犯灶神，一不可；既然拿柴來煮食物，這食物難免會拿來作祭祀之用，這是二不可，祭祀祖先也要很恭敬；「煙氣上透虛空」，燒的時候污濁的煙氣上升到虛空，神明聞到了也會不歡喜，這是三不可。所以煮食物的人也是應該在這些地方警惕，還是要有恭敬。</w:t>
      </w:r>
      <w:r>
        <w:t xml:space="preserve"> </w:t>
      </w:r>
    </w:p>
    <w:p w14:paraId="7448351B" w14:textId="77777777" w:rsidR="00373F55" w:rsidRDefault="00373F55">
      <w:pPr>
        <w:pStyle w:val="a3"/>
      </w:pPr>
      <w:r>
        <w:t xml:space="preserve">　　「宋政和七年」，宋徽宗時期，李八患了大麻瘋病三年，服了各種藥方都沒有效。當初李八還沒有生病的時候，他是經常讀誦《大悲觀世音菩薩經》，滿了三藏之多。「藏」有很多說法，這個說法都是以法來定數，比方說藏可以代表一百，《百法明門論》把一切法歸納成百法；也有以一千來算藏，藏是一千，顯百界千如；也有以一萬來算一藏，因為萬德齊彰，都有表法的意思，佛門很重視表法；也有以八萬四千為藏，因為有八萬四千法門。所以不管藏表的數，其實就是他誦持的時間很長、數量很多。</w:t>
      </w:r>
      <w:r>
        <w:t xml:space="preserve"> </w:t>
      </w:r>
    </w:p>
    <w:p w14:paraId="112A467F" w14:textId="77777777" w:rsidR="00373F55" w:rsidRDefault="00373F55">
      <w:pPr>
        <w:pStyle w:val="a3"/>
      </w:pPr>
      <w:r>
        <w:t xml:space="preserve">　　有一天來了一個出家人，就給了他一顆藥丸，讓他服用。李八漫不經心的，不是很重視，把藥丸留下了，不肯立即服用。當天晚上就夢到給他藥的僧人說道：「我乃觀世音菩薩。」觀音菩薩是三十二應身，應以比丘身得度即現比丘身而為說法。「因為你平時以穢柴來煮食物，這觸犯了鬼神，所以才會罹患麻瘋病。又因為你曾經誦經三藏，所以特別賜給你一丸救苦丹，為何你不服用？」李八夢醒過來，隨即服用。經過七天，全身這些癩皮，這些腐爛的皮就脫去了，而且鬍鬚、眉毛都重新再長出來。</w:t>
      </w:r>
      <w:r>
        <w:t xml:space="preserve"> </w:t>
      </w:r>
    </w:p>
    <w:p w14:paraId="1DDF2904" w14:textId="77777777" w:rsidR="00373F55" w:rsidRDefault="00373F55">
      <w:pPr>
        <w:pStyle w:val="a3"/>
      </w:pPr>
      <w:r>
        <w:t xml:space="preserve">　　從這個公案可以了解到，使用穢柴煮食會觸犯神明，固然應當戒除，「固所宜戒」。至於用桃柳樹的枝幹當作柴火來燒煮食物，也是一樣觸犯灶神，這是道教經典所垂示告誡的，大家也應當一並了解。</w:t>
      </w:r>
      <w:r>
        <w:t xml:space="preserve"> </w:t>
      </w:r>
    </w:p>
    <w:p w14:paraId="15353EBF" w14:textId="77777777" w:rsidR="00373F55" w:rsidRDefault="00373F55">
      <w:pPr>
        <w:pStyle w:val="a3"/>
      </w:pPr>
      <w:r>
        <w:t xml:space="preserve">　　我有去請教，還沒有結果，為什麼柳樹還有桃樹不好來煮食，同學們有知道的嗎？進一步了解到的會在群組留言給大家，或者有機會上課的時候也可以再告訴大家。</w:t>
      </w:r>
      <w:r>
        <w:t xml:space="preserve"> </w:t>
      </w:r>
    </w:p>
    <w:p w14:paraId="36B4D305" w14:textId="77777777" w:rsidR="00373F55" w:rsidRDefault="00373F55">
      <w:pPr>
        <w:pStyle w:val="a3"/>
      </w:pPr>
      <w:r>
        <w:t xml:space="preserve">　　我們看下一句經文，「夜起裸露」，就是夜間起床時裸露身體。「正人君子，明則畏人」，在明顯處跟人相處的時候懂得敬畏人，在幽暗處，沒人在的地方，但也知道敬畏神，這是慎獨的功夫。《了凡四訓》也是指導我們，「明須良朋提醒」，跟人相處的時候常常能接受別人的護念；「幽須鬼神證明」，在沒人的地方、幽暗的地方也是有敬畏心。雖然處在暗處無人的地方，也是要儼然如面對神明一樣。而且這神明是處在幽暗的地方，本來就是無處不臨、無處不在，而夜晚也是屬於陰暗，更是百神交會，「窺瞰」就是監視人間的時候，怎麼能夠不謹慎而又自取凶禍罪過？這是我們要警惕的地方。</w:t>
      </w:r>
      <w:r>
        <w:t xml:space="preserve"> </w:t>
      </w:r>
    </w:p>
    <w:p w14:paraId="5210320B" w14:textId="77777777" w:rsidR="00373F55" w:rsidRDefault="00373F55">
      <w:pPr>
        <w:pStyle w:val="a3"/>
      </w:pPr>
      <w:r>
        <w:t xml:space="preserve">　　彭城，是現在的江蘇，有一位官宦人家的女兒，出嫁還沒有滿一個月，結果就無緣無故發狂，裸體狂奔，完全不知道羞恥，看醫生、禱告都沒有辦法治好。剛好張真人回到京城，這個官家的主人，「投牒」就是致函請他幫忙。張真人先派遣弟子前往以符咒來幫她治療，結果弟子卻踉蹌，就是敗陣而退，沒有效果，這個官家的女兒還是依然如故。於是張真人就親自前往作法，召請神將能夠在他所設的壇下現形。當然至誠感通，玄天上帝就到了。玄天上帝一到，這個女子突然就改變容色，然後就說道：「貌爾民婦」，其實就是批評這個女子，她是因為在半夜裸體，「犯我天神」，冒犯我天神，本來就該顯戮，應該是說這個罪過很大，可能是有大禍，要她的命。還煩請上真親自前來，上真都是在神仙當中算是修行比較高的，「已赦之矣」，就是現已赦免她的罪過。這不是這個女子講話，是神明在講話。講完這個婦女就倒在地上，狂病就痊癒了。</w:t>
      </w:r>
      <w:r>
        <w:t xml:space="preserve"> </w:t>
      </w:r>
    </w:p>
    <w:p w14:paraId="525CB7EC" w14:textId="77777777" w:rsidR="00373F55" w:rsidRDefault="00373F55">
      <w:pPr>
        <w:pStyle w:val="a3"/>
      </w:pPr>
      <w:r>
        <w:t xml:space="preserve">　　這個故事也很能說明還是在夜裡也要恭敬，不能不敬神明。我們看現在犯這樣錯的人太多了，但也是不了解這些道理。我相信有機會跟大眾結法緣的時候講到這些，一定都會有提醒，因為每個人都希望自己不要遭過失災禍，都要懂得與天地鬼神的相處。</w:t>
      </w:r>
      <w:r>
        <w:t xml:space="preserve"> </w:t>
      </w:r>
    </w:p>
    <w:p w14:paraId="4A08B01A" w14:textId="77777777" w:rsidR="00373F55" w:rsidRDefault="00373F55">
      <w:pPr>
        <w:pStyle w:val="a3"/>
      </w:pPr>
      <w:r>
        <w:t xml:space="preserve">　　下一句，「八節行刑」，在一年的八節當中執行刑罰。八節是立春、春分、立夏、夏至、立秋、秋分、立冬、冬至，這合稱八節。在這些日子諸天神祇分別進行普施教化來救度眾生，在這些時節當中我們應該要上合天心。而且在這個日子裡面，都是逐條記錄眾生的罪過或者福祚。世人在這個時候應該是心存清淨和平，好好的存養省察，好好的反思省察自己，能夠好好的行善去惡，進入正道，去除邪道，才能等於是欽仰，就是對於神明的恭敬，然後也跟太上還有諸神仙的心相應，跟他們開導度化眾生的心懷相應。這雖然都是無形的，但是它都是存在的。比方說菩薩戒裡面它就有一條，多遠的距離以內，受過菩薩戒的人，只要有人講經，他要去參與，莊嚴這個因緣，因為有人講經是一個難得的機緣，去做影響眾。菩薩戒跟小乘戒它有差別，小乘戒是什麼？什麼不能做，什麼不能做；菩薩戒，什麼應當做，什麼要積極做，它強調的進一步是要饒益有情，這樣才跟菩薩的心相應，所以我們要配合神明的教化。《文昌帝君陰騭文》，「正直代天行化，慈祥為國救民」。我們也要跟天心相應，我們又是佛弟子，我們也要跟諸佛菩薩悲憫眾生的心相應。</w:t>
      </w:r>
      <w:r>
        <w:t xml:space="preserve"> </w:t>
      </w:r>
    </w:p>
    <w:p w14:paraId="4A58A757" w14:textId="77777777" w:rsidR="00373F55" w:rsidRDefault="00373F55">
      <w:pPr>
        <w:pStyle w:val="a3"/>
      </w:pPr>
      <w:r>
        <w:t xml:space="preserve">　　這裡進一步說到了，在八節中執行刑罰的人不就是毫無忌憚，怎麼敢這麼做？這麼做就傷害天地之和氣，折損自家的福報，這就是很嚴重的，所以不可以不加以防範。</w:t>
      </w:r>
      <w:r>
        <w:t xml:space="preserve"> </w:t>
      </w:r>
    </w:p>
    <w:p w14:paraId="4618A2E6" w14:textId="77777777" w:rsidR="00373F55" w:rsidRDefault="00373F55">
      <w:pPr>
        <w:pStyle w:val="a3"/>
      </w:pPr>
      <w:r>
        <w:t xml:space="preserve">　　我們看在唐高祖武德三年，下詔書明訂，皇上的旨意說道：正、五、九這三個月，以及每月的十齋日，不可以執行刑罰。又前朝朝廷有規定，每月初一禁止刑罰及屠宰牲禽。這都是讓我們知道這些節日要省除刑罰，而且這麼做也是皇上的仁政之一。現今擔任百姓的父母官，可曾好好去體會過皇上這些措施含的深意？或者也要去體會，不管是佛家、道家，這些三教聖人他們為什麼會這麼訂、這麼做的考慮，我們還是要用心去體會，這樣也才能很好的去配合上天的教化。天地間是這樣，治國是這樣，治家也是這樣，我們當兒女的也要體會父母的苦心，要懂得配合。大家可能體會比較有限，因為大家比較多是獨生子女，像我們有兄弟姐妹的，有時候也是要配合父母。當然體會到父母苦心了，就會主動去配合；在學校裡面也要能體會到老師的用心，這樣我們也懂得去配合；在單位裡面也能體會到領導的用心。這些五倫的道理都可以用在齊家、用在治國、用在團體當中。</w:t>
      </w:r>
      <w:r>
        <w:t xml:space="preserve"> </w:t>
      </w:r>
    </w:p>
    <w:p w14:paraId="3A2E39C8" w14:textId="77777777" w:rsidR="00373F55" w:rsidRDefault="00373F55">
      <w:pPr>
        <w:pStyle w:val="a3"/>
      </w:pPr>
      <w:r>
        <w:t xml:space="preserve">　　裡面有提到十齋日，《地藏經》裡有，指的是農曆每月初一、初八、十四、十五、十八、二十三、二十四、二十八、二十九、三十，這十天。我們根據《地藏菩薩本願經．如來讚歎品》說道：「是諸日等，諸罪結集，定其輕重」，這跟道家這些說法都是相應的，「南閻浮提眾生，舉止動念，無不是業，無不是罪，何況恣情殺害、竊盜、邪婬、妄語、百千罪狀？能於是十齋日，對佛菩薩諸賢聖像前讀是經一遍，東西南北，百由旬內，無諸災難。當此居家，若長若幼，現在未來百千歲中，永離惡趣」。持《地藏經》的功德很大。剛剛一開始跟大家有提到了，他洗不淨的供品，一掬水，或者燃一個香，念一聲南無佛，不墮惡道，這個果報殊勝。經典裡面都彰顯用真心的力量太大了，用真心讀一遍《地藏菩薩本願經》，我們看到這個功德如此之大。這裡是提到能夠在十齋日誦《地藏經》。</w:t>
      </w:r>
      <w:r>
        <w:t xml:space="preserve"> </w:t>
      </w:r>
    </w:p>
    <w:p w14:paraId="1A6B7A89" w14:textId="77777777" w:rsidR="00373F55" w:rsidRDefault="00373F55">
      <w:pPr>
        <w:pStyle w:val="a3"/>
      </w:pPr>
      <w:r>
        <w:t xml:space="preserve">　　我們加拿大弟子規協會他們也在帶動誦經，好像一天有三個時段可以誦《地藏經》，一個時段只誦《地藏經》。淨業三福第三福，「發菩提心，深信因果，讀誦大乘，勸進行者」，持大乘經功德無量。大家時間不夠可以持《淨修捷要》，是五經一論的精華，也都是經文，都在其中。</w:t>
      </w:r>
      <w:r>
        <w:t xml:space="preserve"> </w:t>
      </w:r>
    </w:p>
    <w:p w14:paraId="28489B2F" w14:textId="77777777" w:rsidR="00373F55" w:rsidRDefault="00373F55">
      <w:pPr>
        <w:pStyle w:val="a3"/>
      </w:pPr>
      <w:r>
        <w:t xml:space="preserve">　　唐朝的竇軌，是唐高祖李淵太穆皇后的堂兄，「從兄」是指堂兄，擔任洛州（就是現在洛陽）的都督，很大的一個官，但是他的個性剛毅，剛暴嚴厲，而且喜好殺戮，許多讀書人跟百姓都被他刑罰過。他遇到有案子要審決的時候，即使是在朝廷已經下令收屍減刑期間，都不稍微停止下來。這也是很剛暴，而且也沒有服從朝廷的命令，而且他還害死了尚書韋雲起。</w:t>
      </w:r>
      <w:r>
        <w:t xml:space="preserve"> </w:t>
      </w:r>
    </w:p>
    <w:p w14:paraId="04762382" w14:textId="77777777" w:rsidR="00373F55" w:rsidRDefault="00373F55">
      <w:pPr>
        <w:pStyle w:val="a3"/>
      </w:pPr>
      <w:r>
        <w:t xml:space="preserve">　　後來到了唐太宗貞觀二年，竇軌就病得很嚴重，忽然自言自語說有人送瓜給他吃。人的陽氣很衰的時候就會看到其他空間的眾生。我們也有比方說照顧過老人，他就常常會說一些我看到誰了，結果都是已經去世的親人。然後身邊左右就回報沒有，沒有人來。結果竇軌說：「有一盤好吃的瓜，怎麼說沒有？」他接著又很驚愕的說道，他很驚愕看著說，不是瓜，「並是人頭」，都是人頭，前來向我索命。然後又說，「快扶我起來，我要面見韋尚書」，他看到韋尚書。講完這個話他就斷氣了。</w:t>
      </w:r>
      <w:r>
        <w:t xml:space="preserve"> </w:t>
      </w:r>
    </w:p>
    <w:p w14:paraId="433CE601" w14:textId="77777777" w:rsidR="00373F55" w:rsidRDefault="00373F55">
      <w:pPr>
        <w:pStyle w:val="a3"/>
      </w:pPr>
      <w:r>
        <w:t xml:space="preserve">　　八節行刑並非剛剛竇軌這個事例，他八節行刑最後的果報很慘，他病得那麼重，這都屬於花報，更嚴重的還在後面，一墮就是五千劫。</w:t>
      </w:r>
      <w:r>
        <w:t xml:space="preserve"> </w:t>
      </w:r>
    </w:p>
    <w:p w14:paraId="12507B8C" w14:textId="77777777" w:rsidR="00373F55" w:rsidRDefault="00373F55">
      <w:pPr>
        <w:pStyle w:val="a3"/>
      </w:pPr>
      <w:r>
        <w:t xml:space="preserve">　　《彙編》進一步提到，八節行刑並不專指殺戮而已，即使是鞭打、鞭笞也不可以。要知道心存寬仁或者殘忍，也只是一念的轉移而已，面對的是同樣的境，他用的是不同的心。這一念能用對，「災變吉祥」，這是有天壤之別的，「雲泥大判」，這是天壤之別。無論是居官或者治家，都應當謹慎防範。居官是治理一個國家，居家是治理一個家族、家庭。所謂「和順為齊家之本」，家不能每天都是打人，那這個家一定不吉祥。</w:t>
      </w:r>
      <w:r>
        <w:t xml:space="preserve"> </w:t>
      </w:r>
    </w:p>
    <w:p w14:paraId="34A072C4" w14:textId="77777777" w:rsidR="00373F55" w:rsidRDefault="00373F55">
      <w:pPr>
        <w:pStyle w:val="a3"/>
      </w:pPr>
      <w:r>
        <w:t xml:space="preserve">　　我們看到這裡就想到，好像也是曹彬，他的兵士犯錯了，結果他沒有執行，後來過了一段時間才執行。有人不理解，就問他。他說，當時候他剛結婚，我那個時候打他，怕他家裡的人聯想，就是因為娶了這個媳婦才這麼倒霉，可能他的媳婦、他的家庭就會很難過了。你看他處罰將士，雖然是該罰，但是都是心存寬容。</w:t>
      </w:r>
      <w:r>
        <w:t xml:space="preserve"> </w:t>
      </w:r>
    </w:p>
    <w:p w14:paraId="0A5F98EE" w14:textId="77777777" w:rsidR="00373F55" w:rsidRDefault="00373F55">
      <w:pPr>
        <w:pStyle w:val="a3"/>
      </w:pPr>
      <w:r>
        <w:t xml:space="preserve">　　孔子有一個學生高柴，也是很仁慈，但是他是擔任官員的，要定這個人的罪。他有一次在衛國當官，衛國發生內亂，他就趕緊要逃走。結果就在城門口遇到了曾經被他判刑，把腳給砍斷了，他一看到他也很驚訝。結果這個人不只沒有埋怨他，帶著他，幫他逃走。他自己也很驚訝，我當時候執行刑罰，你不只沒有怪我，你怎麼還幫我？這個人就說，他可以感受到高柴已經盡了全力幫他。而且當時候下了決斷要執行這個刑罰，被判刑的人他說，我感受到你的表情也很無奈、很不忍。所以這個人感他的仁慈，來報他的恩。這裡提到一念轉移，災變吉祥，居官治家都要心存仁厚。</w:t>
      </w:r>
      <w:r>
        <w:t xml:space="preserve"> </w:t>
      </w:r>
    </w:p>
    <w:p w14:paraId="107AA021" w14:textId="77777777" w:rsidR="00373F55" w:rsidRDefault="00373F55">
      <w:pPr>
        <w:pStyle w:val="a3"/>
      </w:pPr>
      <w:r>
        <w:t xml:space="preserve">　　我們再看：「唾流星，指虹霓。輒指三光，久視日月。」「唾流星」是向流星吐口水，「指虹霓」是用手指虹霓。我們蘭彼得彩虹不少，看就好。「輒指三光」，常用手指指著太陽、月亮、星星。「久視日月」，用眼睛久看著日月。這主要就是我們都要心存恭敬。我們看《彙編》講到了，星辰在天上，「過宮纏度」是隨著時節在運轉，對人類沒有什麼干擾、干預，為何要向它吐口水？愚痴的人還妄指為妖怪，看到這些彗星他理解成這是妖怪，所以向它吐口水來壓制。這種說法實在是出自於「齊東野語」的無稽之談。如果百姓失去德行，「民失其德，天示其變」，天象就會示現它的變化。所以天人合一，整個天象跟自然現象它是跟人心呼應的。佛家講依報隨著正報轉的，彗星的飛流實在是由我們自己的心所感召的，這個時候正宜戒慎恐懼的修身省察，立德，建立德行來化解這個災難，怎麼可以再向它吐口水？假如我們沒有學這些經教，有一些民間的做法確實是太不妥當了。</w:t>
      </w:r>
      <w:r>
        <w:t xml:space="preserve"> </w:t>
      </w:r>
    </w:p>
    <w:p w14:paraId="4B5DD845" w14:textId="77777777" w:rsidR="00373F55" w:rsidRDefault="00373F55">
      <w:pPr>
        <w:pStyle w:val="a3"/>
      </w:pPr>
      <w:r>
        <w:t xml:space="preserve">　　接著引了一個歷史的公案來證明。「景公三語之善，熒惑退舍」，使得熒惑災星退散，修德之感應可以說「昭然」，就是很明顯，「不誣」，就是不欺騙人。這是在春秋時代宋景公，宋國的國君在周敬王四十年的時候，熒惑星侵入到了心星的範圍，而心星正是屬於宋國的區域。等於是星宿跟當時候春秋諸國它是有對應的，然後這個不好的星剛好到了宋國的區域，很可能會有刀兵災禍。宋景公也很憂慮，朝中專管占星象的官子韋說了：「我有辦法將這個禍患轉移給宰相來承受。」景公就說：「宰相是輔佐國家的股肱大臣，股肱大臣管整個國家政策的，怎麼可以讓他遭受禍患？」子韋聽了之後說：「那不然轉移給百姓承受。」景公說：「一國之君應以仁愛來愛護百姓，怎麼反而讓百姓承受災禍？」子韋又說：「那轉移給所種的五穀，把災降到上面去。」景公又說：「假如收成不好，人民會飢餓困苦。造成這個結果，我這個國君就當不好了。」子韋就讚歎國君，至高在上的天是會能夠聽順謙卑養德的人君，上天是能夠感受到為國之君者的謙卑仁慈，現在主公至心發出為人君的三種仁愛寬厚的言論，必然感應天心，所以熒惑星必會有所移動。子韋也是很懂得這個道理的。於是他再占星象，果然移動了三度，離開了宋國的範圍，所以宋國在這一年裡果</w:t>
      </w:r>
      <w:r>
        <w:t>然沒有刀兵災難。不只在中國有占星，其他有一些民族很悠久的，像印度也有。這是讓我們也要恭敬這些星辰。</w:t>
      </w:r>
      <w:r>
        <w:t xml:space="preserve"> </w:t>
      </w:r>
    </w:p>
    <w:p w14:paraId="6A3EB770" w14:textId="77777777" w:rsidR="00373F55" w:rsidRDefault="00373F55">
      <w:pPr>
        <w:pStyle w:val="a3"/>
      </w:pPr>
      <w:r>
        <w:t xml:space="preserve">　　下面提到不能指虹霓，因為赤白色叫虹，青白色叫霓，這乃是陰陽二氣交接所形成。連《詩經》裡面都有說道：「蝃蝀在東，莫之敢指。」蝃蝀是指彩虹，出現在東邊，沒有人敢用手指指它。《春秋運斗樞》也說道：星氣散為虹。我們應知所謂的虹霓其實是斗星的餘氣，然後顯著的表現在形色上。舉歷史的例子，以前孔子完成《春秋》《孝經》等著作，向北斗禱告，結果感得赤虹下降而呈現黃玉刻文這樣的瑞相，誰說虹霓不是北斗星的餘氣？假如我們相信這一點，如果有人以手指它，那就不夠恭敬了，烏得無罪？常常出彩虹的地方應該挺吉祥的。</w:t>
      </w:r>
      <w:r>
        <w:t xml:space="preserve"> </w:t>
      </w:r>
    </w:p>
    <w:p w14:paraId="031044DE" w14:textId="77777777" w:rsidR="00373F55" w:rsidRDefault="00373F55">
      <w:pPr>
        <w:pStyle w:val="a3"/>
      </w:pPr>
      <w:r>
        <w:t xml:space="preserve">　　接著提到「日月星為三光，又曰三辰」，是上天所分布來照明、監察天下萬事萬物，並垂示一切法則。太上說，如果看到太陽、月亮、北斗星、南斗星，都要慎重禮拜、恭敬謝恩，請求保佑，然後赦免罪過，「赦宥過愆」，宥是保佑，然後不可輕慢，以免招致禍殃。其實太陽、月亮對我們確實都有恩德的，沒有太陽光，萬物都沒有辦法生長。其實月亮對我們的影響也是很大的，農曆是依據月亮的。</w:t>
      </w:r>
      <w:r>
        <w:t xml:space="preserve"> </w:t>
      </w:r>
    </w:p>
    <w:p w14:paraId="222EB1D2" w14:textId="77777777" w:rsidR="00373F55" w:rsidRDefault="00373F55">
      <w:pPr>
        <w:pStyle w:val="a3"/>
      </w:pPr>
      <w:r>
        <w:t xml:space="preserve">　　道教的經典中教人祭祀日月，在每年農曆二月初一祭祀太陽，八月十五祭祀月亮，應當準備香花和素食來供養，向太陽、月亮禮拜祈禱，以報答其恩德，這樣可以讓人增福延壽，福田心耕，對它們都懂得感恩。知恩報恩是我們中華民族的特色。</w:t>
      </w:r>
      <w:r>
        <w:t xml:space="preserve"> </w:t>
      </w:r>
    </w:p>
    <w:p w14:paraId="74688F78" w14:textId="77777777" w:rsidR="00373F55" w:rsidRDefault="00373F55">
      <w:pPr>
        <w:pStyle w:val="a3"/>
      </w:pPr>
      <w:r>
        <w:t xml:space="preserve">　　老法師去到日本特別感動，日本現在鄉下那種民心的善良跟古代還很接近。像他們比方說收成好，祭苗稼神，祭河神，因為河水灌溉，就是那個精神都是知恩報恩。人常常生起感恩心，他就不會有那種理所當然的態度，一覺得理所當然，什麼恩就比較難提起來了。我們都曾經祭過月亮，祭月亮是女眾主祭，月亮屬陰。我記得有一次在馬來西亞祭月，就是八月十五號。結果烏雲很多，看不到月亮，然後真誠去祭，慢慢那個月亮就出來了，特別感應，天地真的是有情的。</w:t>
      </w:r>
      <w:r>
        <w:t xml:space="preserve"> </w:t>
      </w:r>
    </w:p>
    <w:p w14:paraId="6A54D8B1" w14:textId="77777777" w:rsidR="00373F55" w:rsidRDefault="00373F55">
      <w:pPr>
        <w:pStyle w:val="a3"/>
      </w:pPr>
      <w:r>
        <w:t xml:space="preserve">　　我們看例子，周洪說到在他的家鄉，有一次許多鄉人聚集在一起喝酒共飲，看到天上太陽的外表出現異光，大家就用手指去指它。忽然間暴風雨到來，從天上降下一物，很像隻猴子，兩眼炯炯有神，眾人都被嚇得拜伏在地上。過了不久離去了，但是眾人的耳朵都被泥土塞滿，後來都罹患了驚悸的疾病，可能也有一定的驚嚇。周洪因為他故鄉發生這個事，他把它記下來，也是提醒後世不能這樣去指。</w:t>
      </w:r>
      <w:r>
        <w:t xml:space="preserve"> </w:t>
      </w:r>
    </w:p>
    <w:p w14:paraId="5409DFEE" w14:textId="77777777" w:rsidR="00373F55" w:rsidRDefault="00373F55">
      <w:pPr>
        <w:pStyle w:val="a3"/>
      </w:pPr>
      <w:r>
        <w:t xml:space="preserve">　　其實人有恭敬心的時候，這些細節都會注意到。我們有時候看小朋友跟父母長輩講話，他手這樣，這些都很不妥當，他的內心裡恭敬心沒有形成，不然不可能做這個動作的。像我們真的是感覺父是天、母是地，人家問說你爸爸叫什麼名字，一講父親的名字就特別難受，有恭敬，這些言語動作不可能出來的。這個時代，我們都要留住這些好的文化。「稱尊長，勿呼名。對尊長，勿見能。」其實對長輩有恭敬心，不會在長輩面前現能。</w:t>
      </w:r>
      <w:r>
        <w:t xml:space="preserve"> </w:t>
      </w:r>
    </w:p>
    <w:p w14:paraId="19E0A14D" w14:textId="77777777" w:rsidR="00373F55" w:rsidRDefault="00373F55">
      <w:pPr>
        <w:pStyle w:val="a3"/>
      </w:pPr>
      <w:r>
        <w:t xml:space="preserve">　　這裡提到宋朝的蔡京能久視太陽，而且不會眼花，就有人說這是顯貴的象徵。然而他仗著眼力，膽敢和太陽光相抗，「識者知其有無君之心矣」，明理的人知道他心中已經沒有君王存在。你看古人很厲害，《了凡四訓》有講：「春秋諸大夫，見人言動，億而談其禍福，靡不驗者，左國諸記可觀也。」這裡就是一個例子，真正明理的人看到蔡京敢對著太陽看那麼久，他已經對太陽不夠恭敬。他這個不恭敬的心會對太陽，會不會對君王？當然也會，一真一切真，一妄一切妄。</w:t>
      </w:r>
      <w:r>
        <w:t xml:space="preserve"> </w:t>
      </w:r>
    </w:p>
    <w:p w14:paraId="5998D9C4" w14:textId="77777777" w:rsidR="00373F55" w:rsidRDefault="00373F55">
      <w:pPr>
        <w:pStyle w:val="a3"/>
      </w:pPr>
      <w:r>
        <w:t xml:space="preserve">　　所以我們要抉擇同參道友，這很重要。要抉擇老師，或者要抉擇跟隨的人，或者抉擇婚姻的對象，這些都要看準人。人生重大的抉擇，甚至可以算成敗的關鍵，都要會真正看到他的德行的狀態。但不能看他對我好就好了，得看他對其他的人，甚至於是對比較貧困的人，或者比較地位低的人，反而可以看出他真正的心態。假如他對上非常好，對底下的人很嚴苛，那他絕對不靠譜的人，他那個好是為了他的名利，但是你假如沒有判斷出來，那可能是這個團體的災禍。</w:t>
      </w:r>
      <w:r>
        <w:t xml:space="preserve"> </w:t>
      </w:r>
    </w:p>
    <w:p w14:paraId="57E72964" w14:textId="77777777" w:rsidR="00373F55" w:rsidRDefault="00373F55">
      <w:pPr>
        <w:pStyle w:val="a3"/>
      </w:pPr>
      <w:r>
        <w:t xml:space="preserve">　　這裡也是啟發我們要會判斷人，沒判斷好，結果用了蔡京，後來竟因為他整個國家幾乎都快滅亡，所以北宋是被蔡京給搞垮的。講到這裡有點不好意思，因為他跟我同姓。他自己的下場誤國後被貶而死。</w:t>
      </w:r>
      <w:r>
        <w:t xml:space="preserve"> </w:t>
      </w:r>
    </w:p>
    <w:p w14:paraId="5A2BBE76" w14:textId="77777777" w:rsidR="00373F55" w:rsidRDefault="00373F55">
      <w:pPr>
        <w:pStyle w:val="a3"/>
      </w:pPr>
      <w:r>
        <w:t xml:space="preserve">　　另一個例子，元朝的孫瑾，父親過世了，他非常哀傷。可能家裡也非常窮，所以在嚴冬赤腳步行，送他父親最後一程。父親的棺木還未下葬，他忙得衣不解帶。運送棺木過江的時候，江上風浪洶湧，而且天昏地暗。孫瑾隨即向日月星三光虔誠祈禱，風浪因此停息，而且太陽出現光明。這很感應。</w:t>
      </w:r>
      <w:r>
        <w:t xml:space="preserve"> </w:t>
      </w:r>
    </w:p>
    <w:p w14:paraId="5B36AC9A" w14:textId="77777777" w:rsidR="00373F55" w:rsidRDefault="00373F55">
      <w:pPr>
        <w:pStyle w:val="a3"/>
      </w:pPr>
      <w:r>
        <w:t xml:space="preserve">　　後來孫瑾事奉他的繼母唐氏尤為孝順，繼母曾經患了毒瘡，孫瑾都親自以口幫她吸瘡膿。事奉繼母能到這個程度，這是至孝之人。而且他的繼母又曾經眼睛瞎了，孫瑾也是向三光禱告，之後用真誠的心，用舌頭舔繼母的眼睛，也使她眼睛復明。你看這個至誠心的力量。俞淨意公他唯一還活著但是走失的孩子後來找回來了，他這個兒子也很孝順，他的太太因為思念孩子都哭瞎了，後來他的孩子回來之後，也是用舌頭舔他母親的眼睛，也是復明了。</w:t>
      </w:r>
      <w:r>
        <w:t xml:space="preserve"> </w:t>
      </w:r>
    </w:p>
    <w:p w14:paraId="5B8873D3" w14:textId="77777777" w:rsidR="00373F55" w:rsidRDefault="00373F55">
      <w:pPr>
        <w:pStyle w:val="a3"/>
      </w:pPr>
      <w:r>
        <w:t xml:space="preserve">　　他的繼母唐氏死後十天，要下葬的時候剛好碰到春天下雨不斷，這就不好安葬。孫瑾晚上著急，流淚了，哭了，於是天就停止下雨，隔天雲散日出。「至壙」，到了墓地已經天黑，昏暗無光，根本看不到，孫瑾又著急，然後哀傷大哭，頓時星光燦爛，雖然不是月圓時節，卻忽然明亮如同白天一般。這都是孝心感應，就像我們前面講到願意捨身來救她的婆婆，也是當場夜晚就明亮起來。</w:t>
      </w:r>
      <w:r>
        <w:t xml:space="preserve"> </w:t>
      </w:r>
    </w:p>
    <w:p w14:paraId="1CD0445D" w14:textId="77777777" w:rsidR="00373F55" w:rsidRDefault="00373F55">
      <w:pPr>
        <w:pStyle w:val="a3"/>
      </w:pPr>
      <w:r>
        <w:t xml:space="preserve">　　從這個事例，「以此觀之」，由此可見，太陽、月亮、星星在天上，不但對世間有照明的恩德，而且還隨時祈禱隨時就能感應，所以人們怎麼可以隨便用手去指、用眼去久視，而使自己犯下嚴重的過失？當然主要就是要有恭敬心，比方說我們看月亮，賞月，這個時候可以念阿彌陀佛，我們也禮請諸天神祇一起念阿彌陀佛，都能求生西方極樂世界。我們是用恭敬的心來祈願的，因為畢竟天地神祇他也是在六道之中。</w:t>
      </w:r>
      <w:r>
        <w:t xml:space="preserve"> </w:t>
      </w:r>
    </w:p>
    <w:p w14:paraId="7CDB6E09" w14:textId="77777777" w:rsidR="00373F55" w:rsidRDefault="00373F55">
      <w:pPr>
        <w:pStyle w:val="a3"/>
      </w:pPr>
      <w:r>
        <w:t xml:space="preserve">　　我們看接下來的經文，「春月燎獵」，春天時焚燒山林來打獵，這叫做「燎獵」。《彙編》裡說到了，前面的經文有提到「射飛逐走」，太上尚且明白告誡，何況是燎獵，因為這麼做所殺害的生命無窮無盡，想到這個場景都頭皮發麻。而且還強調用春天來說明，實在是因為春天是萬物生長發育的時期，如果在此時竟然做這種事，真的是上逆天道，下殺害物命，不仁慈到了很嚴重、很嚴重的地步，「非餘月不必戒」，不是說其他的月份不需要戒，都要戒的。</w:t>
      </w:r>
      <w:r>
        <w:t xml:space="preserve"> </w:t>
      </w:r>
    </w:p>
    <w:p w14:paraId="09194FB3" w14:textId="77777777" w:rsidR="00373F55" w:rsidRDefault="00373F55">
      <w:pPr>
        <w:pStyle w:val="a3"/>
      </w:pPr>
      <w:r>
        <w:t xml:space="preserve">　　舉了一個例子，唐朝的劉摩兒，有一天跟他的兒子一起都死了，這很可能就絕後了。他的鄰居祈某病死了，之後又復活過來。我們感覺天地神祇很慈悲，有些人他突然活過來了，就把陰間的事可以告訴我們。應該都是用心良苦，讓他們回來把這些真相告訴陽間的人。這位祈姓回來之後就講到他在冥間所看到的，看到劉摩兒父子在滾熱的湯鍋中，被煮到皮肉都爛了，只看到白骨而已；過了很久又恢復本來的身形，接著又繼續煮，皮肉又被煮得都完全爛了，又剩白骨，然後又恢復。「勸發菩提心文」說：「一夜死生，地下每經萬遍。」他造的那個業，他受報之後死了，風一吹他又活過來，又繼續受罪。這樣反覆不停的進行，「無有止時」。冥王說：「他們兩人專門喜歡放火燒山來打獵，所以才受此種報應。」所受的罪都跟他造的業是相應的。</w:t>
      </w:r>
      <w:r>
        <w:t xml:space="preserve"> </w:t>
      </w:r>
    </w:p>
    <w:p w14:paraId="2B134664" w14:textId="77777777" w:rsidR="00373F55" w:rsidRDefault="00373F55">
      <w:pPr>
        <w:pStyle w:val="a3"/>
      </w:pPr>
      <w:r>
        <w:t xml:space="preserve">　　也聽長輩有講過，待會都有例子。像殺豬的人，他臨終的時候那種哀號聲、那種狀態真的就像豬一樣。待會有個例子，他殺龜，他最後死的樣子就跟那個龜被他殘害的樣子一樣。我自己印象很深刻的是，有一天當時候跟母親去買菜，到了剛好走過賣雞肉的小販，把我嚇了一大跳，小販的主人那個臉跟雞太像了，連鼻子都這樣掉下來。我真是終身難忘，我看可能他的身上跟周圍不知道有多少雞的魂魄正在等著機會要討命。一般殺業重的人臨終都會看到這些眾生來索命。</w:t>
      </w:r>
      <w:r>
        <w:t xml:space="preserve"> </w:t>
      </w:r>
    </w:p>
    <w:p w14:paraId="1D80454B" w14:textId="77777777" w:rsidR="00373F55" w:rsidRDefault="00373F55">
      <w:pPr>
        <w:pStyle w:val="a3"/>
      </w:pPr>
      <w:r>
        <w:t xml:space="preserve">　　唐朝張善和，他以殺牛為生，結果他臨終的時候這些牛都來跟他討命。幸好他過去生善根福德太厚了，首先他臨終沒有迷糊，他叫得很大聲、很恐懼，剛好他們家附近出家人走過聽到，就來安慰他。他有結這個法緣，跟三寶有緣，出家人趕快勸他念佛。他就念了沒多久，他好像念的過程，他一念感應很快，這些牛頭就往後退了，出家人勸他趕快繼續一心念，最後他就往生了。地獄相都現前了，有佛法就有辦法，本來要墮地獄的人，最後往生作佛了。佛法殊勝，百千萬劫難遭遇，我們遇到了要好好珍惜，自度度他，自利利人。</w:t>
      </w:r>
      <w:r>
        <w:t xml:space="preserve"> </w:t>
      </w:r>
    </w:p>
    <w:p w14:paraId="5CEF155A" w14:textId="77777777" w:rsidR="00373F55" w:rsidRDefault="00373F55">
      <w:pPr>
        <w:pStyle w:val="a3"/>
      </w:pPr>
      <w:r>
        <w:t xml:space="preserve">　　這裡緊接著提到佛家的教誨，「眾生咸有佛性」，怎可隨便加以殺害？省庵大師說：「菩薩觀於螻蟻，皆是過去父母、未來諸佛，常思利益，念報其恩。」有這樣的心境不可能去殺害生命的。打獵尚且都已經不可以，怎麼還可以用火來燒？這麼做了萬物將被燒得枯死焦黑，而且蟄伏在地下的百蟲都會被燒成灰燼，其所殺害之慘真是不忍言說。儒家《禮記．月令》裡面所提到的這些禁止的項目說得很詳細，而且太上再加以告誡，因為這是關乎眾生的生命，所以才一再三令五申。三教之覺民於海內，所教導的重點都是相應的，尤其是不能殺生擺在第一位，五戒第一個就是不殺生。</w:t>
      </w:r>
      <w:r>
        <w:t xml:space="preserve"> </w:t>
      </w:r>
    </w:p>
    <w:p w14:paraId="5B1305FF" w14:textId="77777777" w:rsidR="00373F55" w:rsidRDefault="00373F55">
      <w:pPr>
        <w:pStyle w:val="a3"/>
      </w:pPr>
      <w:r>
        <w:t xml:space="preserve">　　今天時間差不多了。　　</w:t>
      </w:r>
    </w:p>
    <w:sectPr w:rsidR="00373F5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AB3EB" w14:textId="77777777" w:rsidR="00373F55" w:rsidRDefault="00373F55" w:rsidP="00EE0554">
      <w:r>
        <w:separator/>
      </w:r>
    </w:p>
  </w:endnote>
  <w:endnote w:type="continuationSeparator" w:id="0">
    <w:p w14:paraId="3CF92804" w14:textId="77777777" w:rsidR="00373F55" w:rsidRDefault="00373F55" w:rsidP="00EE0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B744F" w14:textId="77777777" w:rsidR="00373F55" w:rsidRDefault="00373F55" w:rsidP="00EE0554">
      <w:r>
        <w:separator/>
      </w:r>
    </w:p>
  </w:footnote>
  <w:footnote w:type="continuationSeparator" w:id="0">
    <w:p w14:paraId="04B282C6" w14:textId="77777777" w:rsidR="00373F55" w:rsidRDefault="00373F55" w:rsidP="00EE055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0554"/>
    <w:rsid w:val="00373F55"/>
    <w:rsid w:val="007931EE"/>
    <w:rsid w:val="00EE05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336E9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E0554"/>
    <w:pPr>
      <w:tabs>
        <w:tab w:val="center" w:pos="4513"/>
        <w:tab w:val="right" w:pos="9026"/>
      </w:tabs>
      <w:snapToGrid w:val="0"/>
      <w:jc w:val="center"/>
    </w:pPr>
    <w:rPr>
      <w:sz w:val="18"/>
      <w:szCs w:val="18"/>
    </w:rPr>
  </w:style>
  <w:style w:type="character" w:customStyle="1" w:styleId="a5">
    <w:name w:val="页眉 字符"/>
    <w:basedOn w:val="a0"/>
    <w:link w:val="a4"/>
    <w:uiPriority w:val="99"/>
    <w:rsid w:val="00EE0554"/>
    <w:rPr>
      <w:rFonts w:ascii="SimSun" w:eastAsia="SimSun" w:hAnsi="SimSun" w:cs="SimSun"/>
      <w:sz w:val="18"/>
      <w:szCs w:val="18"/>
    </w:rPr>
  </w:style>
  <w:style w:type="paragraph" w:styleId="a6">
    <w:name w:val="footer"/>
    <w:basedOn w:val="a"/>
    <w:link w:val="a7"/>
    <w:uiPriority w:val="99"/>
    <w:unhideWhenUsed/>
    <w:rsid w:val="00EE0554"/>
    <w:pPr>
      <w:tabs>
        <w:tab w:val="center" w:pos="4513"/>
        <w:tab w:val="right" w:pos="9026"/>
      </w:tabs>
      <w:snapToGrid w:val="0"/>
    </w:pPr>
    <w:rPr>
      <w:sz w:val="18"/>
      <w:szCs w:val="18"/>
    </w:rPr>
  </w:style>
  <w:style w:type="character" w:customStyle="1" w:styleId="a7">
    <w:name w:val="页脚 字符"/>
    <w:basedOn w:val="a0"/>
    <w:link w:val="a6"/>
    <w:uiPriority w:val="99"/>
    <w:rsid w:val="00EE055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1824</Words>
  <Characters>10401</Characters>
  <Application>Microsoft Office Word</Application>
  <DocSecurity>0</DocSecurity>
  <Lines>86</Lines>
  <Paragraphs>24</Paragraphs>
  <ScaleCrop>false</ScaleCrop>
  <Company/>
  <LinksUpToDate>false</LinksUpToDate>
  <CharactersWithSpaces>12201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2026-08-12T23:55:00Z</dcterms:created>
  <dcterms:modified xsi:type="dcterms:W3CDTF">2026-08-12T23:55:00Z</dcterms:modified>
</cp:coreProperties>
</file>