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333F" w14:textId="77777777" w:rsidR="00FE45EA" w:rsidRDefault="00FE45EA">
      <w:r>
        <w:t xml:space="preserve">用「發菩提心」來當老師　　成德法師主講　　（共一集）　　</w:t>
      </w:r>
      <w:r>
        <w:t>2021/10/2</w:t>
      </w:r>
      <w:r>
        <w:t xml:space="preserve">　　台南極樂寺　　檔名：</w:t>
      </w:r>
      <w:r>
        <w:t xml:space="preserve">55-234-0001 </w:t>
      </w:r>
    </w:p>
    <w:p w14:paraId="52CDDB04" w14:textId="77777777" w:rsidR="00FE45EA" w:rsidRDefault="00FE45EA">
      <w:pPr>
        <w:pStyle w:val="a3"/>
      </w:pPr>
      <w:r>
        <w:t xml:space="preserve">　　所以諸位同道很重要，我們遇到這麼難得的一條龍因緣，那是幫助我們往生極樂世界積累資糧、積累功德的增上緣，可是我們可不能把這個緣變成造作罪業，那我們就變冤大頭了。成德剛好當了一年的班主任，四個學生畢業了，碩士生，一個回國內服務了，三個留在漢學院工作。機會點出現了，他們要工作了。教兒嬰孩，教婦初來，整個工作的態度、要用什麼心態，我得給他講清楚，慎於始，這個時候不給他建立起來，到時候領著十方供養，隨順習氣造業，那我有因果責任，我沒有做到我的本分。該講的要講，不能說不好意思，怕他不歡喜。不以人情做佛事，慈悲為本，方便為門；慈悲多禍害，方便出下流。</w:t>
      </w:r>
      <w:r>
        <w:t xml:space="preserve"> </w:t>
      </w:r>
    </w:p>
    <w:p w14:paraId="3E580E35" w14:textId="77777777" w:rsidR="00FE45EA" w:rsidRDefault="00FE45EA">
      <w:pPr>
        <w:pStyle w:val="a3"/>
      </w:pPr>
      <w:r>
        <w:t xml:space="preserve">　　昨天我剛好跟我們漢學組的同學一起學習《無量壽經科註》，剛好學玄義的部分，首先是教起因緣。其實這個玄義跟我們現在一起交流一條龍的教學理念一不一樣？要有教起因緣，要有本經體性。我們所有這些教學理論依什麼講的？依實相講的，依真心講的。接著怎麼做、怎麼修？怎麼修自己、怎麼幫孩子？一經宗趣，用什麼方法？《無量壽經》「發菩提心，一向專念」。我們現在教書要不要用這八個字？要，要用菩提心去做。「忘失菩提心，修諸善法，是名魔業」，這《華嚴經》說的。我們不用真心去做，就是用輪迴心去做、有求的心去做，做著做著陷到事裡面去了。一有煩惱，有時候在學生面前忍不住，發脾氣了。</w:t>
      </w:r>
      <w:r>
        <w:t xml:space="preserve"> </w:t>
      </w:r>
    </w:p>
    <w:p w14:paraId="5325D45B" w14:textId="77777777" w:rsidR="00FE45EA" w:rsidRDefault="00FE45EA">
      <w:pPr>
        <w:pStyle w:val="a3"/>
      </w:pPr>
      <w:r>
        <w:t xml:space="preserve">　　我們觀察自己跟眾生，「學好終年不足，學壞一日有餘」，因為我們的善心所只有十一，惡心所有二十六。我們去觀察，一個孩子去了一個電動玩具店，一去一天，你拉他拉不回來了；你看他一吸毒，你拉他拉不回來了。學壞一天，不知道怎麼拉回來了。</w:t>
      </w:r>
      <w:r>
        <w:t xml:space="preserve"> </w:t>
      </w:r>
    </w:p>
    <w:p w14:paraId="6D507D60" w14:textId="77777777" w:rsidR="00FE45EA" w:rsidRDefault="00FE45EA">
      <w:pPr>
        <w:pStyle w:val="a3"/>
      </w:pPr>
      <w:r>
        <w:t xml:space="preserve">　　所以為什麼古代他要去請一個私塾老師，千里尋師，找來了，他護好孩子的清淨心，他家族才出得了人才。護持一個學生，工程。護持一個孩子就是一個工程，很大的工程，不是一件小事，十年樹木，百年樹人。我們給孩子教個孝道，他真正發出來，有時候你還拿不準，要講半年，還是一年，還是三年？孩子比較好出來，我們現在成年才學佛，有時候我們學了五年、十年，這個孝心還沒完全發出來，不容易。所以用發菩提心來做老師是真需要，要隨時不離這個真心。要作而無作，無作而作，這叫實相，這叫真如、叫真心。應無所住，這叫無作；而生其心，這叫作。</w:t>
      </w:r>
      <w:r>
        <w:t xml:space="preserve"> </w:t>
      </w:r>
    </w:p>
    <w:p w14:paraId="43E6AF4E" w14:textId="77777777" w:rsidR="00FE45EA" w:rsidRDefault="00FE45EA">
      <w:pPr>
        <w:pStyle w:val="a3"/>
      </w:pPr>
      <w:r>
        <w:t xml:space="preserve">　　所以最重要是什麼？清淨心。當老師不能煩，不能被很多事情攪得你自己心都定不下來了。我們要有信心，有佛法就有辦法。《金剛經》給我們打了個強心針，「信心清淨，則生實相」。實相，你的真心就現前了，你沒有絲毫懷疑。我們往往遇到事，怎麼辦？怎麼會這樣？開始慌了。你信心一定有辦法的，佛菩薩會加持我的，你心一定下來，佛菩薩一加持，靈感來了。成德自己覺得早上起來特別容易有靈感，起來還沒有什麼念頭，昨天的事想通了，剛好有個靈感，佛菩薩加持的。</w:t>
      </w:r>
      <w:r>
        <w:t xml:space="preserve"> </w:t>
      </w:r>
    </w:p>
    <w:p w14:paraId="03E01EAD" w14:textId="77777777" w:rsidR="00FE45EA" w:rsidRDefault="00FE45EA">
      <w:pPr>
        <w:pStyle w:val="a3"/>
      </w:pPr>
      <w:r>
        <w:t xml:space="preserve">　　所以我們儒家講的，「士有百折不撓之真心」，你任何境界來，你都不退縮，你願力不只不退縮，更加的堅定，愈挫愈勇，百折不撓，「借彼魔惱，堅我願力」，不磨不成佛，「只要將猛，不怕賊強」。百折不撓之真心，「方有萬變不窮之妙用」，因為我們的心沒有變，我們不夾雜這些擔憂、害怕、恐懼，沒其他念頭了，怎麼樣？</w:t>
      </w:r>
      <w:r>
        <w:lastRenderedPageBreak/>
        <w:t>一向專念。平常念佛，不打其他妄想，妄想進不來；教書，認認真真教，真誠的教，盡力的教，教書就是念佛。</w:t>
      </w:r>
      <w:r>
        <w:t xml:space="preserve"> </w:t>
      </w:r>
    </w:p>
    <w:p w14:paraId="4805966F" w14:textId="77777777" w:rsidR="00FE45EA" w:rsidRDefault="00FE45EA">
      <w:pPr>
        <w:pStyle w:val="a3"/>
      </w:pPr>
      <w:r>
        <w:t xml:space="preserve">　　這個不是成德說的，我說的你們不相信，老法師說的。老法師有一篇教誨非常精闢，推薦大家。好像推薦過了，不好意思，我</w:t>
      </w:r>
      <w:r>
        <w:t>top sales</w:t>
      </w:r>
      <w:r>
        <w:t>的習氣又來了。推薦大家老和尚一次專題，「菩提心貫注在整個生命中」。當時候老人家在新加坡，來了很多大陸同修，有百國興隆寺，有北京來的同修。老法師給我們表演，表演什麼？平常都有平常的規矩，每天講什麼經，講《太上感應篇》半小時，講《華嚴經》兩個小時，可是一有因緣出現了不會死板，我們今天《華嚴經》、《感應篇》暫停一次，為北京的同修、為吉林的同修談談念佛法門。</w:t>
      </w:r>
      <w:r>
        <w:t xml:space="preserve"> </w:t>
      </w:r>
    </w:p>
    <w:p w14:paraId="1968F406" w14:textId="77777777" w:rsidR="00FE45EA" w:rsidRDefault="00FE45EA">
      <w:pPr>
        <w:pStyle w:val="a3"/>
      </w:pPr>
      <w:r>
        <w:t xml:space="preserve">　　我們觀察到了，老人家為什麼這麼做？來的同修有可能那一張飛機票就是他一生的積蓄，很多老人家不是很有錢，我這一生沒有別的希求，我就想見見他老人家一面就好，我就沒什麼遺憾。你看這種緣分，老人家感受到了。我們在老人家身邊，照顧遠地來的那麼多同修，我們也要跟老和尚一樣心地柔軟，這個戲才配得起來。不然老人家那麼柔軟，我們很粗魯，會嚇到這些老人家的。這些同修們不管來到哪一個老人家的道場，他的心裡覺得像朝聖一樣，我們要理解他們的心情。假如我們不能像老人家這樣的心境，又配合不起來，給他們嚇到信心都障礙住了，我們就造業了。跟著師父是積功累德的，我們把它搞成造業，那就太冤枉了。</w:t>
      </w:r>
      <w:r>
        <w:t xml:space="preserve"> </w:t>
      </w:r>
    </w:p>
    <w:p w14:paraId="6A663988" w14:textId="77777777" w:rsidR="00FE45EA" w:rsidRDefault="00FE45EA">
      <w:pPr>
        <w:pStyle w:val="a3"/>
      </w:pPr>
      <w:r>
        <w:t xml:space="preserve">　　所以這一篇教誨說了，什麼是念佛？今心，心上真有佛。我們用真誠、清淨、平等、正覺、慈悲心去生活，生活是念佛；去工作，工作是念佛；去應酬，應酬是念佛，處事待人接物沒有一樣不是念佛。</w:t>
      </w:r>
      <w:r>
        <w:t xml:space="preserve"> </w:t>
      </w:r>
    </w:p>
    <w:p w14:paraId="6EBA0ED0" w14:textId="77777777" w:rsidR="00FE45EA" w:rsidRDefault="00FE45EA">
      <w:pPr>
        <w:pStyle w:val="a3"/>
      </w:pPr>
      <w:r>
        <w:t xml:space="preserve">　　</w:t>
      </w:r>
      <w:r>
        <w:t>——</w:t>
      </w:r>
      <w:r>
        <w:t>恭錄自：一條龍師資培訓班（第八集）</w:t>
      </w:r>
      <w:r>
        <w:t xml:space="preserve"> </w:t>
      </w:r>
    </w:p>
    <w:p w14:paraId="72D73DCA" w14:textId="77777777" w:rsidR="00FE45EA" w:rsidRDefault="00FE45EA">
      <w:pPr>
        <w:pStyle w:val="a3"/>
      </w:pPr>
      <w:r>
        <w:t xml:space="preserve">　　</w:t>
      </w:r>
      <w:r>
        <w:t>2021/10/2</w:t>
      </w:r>
      <w:r>
        <w:t xml:space="preserve">　檔名：</w:t>
      </w:r>
      <w:r>
        <w:t>55-217-0008</w:t>
      </w:r>
      <w:r>
        <w:t xml:space="preserve">　　</w:t>
      </w:r>
    </w:p>
    <w:sectPr w:rsidR="00FE45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57E1C" w14:textId="77777777" w:rsidR="00FE45EA" w:rsidRDefault="00FE45EA" w:rsidP="00DB76BC">
      <w:r>
        <w:separator/>
      </w:r>
    </w:p>
  </w:endnote>
  <w:endnote w:type="continuationSeparator" w:id="0">
    <w:p w14:paraId="55020209" w14:textId="77777777" w:rsidR="00FE45EA" w:rsidRDefault="00FE45EA" w:rsidP="00DB7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2BE75" w14:textId="77777777" w:rsidR="00FE45EA" w:rsidRDefault="00FE45EA" w:rsidP="00DB76BC">
      <w:r>
        <w:separator/>
      </w:r>
    </w:p>
  </w:footnote>
  <w:footnote w:type="continuationSeparator" w:id="0">
    <w:p w14:paraId="6F94BB36" w14:textId="77777777" w:rsidR="00FE45EA" w:rsidRDefault="00FE45EA" w:rsidP="00DB7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BC"/>
    <w:rsid w:val="007931EE"/>
    <w:rsid w:val="00DB76BC"/>
    <w:rsid w:val="00FE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517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6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6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6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6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