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2DA3" w14:textId="77777777" w:rsidR="00BE0489" w:rsidRDefault="00BE0489">
      <w:r>
        <w:t xml:space="preserve">生活工作中如何積功累德（上）　　成德法師主講　　</w:t>
      </w:r>
      <w:r>
        <w:t>2023/7/31</w:t>
      </w:r>
      <w:r>
        <w:t xml:space="preserve">　　香港亞洲國際博覽館　　檔名：</w:t>
      </w:r>
      <w:r>
        <w:t xml:space="preserve">55-236-0001 </w:t>
      </w:r>
    </w:p>
    <w:p w14:paraId="2457D3FB" w14:textId="77777777" w:rsidR="00BE0489" w:rsidRDefault="00BE0489">
      <w:pPr>
        <w:pStyle w:val="a3"/>
      </w:pPr>
      <w:r>
        <w:t xml:space="preserve">　　成德法師：尊敬的王會長，諸位大德同修，大家吉祥。阿彌陀佛！</w:t>
      </w:r>
      <w:r>
        <w:t xml:space="preserve"> </w:t>
      </w:r>
    </w:p>
    <w:p w14:paraId="586C1122" w14:textId="77777777" w:rsidR="00BE0489" w:rsidRDefault="00BE0489">
      <w:pPr>
        <w:pStyle w:val="a3"/>
      </w:pPr>
      <w:r>
        <w:t xml:space="preserve">　　剛剛上來之前想到，昨天好像潮汕有一對父母跟孩子要來，剛好有跟我聯繫上，我給他要了三張票，不知道進來沒有？林居士。進來了，對不起。可見成德的定功不足，沒有</w:t>
      </w:r>
      <w:r>
        <w:t>double check</w:t>
      </w:r>
      <w:r>
        <w:t>，沒有再做確認。所以這七個及時學得不好，這個還要跟李越老師多學習。你們要掌聲配合一下。你們這樣掌聲，李越老師就不得不來了。</w:t>
      </w:r>
      <w:r>
        <w:t xml:space="preserve"> </w:t>
      </w:r>
    </w:p>
    <w:p w14:paraId="44DA3418" w14:textId="77777777" w:rsidR="00BE0489" w:rsidRDefault="00BE0489">
      <w:pPr>
        <w:pStyle w:val="a3"/>
      </w:pPr>
      <w:r>
        <w:t xml:space="preserve">　　當然我們回到香港就感覺很親切，畢竟好幾年沒有到香港來了，疫情關係。從海關出來就想，是不是梁居士來了？都是梁居士來接我們的，大家這麼多年的感情。大家可不要一聽到感情就搞情執，佛法強調不能執著，不能把佛法的義理給解執著了。我們有遇到，孩子七八歲到學校念書了，一個月才能給父母打一通電話，不要讓他跟父母搞情執。諸位同修，你聽起來對不對？我們不能學佛之後，連一般人的敏感度都沒有了。一執成病，所以佛講《般若經》講了多少年？二十二年。大家知道，佛是徹底覺悟的聖人。應無所住，不執著，他一年就可以了，他會不會講二十二年？不可能，佛不多事。你看老和尚講經說的，佛經，你增一個字多餘了，減一個字不行，這麼圓滿、適中。所以老法師講經的時候說，我們學佛要認識釋迦牟尼佛。這句話大家熟不熟悉？很熟悉。請問大家，有沒有將老和尚有關釋迦牟尼佛的這些開示，好好把它學一學？這樣才能更好的認識釋迦牟尼佛，而且是透過老和尚來開解，我們可能認識得更深、更廣。而且老和尚說，你認識釋迦牟尼佛，你才不會學錯了。我們剛剛問訊，本師釋迦牟尼佛，他是根本的老師。我們看他老人家日中一食，樹下一宿，這個精神我們要不要效法？但你不能執著相，不然明天香港的救護車就出動好</w:t>
      </w:r>
      <w:r>
        <w:t>幾台。大家都在樹下，剛好又遇到下雨，然後說「成德法師說，要學釋迦牟尼佛樹下一宿」，這個我跳到珠江都洗不清了。我說黃河不夠親切，香港是珠江三角洲。所以要學不執著不容易。</w:t>
      </w:r>
      <w:r>
        <w:t xml:space="preserve"> </w:t>
      </w:r>
    </w:p>
    <w:p w14:paraId="020D6865" w14:textId="77777777" w:rsidR="00BE0489" w:rsidRDefault="00BE0489">
      <w:pPr>
        <w:pStyle w:val="a3"/>
      </w:pPr>
      <w:r>
        <w:t xml:space="preserve">　　大乘佛法是建立在小乘的基礎，假如我們對做人做事都不敏感，一下子就學大乘，會讓人家感覺，好像是另外一個太空來的，不食人間煙火。你就都放下就好了！都不知道人家現在柴米油鹽醬醋茶，站著說話不腰疼。所以這個做人當中，儒家治世，儒家教修身、齊家、治國、平天下這些學問。「佛法在世間，不壞世間法」，可不能一學佛了，本分都不盡了，這個不只不能弘揚佛法，沒學佛的人一看到我們連本分都不盡，大家想一想，他敢不敢學？所以李炳南老師說：「白衣學佛，不離世法，必須敦倫盡分。」這個也是我們淨宗，尤其我們十三祖，李老接了印祖的法脈，老和尚又接了李老的法脈，這些很應機的教導我們決定不能忽略。老和尚還特別有一個專題，在台北講的，就是以印祖的十六個字講了一個專題，「敦倫盡分，閑邪存誠，信願念佛，求生淨土」。這十六個字老和尚怕我們不夠重視，有一些重點老和尚很怕我們忽略，他還要特別加一些字進去、加一些句子進去，所以我們在聽老和尚這些話的時候，你要感受到老人家的良苦用心。所以聽經要做老和尚的知己、知音，知道老和尚這句話的用心在哪，要神交老和尚。神交古人，你把古書打開了，就好像跟古人直接面對面。打開《論語》，好像孔子就在面前，至誠感通。</w:t>
      </w:r>
      <w:r>
        <w:t xml:space="preserve"> </w:t>
      </w:r>
    </w:p>
    <w:p w14:paraId="576A9ED7" w14:textId="77777777" w:rsidR="00BE0489" w:rsidRDefault="00BE0489">
      <w:pPr>
        <w:pStyle w:val="a3"/>
      </w:pPr>
      <w:r>
        <w:t xml:space="preserve">　　黃念祖老居士在《淨修捷要報恩談》的開解當中，第三十一拜講到三根本，這是密宗講。說實在的，所有宗派都是相通的，都是釋迦牟尼佛的教導，可不能互相批</w:t>
      </w:r>
      <w:r>
        <w:lastRenderedPageBreak/>
        <w:t>評。「若要佛法興，唯有僧讚僧」，所以我們聽東西，我們不能因為我們是淨土而去輕慢其他的宗派。我們遇到淨土，那是無量劫來稀有難逢之一日，老和尚說中了佛門第一特獎。這麼稀有的因緣，假如增長了我們的傲慢，你說冤不冤！我的高，其他宗派低，言語當中可能還有毀謗。那都是佛講的，這個要慎之又慎。就像我們學《無量壽經》，最重要學什麼？學阿彌陀佛的心量，慕賢當慕其心。大家想一想，我們的心量假如跟老和尚差很多，我們聽他講經會不會聽錯？不相應了。所以老和尚說了，學佛首先擴寬心量，這樣才不會聽錯。所以學《無量壽經》就是向阿彌陀佛學習。你看那四十八願，「我作佛時，十方眾生」，你看都是十方眾生。我們每天念早課的時候有沒有隨文入觀？大家不會念到十方眾生還在想，昨天那個人罵我，氣死我了。你不會在念迴向文的時候，「若有見聞者，悉發菩提心，盡此一報身」，誰除外。相應很重要！相應，一念相應一念佛；不相應，口念彌陀心散亂，喊破喉嚨也枉然。所以相應了，佛門說生則決定生。用現在的科學講，相應了，就是頻道接上了。</w:t>
      </w:r>
      <w:r>
        <w:t xml:space="preserve"> </w:t>
      </w:r>
    </w:p>
    <w:p w14:paraId="305C8822" w14:textId="77777777" w:rsidR="00BE0489" w:rsidRDefault="00BE0489">
      <w:pPr>
        <w:pStyle w:val="a3"/>
      </w:pPr>
      <w:r>
        <w:t xml:space="preserve">　　諸位同修，你們看電視都看哪個頻道？是不是看四十八頻道？你四十八願要接上。你看《無量壽經．法會聖眾第一》，接下來是什麼？「德遵普賢第二」，十六正士的表法。接下來就是「咸共遵修普賢大士之德」，這句話告訴我們西方極樂世界是什麼法界？普賢菩薩的法界。老和尚說，你的心行跟普賢行都不相應，怎麼往生？普賢行稱讚如來，結果我們現在就批評這個、批評那個，到西方極樂世界不是給阿彌陀佛添亂了嗎？頻道要接上。我們現在處事待人接物、生活工作，我們就依普賢行的標準，這個頻道就接上去了，這就生則決定生，看電視一按，通了，極樂世界就現前。這個原理是一樣的。十法界在哪？當下。你接的是哪一個法界？佛法重實質不重形式，實質就是我們是不是真正跟普賢行相應，跟真心相應。你看二十四品教導我們，上品、中品、下品往生都有共同的八個字，大家記得吧！哪八個字？「發菩提心，一向專念」。那往生，菩提心要發出來！</w:t>
      </w:r>
      <w:r>
        <w:t xml:space="preserve"> </w:t>
      </w:r>
    </w:p>
    <w:p w14:paraId="68DF4BA7" w14:textId="77777777" w:rsidR="00BE0489" w:rsidRDefault="00BE0489">
      <w:pPr>
        <w:pStyle w:val="a3"/>
      </w:pPr>
      <w:r>
        <w:t xml:space="preserve">　　所以，省庵大師淨宗十一祖，這不是阿彌陀佛再來，也是觀音、勢至再來的。這是我的猜想，你們做參考就好了。淨宗十三祖應該都是西方三聖再來，我們看二祖善導大師，永明延壽禪師，六祖，光暴露的就有兩位是阿彌陀佛。你看我們最近的印祖，大勢至菩薩再來的。諸位同修，中華兒女這個福報太大了。你看四大名山，四大菩薩都常住在神州大地。各個宗派的祖師，那都是開悟的聖僧。你看哪一個國土能有那麼多聖人都在這一片土地上教化？而且他們都是同體大悲，他們留下來的法身舍利，只要我們肯珍惜，那你菩提道少走太多彎路了，要珍惜這些福報。開頭省庵大師就強調，「入道要門，發心為首；修行急務，立願居先」，要發心，要立願。「願立則眾生可度，心發則佛道堪成」，四弘誓願第一個就是眾生無邊誓願度。「苟不發廣大心，立堅固願，則縱經塵劫」，就是經歷了像塵土一樣的劫，一個劫就很長很長了，縱經塵劫，「依然還在輪迴」，因為菩提心沒有發出不了，出不去。「雖有修行」，做了很多善事，「總是徒勞辛苦」。因為善事感的是什麼？三善道，而且善感三善道就開始享福了。大家觀察這個世間的人享福了清不清楚？一享樂，欲令智迷，利令智昏，利欲薰心，他就不知道修行，他可能就開始很多享受，時間、精力就</w:t>
      </w:r>
      <w:r>
        <w:t>過去了。大家有沒有感覺時間過得好快？我都過了中秋了。老和尚說四十到六十是秋天，我已經過中秋了，五十一了，就過了中秋了。修行人警覺性要高，普賢菩薩說的，「是日已過，命亦隨減」。我覺得現在念這一句是是年已過，一年在過好快，何不於強健時努力修善，欲何待乎？要努力修善，尤其這句佛號是萬德洪名，要分秒必爭，老和尚提醒我們的。</w:t>
      </w:r>
      <w:r>
        <w:t xml:space="preserve"> </w:t>
      </w:r>
    </w:p>
    <w:p w14:paraId="59663490" w14:textId="77777777" w:rsidR="00BE0489" w:rsidRDefault="00BE0489">
      <w:pPr>
        <w:pStyle w:val="a3"/>
      </w:pPr>
      <w:r>
        <w:lastRenderedPageBreak/>
        <w:t xml:space="preserve">　　夏老、黃老，你看這麼多聖人來度我們。夏老說的，「若要佛不離口，先須珠不離手。」大家聽過夏老這句話嗎？都聽過了。好，你現在手上有沒有佛珠、計數器？沒有，我們今天會送。剛好有同修送了兩百個，有的你就不用拿了。但大家注意，我們佛法強調不二，要入不二法門。你看我們今天定這個主題，因為老和尚在講經當中最常講的其中一句話，「落實在生活、工作、處事待人接物」，大家有印象吧？假如佛法跟生活、工作、處事待人接物是二，這個門入得進去嗎？不只入不進去，可能會愈修愈分別，愈修愈執著。覺得念佛才是修行，在家裡煮飯的時候，這一群冤親債主，氣死我了，那麻煩了。你在那煮菜的時候，廣修供養，我們家好幾尊佛，你看你煮菜就是普賢行了。你一分別了，一執著了，念頭在造業了，而且那個菜裡面有毒素。《生命的答案，水知道》，你不甘不願，這個都有染污在裡面。所以這個不二就很重要。</w:t>
      </w:r>
      <w:r>
        <w:t xml:space="preserve"> </w:t>
      </w:r>
    </w:p>
    <w:p w14:paraId="40FB4B8F" w14:textId="77777777" w:rsidR="00BE0489" w:rsidRDefault="00BE0489">
      <w:pPr>
        <w:pStyle w:val="a3"/>
      </w:pPr>
      <w:r>
        <w:t xml:space="preserve">　　剛剛跟大家提了，你看佛門有好多句子都是不二，「理事不二」、「生佛不二」，生，眾生擺前面。你看佛門這些句子有沒有味道？很有味道，把我們的那種分別執著心打掉。理事不二，我們今天聽到夏老說「若要佛不離口，先須珠不離手」，這是一個很好的教誨、很好的道理，是吧！接下來呢？事要不二，要馬上把這句教誨變成具體的行為，不然會變成我們很多道理懂，但用不出來。用不出來，《弟子規》有提醒我們，「不力行」，沒有做，「但學文」，會「長浮華，成何人」。所以我們學的這些經句，我們要養成一個習慣，就像老和尚講經都提到，提了一個道理，比方舉個例子，「禮敬諸佛」，這普賢行第一條。大家有沒有留心到，老人家講經，一個理出來了，接著會是什麼？事相，怎麼落實，又從事相當中開出很重要的義理來。大家聽老和尚講六祖惠能大師的故事，你們有沒有感覺每一次聽都不一樣？那個故事過程的重點好像百聽不厭，甚至於講同一個點，老和尚開得愈來愈深、愈來愈廣。這個就是我們自己要檢查，我聽了一個道理，老和尚說分秒必爭，接下來呢？接下來師父領進門，修行靠個人，我怎麼達到分秒必爭？我假如不拿個佛珠，我念頭一出去忘了念，有時候拿在手中一按就提醒自己。</w:t>
      </w:r>
      <w:r>
        <w:t xml:space="preserve"> </w:t>
      </w:r>
    </w:p>
    <w:p w14:paraId="038E7F39" w14:textId="77777777" w:rsidR="00BE0489" w:rsidRDefault="00BE0489">
      <w:pPr>
        <w:pStyle w:val="a3"/>
      </w:pPr>
      <w:r>
        <w:t xml:space="preserve">　　不過在這裡還要另外補充一下，妳不要開始拿著佛珠，家裡的人跟妳講話妳都不聽，到時候說，我們家這個太太自從七月三十一日聽完成德法師的課回來就誰都不理了，說要分秒必爭。那個分秒必爭是什麼？不要讓一秒鐘空過。夏老說的，「勿使一秒鐘空過，勿使一句話空說。」黃老說的，「要把念佛擺第一。」大家覺得有沒有道理？擺第一，它的力量才強。假如瞬間無常來了，我一直把念佛擺第一，我首先出來的是什麼？阿彌陀佛。可是我平常念佛，就是跟朋友嘮嘮嗑，嘮完沒事了，好吧，念佛吧。那你這個念佛都擺後面去了，你真正無常來的時候，這個佛號就很難提起來了。而且我們冷靜想一想，這個我們都要自己去感悟，真的是師父領進門，修行靠個人。你說我們怎麼修行，要讓老和尚一步、一個動作的教，不可能。為什麼？東方強調的是悟性的啟發，每一個動作、一步都得他老人家講，那我們不變機器人了嗎？我們有時候修行那種依賴也會現前。你看老和尚講的，老師教學不把學生的悟門給堵住了。你看好多父母都是命令孩子，孩子就是他講什麼就做什麼，慢慢這個孩子自己不會去思考事，不會去感受事。</w:t>
      </w:r>
      <w:r>
        <w:t xml:space="preserve"> </w:t>
      </w:r>
    </w:p>
    <w:p w14:paraId="0CB3721F" w14:textId="77777777" w:rsidR="00BE0489" w:rsidRDefault="00BE0489">
      <w:pPr>
        <w:pStyle w:val="a3"/>
      </w:pPr>
      <w:r>
        <w:t xml:space="preserve">　　那天遇到一位同修，他以前當軍人，他說我當軍人一個口令一個動作，沒有口令來我就沒動作。大家注意，你在每一個行業當中，你假如自己不警覺，可能會有一些習慣，就產生執著點。你看當律師的人會不會有執著點？你們講的，不是我講的。所以我們修學的警覺性也要很高，自己不能產生執著點。師長有說「隨緣消舊業，不再造新殃」，這是不是我們淨宗學人要很重視的一句話？大家覺得這一句重不重要？</w:t>
      </w:r>
      <w:r>
        <w:t xml:space="preserve"> </w:t>
      </w:r>
    </w:p>
    <w:p w14:paraId="5B2DBC84" w14:textId="77777777" w:rsidR="00BE0489" w:rsidRDefault="00BE0489">
      <w:pPr>
        <w:pStyle w:val="a3"/>
      </w:pPr>
      <w:r>
        <w:t xml:space="preserve">　　大眾：重要。</w:t>
      </w:r>
      <w:r>
        <w:t xml:space="preserve"> </w:t>
      </w:r>
    </w:p>
    <w:p w14:paraId="04A60912" w14:textId="77777777" w:rsidR="00BE0489" w:rsidRDefault="00BE0489">
      <w:pPr>
        <w:pStyle w:val="a3"/>
      </w:pPr>
      <w:r>
        <w:t xml:space="preserve">　　成德法師：我們要修淨業，我們不能每天身口意還在造輪迴業。老和尚提醒我們，能不能往生不要問別人，要問誰？</w:t>
      </w:r>
      <w:r>
        <w:t xml:space="preserve"> </w:t>
      </w:r>
    </w:p>
    <w:p w14:paraId="70B6A757" w14:textId="77777777" w:rsidR="00BE0489" w:rsidRDefault="00BE0489">
      <w:pPr>
        <w:pStyle w:val="a3"/>
      </w:pPr>
      <w:r>
        <w:t xml:space="preserve">　　大眾：自己。</w:t>
      </w:r>
      <w:r>
        <w:t xml:space="preserve"> </w:t>
      </w:r>
    </w:p>
    <w:p w14:paraId="2A3EB077" w14:textId="77777777" w:rsidR="00BE0489" w:rsidRDefault="00BE0489">
      <w:pPr>
        <w:pStyle w:val="a3"/>
      </w:pPr>
      <w:r>
        <w:t xml:space="preserve">　　成德法師：對！你看老和尚說了，自己檢查檢查，自己一天的念頭，佛號佔多少？真誠、清淨、平等、正覺、慈悲的存心佔多少？假如跟十惡的念頭相應多，每天的業還在增加，那怎麼做到隨緣消舊業？所以我們不能把修行看得太簡單，要對治一個習氣，可能都要下幾年功夫。當然也不能看得太難，難，你就退縮了。蕅益大師說，「境緣無好醜，好醜起於心。」所以我那天跟同修交流念佛，把夏蓮居老居士的《自警錄》裡面有好多（《自警錄》都是夏老在閉關修行的時候，他自己的心得寫下來的）有關念佛的會集起來，結果一個美國的同修他就說念佛好難。我首先提醒他，你這個念頭是障礙。當我們起一個好難，這個念頭有沒有障礙？所以蕅益大師「淨社銘」四條重點，這四個真的是掌握了我們末法修行的綱領。所以祖師有圓滿的智慧，我們要珍惜。</w:t>
      </w:r>
      <w:r>
        <w:t xml:space="preserve"> </w:t>
      </w:r>
    </w:p>
    <w:p w14:paraId="42048272" w14:textId="77777777" w:rsidR="00BE0489" w:rsidRDefault="00BE0489">
      <w:pPr>
        <w:pStyle w:val="a3"/>
      </w:pPr>
      <w:r>
        <w:t xml:space="preserve">　　你看我們剛剛講到，這都是祖師的教誨，第一個，「淨土為歸」。歸，歸心似箭。諸位同修，大家有沒有歸心似箭？今天能往生，我今天就走。對，我就是這樣。我也遇到同修說，我就是今天能接我走，我就走。那個是你自己的感覺，你要依照經典跟祖師去檢查。今天你遇到的人事物，你都一直在動心，你說你很想回去，那是你自己的認知。哪個人、哪個事就能讓你的情緒起伏了，那你是歸心似箭嗎？大家有沒有經驗？三年沒回家了，然後一坐上遊覽車（現在應該說高鐵），你腦子裡在想什麼？我母親一定會煮我最喜歡的那個菜，是吧！你看你很自然的，諸位同修要看我，不能看旁邊。你看戒定慧，什麼時候是練定的時候？不然你們會傷害我幼小的心靈。傷害我幼小的心靈就沒有隨緣消舊業了，因為造新殃了（開玩笑）。所以佛法就是生活，甚至於佛法就是當下，我們真能把它用出來。所以蕅益大師講「淨土為歸」。祖師講到，這個都是淨宗的祖師，「娑婆有一愛之不輕，則臨終被此愛所牽，矧多愛乎？」這個「矧」就是怎麼可以還對人事物有貪愛？但是現在有是正常的，但我們得要很警覺，我要慢慢放淡。你假如隨時什麼人事物就把我們的心牽過去了，那這個淨土為歸還有一段距離。這個都要修行靠個人去檢查的，不能十年過去了有沒有</w:t>
      </w:r>
      <w:r>
        <w:t>進步我也不知道。學佛人不能學得糊裡糊塗的，老和尚也講要自我勘驗、自我檢查，不能跟自己法身慧命開玩笑。學如逆水行舟，不進則退，我自己的狀況到底有沒有在往前進。</w:t>
      </w:r>
      <w:r>
        <w:t xml:space="preserve"> </w:t>
      </w:r>
    </w:p>
    <w:p w14:paraId="420D389D" w14:textId="77777777" w:rsidR="00BE0489" w:rsidRDefault="00BE0489">
      <w:pPr>
        <w:pStyle w:val="a3"/>
      </w:pPr>
      <w:r>
        <w:t xml:space="preserve">　　淨土為歸。「持戒為本」。孝敬，大根大本。持戒的目的得清淨心。戒是對自己，不能自己持了戒見別人過，這個戒就破掉了。所以儒家講忠恕之道。恕道，寬以待人。有時候我們能力比較高，也容易掉到嚴以律己又嚴以律人。《中庸》有講「忠恕違道不遠」，就忠恕的存心跟道，就是跟真心相應。我們的下手處要從忠恕，嚴以律己，寬以待人。這一點老和尚都在表演給我們看，問題是我們看完要效法。假如我們現在心裡面還有不能包容的人，這個恕我們還做得不深入，不然不可能還有不能包容的人。你說他真的很過分，做那些行為令人髮指。老和尚說的，「先人不善，不識道德，無有語者，殊無怪也」，不能怪他。而且我們修行人有前後眼，他現在做這麼不對的行為，他接下來要到哪裡受報？三惡道。三途一墮五千劫，你深信因果的話，別人造惡你會憐憫他。尤其我們是受持《無量壽經》的，要把《無量壽經》變成我們的生活、工作、處世待人。《無量壽經》說「於諸眾生，視若自己」，我們知道他要墮三惡道了，於心不忍。你說他又不聽我的。「精誠所至，金石為開」，我每天給他迴向，我們總要用到我們的真心。持戒的目的得清淨心，心淨佛土淨，所以相應。我們今天提這個相應，佛法重實質，不重形式。</w:t>
      </w:r>
      <w:r>
        <w:t xml:space="preserve"> </w:t>
      </w:r>
    </w:p>
    <w:p w14:paraId="1041B9C7" w14:textId="77777777" w:rsidR="00BE0489" w:rsidRDefault="00BE0489">
      <w:pPr>
        <w:pStyle w:val="a3"/>
      </w:pPr>
      <w:r>
        <w:t xml:space="preserve">　　再來是「善友為依」，依眾靠眾，畢竟當局者迷，旁觀者清。所以諸位同修，我們修行的人首先要聽誰的勸？聽最親的人的勸，聽另外一半的勸，因為他對我們的情況很清楚，他們也為我們好。大家想一想，聽另外一半的勸容不容易？有沒有很不服氣？他講兩句，他又沒有比我好。《論語》說「不以人廢言」，他講的話有道理，你就不要還要去要求他。當然，假如我們勸別人別人不聽，那我們還是忠恕，我要嚴以律己。為什麼我勸他不聽？我做得還不夠好。《太上感應篇》說「正己化人」，化不了他，自己正己的功夫還不夠。儒家好多句子，體恤人心，我們做得還不夠，去勸人家，人家心裡不是很痛快。所以《大學》說「君子有諸己，而後求諸人」，我們有了這些優點，我再去帶動他養成這個優點；「無諸己，而後非諸人」，我沒有這些缺點，我再護念他，再帶動他把這個缺點改掉。所以身教要在言教之前，這個在人心上人家比較能接受。</w:t>
      </w:r>
      <w:r>
        <w:t xml:space="preserve"> </w:t>
      </w:r>
    </w:p>
    <w:p w14:paraId="4480B97F" w14:textId="77777777" w:rsidR="00BE0489" w:rsidRDefault="00BE0489">
      <w:pPr>
        <w:pStyle w:val="a3"/>
      </w:pPr>
      <w:r>
        <w:t xml:space="preserve">　　所以今天我們勸親人他不接受，要記住老和尚說最佩服老祖宗的一句話，「行有不得，反求諸己」。大家去感受一下，我們現在在念著老人家的教誨，你看老人家多慈悲！「行有不得，反求諸己」是儒家強調的，他老人家怕我們忽略了，他說我最佩服老祖宗的。他老人家加這一句的時候你會不會重視？感受到老和尚的慈悲沒有。所以我們剛剛說三種根本，不要因為黃老說密宗有三根本，我們一聽到密宗，我學淨土宗，好像那個心態上就有點對立、排斥，不對的，這都是佛講的教誨。剛剛有跟大家提到，若要佛法興，唯有僧讚僧。我們學《無量壽經》，學阿彌陀佛的心量，你看阿彌陀佛在二十四品「三輩往生」，上品、中品、下品，接下來「若有眾生，住大乘者」，他只要修大乘佛法，「以清淨心，向無量壽」，統統都能往生。阿彌陀佛有沒有說修淨土法門才能往生？奇怪了，那我們怎麼學得都好像那個心量跟阿彌陀佛的心量不是很相應？我們都要在這些經文當中去感受到阿彌陀佛的心。所以師長最值得我們學的就是心量，像各個宗教，他老人家都能包容，能團結各個宗教起來。</w:t>
      </w:r>
      <w:r>
        <w:t xml:space="preserve"> </w:t>
      </w:r>
    </w:p>
    <w:p w14:paraId="19590B71" w14:textId="77777777" w:rsidR="00BE0489" w:rsidRDefault="00BE0489">
      <w:pPr>
        <w:pStyle w:val="a3"/>
      </w:pPr>
      <w:r>
        <w:t xml:space="preserve">　　蕅益大師這四點，淨土為歸，持戒為本，善友為依，「觀心為要」，心是根本，從根本修，從起心動念處修。「不怕念起，只怕覺遲」，我們這個心念要常常觀照，這個心念有沒有偏頗掉了。就像我們剛剛說的，遇到淨土法門是無量劫來稀有難逢的機會，可是我們這個心不善用其心，遇到這麼殊勝的法門，傲慢心增長了，高下心增長了，看到人家學不同的法門，那個語氣都有點輕慢，你說這冤還是不冤？所以佛法是緣，淨土法門是我們遇到的緣，萬法因緣所生，因在我們身上，我們心用對了，珍惜這個法門，也尊重其他的法門，這個提升就快。假如同樣遇到最殊勝的淨土法門，但是不善用心，慢心增長了，這一念之間天壤之別。甚至於慢心起來，還批評、毀謗其他的法門，這個業造大了。所以大家要去感受一念之間的差別。我一念瞋心起，火燒功德林。我一念佛號起來，萬德洪名，能滅眾罪。真正感受強烈了，那不願意再隨貪瞋痴去走了，一有時間趕緊念佛。</w:t>
      </w:r>
      <w:r>
        <w:t xml:space="preserve"> </w:t>
      </w:r>
    </w:p>
    <w:p w14:paraId="08189A69" w14:textId="77777777" w:rsidR="00BE0489" w:rsidRDefault="00BE0489">
      <w:pPr>
        <w:pStyle w:val="a3"/>
      </w:pPr>
      <w:r>
        <w:t xml:space="preserve">　　剛剛跟大家提了這個，我們要自己去檢查自己的狀態，經典要跟生活的事相要完全融在一起，不二。老和尚其實都在引導我們形成這樣的態度，所以他講一個理就「要落實在生活、工作、處事待人接物」。「禮敬諸佛」，我們遇到人，他有佛性，他是阿彌陀佛，這禮敬人；禮敬物，這個桌子，你把它擦乾淨，你不去破壞它，這是對它的禮敬。我們假如會聽，就要把它延伸開來，修行靠個人，對一切物都要禮敬。所以，你看印光祖師的道風，吃完飯那個碗一定要怎麼樣？用水把它涮乾淨，這對食物的禮敬。這幾天我們都住旅館，進了旅館，我花了不少錢，我得痛痛快快給它用水。老和尚提醒我們，學佛最重要的用真心，你進了旅店要不要用真心？道也者不可須臾離也。「忘失菩提心」，你這個真心斷了，「修諸善法，是名魔業」。我們來參加祭祖法會，這麼難得的因緣，是把我們的真誠、恭敬心提升起來了。會不會在祭祖的時候非常真誠、恭敬，然後進了旅店就不恭敬？佛法是內學、是心法，一心入一切境，這個一心就是真心。我在祭祖所感受的真誠、恭敬，我要用在對一切人、一切事、一切物上。這樣人家交代我們事，我們就認真對待了。你看《弟子規》都是教我們，「凡出言」，你答應了，你要認真對待。甚至於是你要「慎於始」，你要</w:t>
      </w:r>
      <w:r>
        <w:t>答應別人，要慎重。「事非宜，勿輕諾，苟輕諾，進退錯」，這都是對事的恭敬；甚至於「善相勸」，這是對人的恭敬。當然你不要一聽這句話，馬上回到道場就你的問題在哪、你的問題在哪，這樣下次人家就不讓你來香港，名額都不給你。</w:t>
      </w:r>
      <w:r>
        <w:t xml:space="preserve"> </w:t>
      </w:r>
    </w:p>
    <w:p w14:paraId="32E87600" w14:textId="77777777" w:rsidR="00BE0489" w:rsidRDefault="00BE0489">
      <w:pPr>
        <w:pStyle w:val="a3"/>
      </w:pPr>
      <w:r>
        <w:t xml:space="preserve">　　大家有沒有感覺到，你一聽什麼就執什麼？這就是難處。為什麼佛講般若要講二十二年？就是讓我們觀照自己起執著點的時候能發現。其實這種敏銳度，何期自性本自具足。為什麼我們現在好像比較用不出來？感受不到別人。感受別人重不重要？你感受不到你的孩子在想什麼，你怎麼教他？你就不能契他的機，一開口，孩子的心就是「又來了」，契理還要契他的機。我們今天當老師都不了解學生在想什麼，你怎麼契機？當領導你要帶下屬，你都不知道他想什麼，你說多了都是反效果。所以《禮記．學記》這一篇是當領導、當老師、當父母一定要好好學的，這是中華先祖留給我們最完整的一篇教育的哲學。</w:t>
      </w:r>
      <w:r>
        <w:t xml:space="preserve"> </w:t>
      </w:r>
    </w:p>
    <w:p w14:paraId="1B03BF42" w14:textId="77777777" w:rsidR="00BE0489" w:rsidRDefault="00BE0489">
      <w:pPr>
        <w:pStyle w:val="a3"/>
      </w:pPr>
      <w:r>
        <w:t xml:space="preserve">　　師長有一個專題叫「作之君，作之親，作之師」，這三個角色要扮演好，君親師的心境都要提起來。敦倫盡分容不容易？你真的要去幹的時候不簡單。所以老和尚說敦倫盡分是大道，怕我們把敦倫盡分忽略了。李老說「白衣學佛，不離世法，必須」，我們這些善知識用的這個詞不能跳過去，不能用自己的感受去挑，這句我要，那一句我不要。我們在那裡挑老和尚教的東西，那我們跟誰學？所以，這《弟子規》有教，「對飲食，勿揀擇」，這句話要不要用在跟老和尚學習？跟老和尚學習要依教奉行，不能挑他老人家的教誨學，不然我們用的都是自己的想法、分別執著的心。《四十二章經》說：「慎勿信汝意，汝意不可信。」還沒有證阿羅漢以前不能相信自己的意思，還是要百分之百依照老和尚的教誨去修行。我自己檢查，你真正遇到事了，自己本來考慮事的那個慣性力量是很強的。不是說我們今天遇到佛法，我前面二十幾年、三十幾年的習慣就放下了，那可能是六祖惠能大師再來的。我自己要改前面這二十幾年、三十幾年，那要下不少功夫的，不然隨時那個習慣就起來了。所以我們要提醒自己，我今天要去辦事了，我要考慮事了，我要正思惟，我要依老和尚教誨來思惟。</w:t>
      </w:r>
      <w:r>
        <w:t xml:space="preserve"> </w:t>
      </w:r>
    </w:p>
    <w:p w14:paraId="79CD17F9" w14:textId="77777777" w:rsidR="00BE0489" w:rsidRDefault="00BE0489">
      <w:pPr>
        <w:pStyle w:val="a3"/>
      </w:pPr>
      <w:r>
        <w:t xml:space="preserve">　　所以剛剛講的三個根本，加持的根本就是上師。我們淨土宗是密教顯說，所以我們的上師就是老和尚。只要我們一考慮事，想他老人家教誨，他的加持就到了，非常明顯。成德上個月剛好在英國漢學院那個攝影棚，老和尚在那裡講經，一進去，你都感覺老和尚的加持滿滿的。所以老和尚真是法身常住！可不能用情執，又著了相，老和尚走了，怎麼辦？老和尚說，你要看懂，你要認識釋迦牟尼佛，也要認識那十大弟子。這些弟子們跟佛陀的配合，他們演給誰看的？我們，還不夠親切，我！四十八願，阿彌陀佛為誰發的？</w:t>
      </w:r>
      <w:r>
        <w:t xml:space="preserve"> </w:t>
      </w:r>
    </w:p>
    <w:p w14:paraId="4C1D92DC" w14:textId="77777777" w:rsidR="00BE0489" w:rsidRDefault="00BE0489">
      <w:pPr>
        <w:pStyle w:val="a3"/>
      </w:pPr>
      <w:r>
        <w:t xml:space="preserve">　　大眾：我！</w:t>
      </w:r>
      <w:r>
        <w:t xml:space="preserve"> </w:t>
      </w:r>
    </w:p>
    <w:p w14:paraId="2597CEE0" w14:textId="77777777" w:rsidR="00BE0489" w:rsidRDefault="00BE0489">
      <w:pPr>
        <w:pStyle w:val="a3"/>
      </w:pPr>
      <w:r>
        <w:t xml:space="preserve">　　成德法師：阿彌陀佛！剛剛大家那個「我」，阿彌陀佛收到了。最近遇到幾個同修病重，確定病很重，他們就下決心不治了，結果都沒超過七天就走了。我後來想想，十方如來，憐念眾生，如母憶子。我們當父母的人都知道，你看著孩子在那生病很痛的時候，我們會起什麼心念？老天爺，你把那個痛加在我身上吧。「我哀汝等，甚於父母念子」，佛菩薩是生生世世跟著我們，沒有一刻離開我們。「心無暫捨」，這是省庵大師的《勸發菩提心文》裡面講出了這個真相。「子若憶母如母憶時，母子歷生不相違遠」，孩子想父母跟父母想他一樣，就跟父母沒有分開，這是比喻佛菩薩對我們的同體大悲的加持。所以當我們病那麼重，又一心求生，阿彌陀佛會忍心讓我們再受苦嗎？重要的是你萬緣放下，一定要去，就感應道交了。問題絕對不會在阿彌陀佛那邊，他老人家成佛以來於今十劫了。</w:t>
      </w:r>
      <w:r>
        <w:t xml:space="preserve"> </w:t>
      </w:r>
    </w:p>
    <w:p w14:paraId="4BE82FC1" w14:textId="77777777" w:rsidR="00BE0489" w:rsidRDefault="00BE0489">
      <w:pPr>
        <w:pStyle w:val="a3"/>
      </w:pPr>
      <w:r>
        <w:t xml:space="preserve">　　我們看佛陀涅槃，佛涅槃也是慈悲，「於此中下，而現滅度」。因為眾生會著相，假如佛壽命好長，眾生就想明天再去、明天再去。「明日復明日，明日何其多；我生待明日，萬事成蹉跎」，他想著明天再去、明天再去，突然他的無常一來，他就輪迴去了。所以佛示現滅度，提醒我們眾生要珍惜佛的住世，珍惜佛的法運。所以阿難尊者是為我表演的。你看佛要涅槃了，他傷心，旁邊尊者提醒他，你趕快去問重要的事，不能流淚。而阿難尊者不能證阿羅漢果，就是他這個感情，跟佛的感情還沒有放下，他還想著我的堂哥是佛陀。我們修行人能不能起個念頭，我靠王會長靠緊一點就沒事了。觀心為要，你這個念頭要看到，不然這個念頭一執著了，對自己修學就有障礙。阿難尊者就有障礙，他證不了阿羅漢果。結果佛涅槃了，迦葉尊者掌握機會呵斥他，他當天痛定思痛，修行就證果了。所以五百阿羅漢結集，阿難尊者是穿牆進去的，代表我有入場票，我能參加經典結集。這些表演我們都要看得懂。佛的涅槃對很多他的弟子，那個警覺性一起來，他就勇猛精進了。所以，我們這一年有沒有勇猛精進？老人家住世是慈悲，老人家圓寂也是慈悲，都是真心起用。這個我們要體會到，不然那個情感一起來，老和尚加持不上。</w:t>
      </w:r>
      <w:r>
        <w:t xml:space="preserve"> </w:t>
      </w:r>
    </w:p>
    <w:p w14:paraId="257CEACA" w14:textId="77777777" w:rsidR="00BE0489" w:rsidRDefault="00BE0489">
      <w:pPr>
        <w:pStyle w:val="a3"/>
      </w:pPr>
      <w:r>
        <w:t xml:space="preserve">　　剛剛也跟大家一直在強調，我們要懂得自己去檢查、去感受。比方說剛剛跟大家提了，「隨緣消舊業，不再造新殃」，我很想不再造新殃，可是我遇到好多境界，我脾氣就是忍不住，那怎麼辦？師父領進門，修行靠個人，一個修行人要主動的去突破自己的問題。孔子說：「不曰如之何如之何者，吾末如之何也已矣。」孔子的意思就是，一個人他遇到境界了，他自己不會想著該怎麼辦，該怎麼突破，那誰也幫不了他，我們俗話說扶不起的阿斗。為什麼？佛菩薩也是我們的助緣，老法師也是我們的助緣而已。「自助者天助，自救者天救」，我們今天一遇到境界了，我們一提起老和尚的教誨，他的加持就到了，就來幫助我們。我們遇到境界了，心情亂了，正念提不起來，老和尚要加持加持不上。我們得要經一事，長一智。老和尚常說，修行人面對境界要清楚。大家這句話熟不熟？因為我們皈依的時候皈依覺、正、淨，覺而不迷，不迷了，就是面對境界清楚。要在每一個經歷的事，我的問題在哪，我下次把它改過來。後不再造，叫真懺悔。</w:t>
      </w:r>
      <w:r>
        <w:t xml:space="preserve"> </w:t>
      </w:r>
    </w:p>
    <w:p w14:paraId="4447FB88" w14:textId="77777777" w:rsidR="00BE0489" w:rsidRDefault="00BE0489">
      <w:pPr>
        <w:pStyle w:val="a3"/>
      </w:pPr>
      <w:r>
        <w:t xml:space="preserve">　　有同修剛好交流到，奇怪，我跟一般的人也不容易發火，怎麼跟我們家的人我就很容易發火？大家想一想，這個同修講這段話，請問這個情況多久了？有沒有三年五年？這個事已經三年五年了，問題在哪？不知道。所以老和尚這句「面對境界要清楚」，我們用上沒有？這句話在哪裡？這句話在我們每一個境緣裡面。所以剛剛提到，蕅益大師「淨社銘」，淨土宗要掌握的這四個綱領，其中那句「觀心為要」。我們在面對親人的時候，我們自己的心念，我們有沒有看得深入？不然都是糊裡糊塗的，怎麼我這麼容易跟家裡人就發脾氣，別人沒有？所以《了凡四訓》裡面講，要「從心源隱微處，默默洗滌」。我們觀自己的心要觀得深入一點，不然找不到心偏在哪，找不到就不知道怎麼修正。</w:t>
      </w:r>
      <w:r>
        <w:t xml:space="preserve"> </w:t>
      </w:r>
    </w:p>
    <w:p w14:paraId="18897A6F" w14:textId="77777777" w:rsidR="00BE0489" w:rsidRDefault="00BE0489">
      <w:pPr>
        <w:pStyle w:val="a3"/>
      </w:pPr>
      <w:r>
        <w:t xml:space="preserve">　　這個只有自己去找，不能這個還要叫別人幫你找出來，我們真有留心，都能慢慢觀照得到。比方我們家人有付出，我們付出了，我們有相，我對他很好！結果他一個態度比較冷淡我的火就上來了。當我看到了，「諸苦皆從貪欲起」，因為我的付出，我有產生了要求。你看手機馬上響，現在這個是重點，啥時候不響就現在響，六塵說法。三時繫念，不能只是做得好歡喜！那些中峰禪師的法語你聽進一句，你就受用一句了，這一句真看明白了，你的苦就從根上砍斷。瞋從哪裡來？貪不到了，就不高興了。假如有貪求的心、要求的心一起來就觀照到，就不會走到瞋去了。所以《了凡四訓》說，你要改過，「如斬毒樹，直斷其根」，根就是貪，根就是自私，根就是自我為中心。不是風動，也不是幡動。大家都是禪宗的根性。</w:t>
      </w:r>
      <w:r>
        <w:t xml:space="preserve"> </w:t>
      </w:r>
    </w:p>
    <w:p w14:paraId="6D2AA89F" w14:textId="77777777" w:rsidR="00BE0489" w:rsidRDefault="00BE0489">
      <w:pPr>
        <w:pStyle w:val="a3"/>
      </w:pPr>
      <w:r>
        <w:t xml:space="preserve">　　我這個開頭開得有點長。一開頭我們講到了，大家不要誤會我，我走出海關，梁居士沒有來，你們就說我情執。老和尚寫過一個墨寶，「情欲」，就是情迷。欲是什麼？控制，佔有。你要提升，叫「情義」。人要有人情味，要念舊，受人滴水之恩湧泉相報。所以你不能看人家很有情義，說情執。黃念祖老居士有講，無情不能修道。這個人本來就是比較冷漠，比較不會關心人，一下子學佛了，不能情執。所以這句很重要，無情不能修道，要講情義。仁義禮智信，義是什麼？應該的，我在五倫本分當中，哪些是我應該要盡的責任。情義的心，慢慢就變世間的君子（好人），善男子、善女人。</w:t>
      </w:r>
      <w:r>
        <w:t xml:space="preserve"> </w:t>
      </w:r>
    </w:p>
    <w:p w14:paraId="1893D3BA" w14:textId="77777777" w:rsidR="00BE0489" w:rsidRDefault="00BE0489">
      <w:pPr>
        <w:pStyle w:val="a3"/>
      </w:pPr>
      <w:r>
        <w:t xml:space="preserve">　　你說一個人都不講情義，那一句「眾生無邊誓願度」相應嗎？不可能了，但情義要轉成情覺才出得了六道。所以大家記不記得老和尚講經的時候提到岳飛，有沒有印象？岳飛是我們非常尊敬的大英雄，他對國家那分心我們佩服得五體投地，但那是他放不下的一種情義，他有放不下的，他六道就出不去了。所以情義還要再把它轉成「但願人長久」，你們可不能接「千里共嬋娟」。所以當時候我們廬山慧遠大師很厲害，他找了一百二十三個人，一同發願求生淨土，全部往生。他就沒有找陶淵明來，因為這些文學家到時候他的靈感來了，又寫一首詩把大家的情執都調出來了。所以你看祖師在護念人多麼謹慎。剛好有一年中秋節，有個同修給我發來的四句偈，「但願人長久，唯有念彌陀」。我們可要知道，夫妻躺在同一個床上想的是不一樣的，下一輩子就不認識了。諸位同修，你認識你上輩子的另一半嗎？對！這擺在我們面前。你要種同樣的因才有同樣的果，離不開因果，所以「唯有念彌陀，親眷永團聚，法界逍遙遊」。怎麼個逍遙遊？跟著阿彌陀佛到十方國土去度眾生，很逍遙，於一念頃遍遊十方佛國。大家多想想四十八願，就覺得這個世界真沒意思，這個世界就像米田共一樣（大便），極樂世界就像黃金一樣。大家現在感受一下，我前面有黃金</w:t>
      </w:r>
      <w:r>
        <w:t>還有大便，你們要拿哪一個？</w:t>
      </w:r>
      <w:r>
        <w:t xml:space="preserve"> </w:t>
      </w:r>
    </w:p>
    <w:p w14:paraId="7A2E32B3" w14:textId="77777777" w:rsidR="00BE0489" w:rsidRDefault="00BE0489">
      <w:pPr>
        <w:pStyle w:val="a3"/>
      </w:pPr>
      <w:r>
        <w:t xml:space="preserve">　　大眾：黃金。</w:t>
      </w:r>
      <w:r>
        <w:t xml:space="preserve"> </w:t>
      </w:r>
    </w:p>
    <w:p w14:paraId="595BFCB4" w14:textId="77777777" w:rsidR="00BE0489" w:rsidRDefault="00BE0489">
      <w:pPr>
        <w:pStyle w:val="a3"/>
      </w:pPr>
      <w:r>
        <w:t xml:space="preserve">　　成德法師：理上是這麼講。那要觀察自己了，你還在那裡煩惱世間的事，就是去抓大便。對！你那個煩惱會愈來愈污染你，愈來愈身心疲累，所以要會轉。你看很多，你善於去轉，就是我們這個心還是要柔軟，不是我們一成為佛弟子心就變柔軟了。「柔和質直攝生德」，菩薩四德，老和尚講了兩遍《妄盡還源觀》。我們一不注意，家裡的人，我們很容易大乘佛法就壓過去了。比方說老人生病臨終了，他在那裡掛念子孫，「別想了，想阿彌陀佛，只有阿彌陀佛可以靠！」大家想一想，這個老人家吞得進去嗎？要體恤人心，這是看不到，但它存在。你們有沒有感覺，另外一半勸自己，覺得他每一句都講得很有道理，就是吞不下去，就卡到人家的感受、心情。你看又是重點吧！假如你體恤到人心，你要懂得順勢而為。媽、奶奶妳愛護我們的心，我們都很感恩，我們很珍惜跟您這個緣分，但是現在我們要長長久久在一起，那只有一個做法，我們一起念阿彌陀佛。你看你順著她的心，這樣一講她容易接受了。而且，奶奶妳多善良！你要讚歎她的優點，她生歡喜了。你看，妳這些做法都跟阿彌陀佛的心相應，都跟普賢行相應。而且妳先去了，妳還可以作阿惟越致菩薩加持我們，到時候是妳來接我們。你要順勢而為，出言要順人心。</w:t>
      </w:r>
      <w:r>
        <w:t xml:space="preserve"> </w:t>
      </w:r>
    </w:p>
    <w:p w14:paraId="38FA7303" w14:textId="77777777" w:rsidR="00BE0489" w:rsidRDefault="00BE0489">
      <w:pPr>
        <w:pStyle w:val="a3"/>
      </w:pPr>
      <w:r>
        <w:t xml:space="preserve">　　我們剛剛有提到說，要感受「隨緣消舊業，不再造新殃」不容易，我們有沒有想辦法讓自己在境界當中不要再發脾氣，不要被境界拉著動情緒？而當你真正去思惟怎麼改善、怎麼突破的時候，你一定會感覺到要把念佛擺在第一。這個不是人家要求你，你會心甘情願做的。因為我們在境界當中伏不住，是我們平常心就是散亂的，心就是浮動的。當我們是這種狀況的時候，哪有遇到境界，情緒不動的？所以有一句俗話，叫「養兵千日，用在一時」。那怎麼養兵？要像印祖說的，「行住坐臥，穿衣吃飯，從朝至暮，從暮至朝，一句佛號，不令間斷。」我們真的去做了，才能感覺到，佛號多了，妄念可以少，煩惱可以少。煩惱輕智慧才會長，我們面對境界才做得了主、才能清楚。我們要跳出一種惡性循環，就是在面對境界的時候下錯了決策，又發了脾氣，前面的努力退回去了，甚至還要收拾，這種惡性循環要突破，要多念佛，要多明白問題出在哪。找出問題了，我們的警覺性就愈高，就不容易再重蹈覆轍，這個才是經一事長一智，《群書治要》說的「前事不忘後事之師」。</w:t>
      </w:r>
      <w:r>
        <w:t xml:space="preserve"> </w:t>
      </w:r>
    </w:p>
    <w:p w14:paraId="7B1B09F6" w14:textId="77777777" w:rsidR="00BE0489" w:rsidRDefault="00BE0489">
      <w:pPr>
        <w:pStyle w:val="a3"/>
      </w:pPr>
      <w:r>
        <w:t xml:space="preserve">　　好，我們上半場時間到了，我們先休息一下。謝謝大家！　　</w:t>
      </w:r>
    </w:p>
    <w:sectPr w:rsidR="00BE048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DA868" w14:textId="77777777" w:rsidR="00BE0489" w:rsidRDefault="00BE0489" w:rsidP="00B9328D">
      <w:r>
        <w:separator/>
      </w:r>
    </w:p>
  </w:endnote>
  <w:endnote w:type="continuationSeparator" w:id="0">
    <w:p w14:paraId="58ECA74E" w14:textId="77777777" w:rsidR="00BE0489" w:rsidRDefault="00BE0489" w:rsidP="00B93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39695" w14:textId="77777777" w:rsidR="00BE0489" w:rsidRDefault="00BE0489" w:rsidP="00B9328D">
      <w:r>
        <w:separator/>
      </w:r>
    </w:p>
  </w:footnote>
  <w:footnote w:type="continuationSeparator" w:id="0">
    <w:p w14:paraId="39BB38C5" w14:textId="77777777" w:rsidR="00BE0489" w:rsidRDefault="00BE0489" w:rsidP="00B932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328D"/>
    <w:rsid w:val="007931EE"/>
    <w:rsid w:val="00B9328D"/>
    <w:rsid w:val="00BE0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F072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9328D"/>
    <w:pPr>
      <w:tabs>
        <w:tab w:val="center" w:pos="4513"/>
        <w:tab w:val="right" w:pos="9026"/>
      </w:tabs>
      <w:snapToGrid w:val="0"/>
      <w:jc w:val="center"/>
    </w:pPr>
    <w:rPr>
      <w:sz w:val="18"/>
      <w:szCs w:val="18"/>
    </w:rPr>
  </w:style>
  <w:style w:type="character" w:customStyle="1" w:styleId="a5">
    <w:name w:val="页眉 字符"/>
    <w:basedOn w:val="a0"/>
    <w:link w:val="a4"/>
    <w:uiPriority w:val="99"/>
    <w:rsid w:val="00B9328D"/>
    <w:rPr>
      <w:rFonts w:ascii="SimSun" w:eastAsia="SimSun" w:hAnsi="SimSun" w:cs="SimSun"/>
      <w:sz w:val="18"/>
      <w:szCs w:val="18"/>
    </w:rPr>
  </w:style>
  <w:style w:type="paragraph" w:styleId="a6">
    <w:name w:val="footer"/>
    <w:basedOn w:val="a"/>
    <w:link w:val="a7"/>
    <w:uiPriority w:val="99"/>
    <w:unhideWhenUsed/>
    <w:rsid w:val="00B9328D"/>
    <w:pPr>
      <w:tabs>
        <w:tab w:val="center" w:pos="4513"/>
        <w:tab w:val="right" w:pos="9026"/>
      </w:tabs>
      <w:snapToGrid w:val="0"/>
    </w:pPr>
    <w:rPr>
      <w:sz w:val="18"/>
      <w:szCs w:val="18"/>
    </w:rPr>
  </w:style>
  <w:style w:type="character" w:customStyle="1" w:styleId="a7">
    <w:name w:val="页脚 字符"/>
    <w:basedOn w:val="a0"/>
    <w:link w:val="a6"/>
    <w:uiPriority w:val="99"/>
    <w:rsid w:val="00B9328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1858</Words>
  <Characters>10592</Characters>
  <Application>Microsoft Office Word</Application>
  <DocSecurity>0</DocSecurity>
  <Lines>88</Lines>
  <Paragraphs>24</Paragraphs>
  <ScaleCrop>false</ScaleCrop>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2026-08-12T23:56:00Z</dcterms:created>
  <dcterms:modified xsi:type="dcterms:W3CDTF">2026-08-12T23:56:00Z</dcterms:modified>
</cp:coreProperties>
</file>