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165F" w14:textId="77777777" w:rsidR="00A55EE1" w:rsidRDefault="00A55EE1">
      <w:r>
        <w:t xml:space="preserve">《勸發菩提心文講義》學習分享　　成德法師主講　　（第八集）　　</w:t>
      </w:r>
      <w:r>
        <w:t>2019/12/30</w:t>
      </w:r>
      <w:r>
        <w:t xml:space="preserve">　　中國　　檔名：</w:t>
      </w:r>
      <w:r>
        <w:t xml:space="preserve">55-237-0008 </w:t>
      </w:r>
    </w:p>
    <w:p w14:paraId="4062EE36" w14:textId="77777777" w:rsidR="00A55EE1" w:rsidRDefault="00A55EE1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2E597432" w14:textId="77777777" w:rsidR="00A55EE1" w:rsidRDefault="00A55EE1">
      <w:pPr>
        <w:pStyle w:val="a3"/>
      </w:pPr>
      <w:r>
        <w:t xml:space="preserve">　　有學長提到一些問題，我們稍微來跟大家交流一下。有學長提出來，如何更好落實勿使一秒鐘空過、勿使一句話空說？</w:t>
      </w:r>
      <w:r>
        <w:t xml:space="preserve"> </w:t>
      </w:r>
    </w:p>
    <w:p w14:paraId="38CB6F31" w14:textId="77777777" w:rsidR="00A55EE1" w:rsidRDefault="00A55EE1">
      <w:pPr>
        <w:pStyle w:val="a3"/>
      </w:pPr>
      <w:r>
        <w:t xml:space="preserve">　　這個就是有發菩提心了，講得白一點就是有使命感。就好像我們觀察像我們的父輩，甚至你們的爺爺輩，他對家庭有責任，他時時想著要讓父母過上好一點的日子，請問他讀書需不需要人家督促？就不需要了。所以要有發願，這個動力都不退，甚至不斷提升。請問大家菩提心能不能不斷提升？我們說見義勇為，那事實上我們每天了解現在的社會狀況，跟我們有沒有關？那都是我們的同胞，都是我們地球村的同胞，他們現在過的是什麼日子？所以那天跟大家分享，十三歲的孩子玩遊戲玩到跳樓去世了。這樣的孩子現在有多少？再來，他們家假如只有這一個孩子呢？請問他的父母、爺爺奶奶、外公外婆接下來的日子好過嗎？</w:t>
      </w:r>
      <w:r>
        <w:t xml:space="preserve"> </w:t>
      </w:r>
    </w:p>
    <w:p w14:paraId="6F757A26" w14:textId="77777777" w:rsidR="00A55EE1" w:rsidRDefault="00A55EE1">
      <w:pPr>
        <w:pStyle w:val="a3"/>
      </w:pPr>
      <w:r>
        <w:t xml:space="preserve">　　成德記得在二ＯＯ八年，我們在廬江，連續五天北京地區著名高校每一天都有人自殺，連續五天，有碩士，還有博士。為什麼那個時間這麼多？快要畢業以前，就是牽扯到能不能畢業問題，心裡扛不住了。那都是獨生子女，這都是擺在我們面前發生的事情，這是二ＯＯ八年的事。諸位家人，這個情況現在呢？改善了還是更嚴重？所以為什麼說「因有眾生，而起大悲；因有大悲，生菩提心」？就是現在眾生確實是苦難，除非我們很冷漠的來看這個世間。</w:t>
      </w:r>
      <w:r>
        <w:t xml:space="preserve"> </w:t>
      </w:r>
    </w:p>
    <w:p w14:paraId="08DBEB5C" w14:textId="77777777" w:rsidR="00A55EE1" w:rsidRDefault="00A55EE1">
      <w:pPr>
        <w:pStyle w:val="a3"/>
      </w:pPr>
      <w:r>
        <w:t xml:space="preserve">　　我們一開始在推廣傳統文化，成德記得還是二ＯＯ四年，二ＯＯ四年底去了秦皇島，第一場雪。當時候辦了五天的課，第五天結束了，我們就馬上趕回北京。坐上車正要出發，有一個女士在那裡等我們，就有話跟我們講，她就說她已經打算要自殺了，但是聽了五天的課，她知道人生應該怎麼走了。那個當下我們也很震撼，當時候推展傳統文化才一年的時間。假如我們所分享的能夠讓一個人不自殺，再累再苦我們也願意去做。所以這些事情，其實都在把我們的慈悲心、責任心給喚醒，叫隨事菩提心，隨著我們遇到的事情，我們那顆願心更堅定了。善於去領會的話，請問什麼時候是在發菩提心的機緣？</w:t>
      </w:r>
      <w:r>
        <w:t xml:space="preserve"> </w:t>
      </w:r>
    </w:p>
    <w:p w14:paraId="77E0DD18" w14:textId="77777777" w:rsidR="00A55EE1" w:rsidRDefault="00A55EE1">
      <w:pPr>
        <w:pStyle w:val="a3"/>
      </w:pPr>
      <w:r>
        <w:t xml:space="preserve">　　大家有沒有聽過全世界一年墮胎多少？五千萬是有統計的。這個比一次世界大戰更慘烈，而且他的慘烈不是因為戰爭，是什麼？縱欲之後殺誰？親生骨肉，虎毒不食子。而我們清楚，被殺的這個小孩很可憐，還有誰很可憐？他的父母很無知，他的可憐程度跟這個小孩比起來更可憐，為什麼？他的父母造的是地獄業。所以佛門說前後眼，假如我們相信因果，真的相信。諸位家人你們相信因果嗎？你們有沒有看過「地獄變相圖」？造哪些因會墮到地獄去？我們有一點認識了，殺盜淫這些很嚴重的，尤其忤逆父母，這個鐵定墮地獄的。</w:t>
      </w:r>
      <w:r>
        <w:t xml:space="preserve"> </w:t>
      </w:r>
    </w:p>
    <w:p w14:paraId="088ED629" w14:textId="77777777" w:rsidR="00A55EE1" w:rsidRDefault="00A55EE1">
      <w:pPr>
        <w:pStyle w:val="a3"/>
      </w:pPr>
      <w:r>
        <w:t xml:space="preserve">　　我們深信因果，再看看現在世間人做的事情。人生幾十年很快，現在我都快五十歲了，當時候念初中，初一、初二跟同學之間相處，那些景象一想，好像昨天一樣清晰，已經過了三十多年了。人生真的石火電光，可是我們在這一生做的事，要到地獄去待多久？我們懂因果的人，再看看世間現在的狀況，大部分的人都要墮三惡道。那</w:t>
      </w:r>
      <w:r>
        <w:lastRenderedPageBreak/>
        <w:t>我們很相信這一點，你看到一切有緣的人，希不希望善巧方便的把正法介紹給他？那善巧方便需不需要提升自己？請問，什麼時候是讓我們的菩提心更加的堅定？你可能遇到一切的緣，都是在讓我們的菩提心更提升上來，隨事菩提心。你甚至於一翻開報紙，你用憐憫的心去看一切世間，那都是可憐憫者。</w:t>
      </w:r>
      <w:r>
        <w:t xml:space="preserve"> </w:t>
      </w:r>
    </w:p>
    <w:p w14:paraId="6ABAA0DC" w14:textId="77777777" w:rsidR="00A55EE1" w:rsidRDefault="00A55EE1">
      <w:pPr>
        <w:pStyle w:val="a3"/>
      </w:pPr>
      <w:r>
        <w:t xml:space="preserve">　　當然，我們有這顆悲心，但是也是佛門講，佛不度無緣之人，所以要緣分具足，不然我們又落到悲魔去，那也不對。每天說眾生很可憐，就陷在那個情緒，這個也是偏頗了。我們一定不忘眾生的苦，但是我們修學依照兩綱八目，格物致知、誠意正心這樣上來。但是你在格致誠正的時候，可不可以利益眾生？「行布不礙圓融」，真的有機會了，那我們把老法師介紹給他可以吧？把經典介紹給他可以吧？你說我又沒有經典都通達了，但你自己的受益，你可以供養給他，這個都是隨分、隨緣、隨力去做，盡力了就是圓滿。當然也是要從眼前自己的父母開始，淨業三福說的，「孝養父母，奉事師長，慈心不殺，修十善業」，畢竟「不愛其親而愛他人者，謂之悖德；不敬其親而敬他人者，謂之悖禮」。菩提心不是一時的激動，菩提心是跟真心相應。</w:t>
      </w:r>
      <w:r>
        <w:t xml:space="preserve"> </w:t>
      </w:r>
    </w:p>
    <w:p w14:paraId="14B9FA15" w14:textId="77777777" w:rsidR="00A55EE1" w:rsidRDefault="00A55EE1">
      <w:pPr>
        <w:pStyle w:val="a3"/>
      </w:pPr>
      <w:r>
        <w:t xml:space="preserve">　　所以中國的教育兩個目標，其實也是菩提心。第一個目標，恢復我們的父子有親，然後讓他終身保持，這個就是念父母恩。這是第一個目標。第二個目標，將父子有親延伸到對一切兄弟、家族、鄰里鄉黨，凡是人，皆須愛；凡是物，皆須愛，他延伸到一切眾生。所以這兩個目標，其實菩提心就是這麼發出來的。</w:t>
      </w:r>
      <w:r>
        <w:t xml:space="preserve"> </w:t>
      </w:r>
    </w:p>
    <w:p w14:paraId="3DBBA928" w14:textId="77777777" w:rsidR="00A55EE1" w:rsidRDefault="00A55EE1">
      <w:pPr>
        <w:pStyle w:val="a3"/>
      </w:pPr>
      <w:r>
        <w:t xml:space="preserve">　　在藏傳佛教有一位很有影響力的祖師叫宗喀巴大師，大家聽過吧？宗喀巴大師，宗喀是他所在的地方，就好像我們說天台大師他是所在的地方，巴才是他名字中的最後一個字。他當時候所處的密宗已經變成持咒的邪教了，都不重視戒律，沒有戒律就沒有佛法。所以當時候他所處的時代也是密宗衰敗到極點，他也是因為看到這個情況，他也是發大願，後來把藏傳振興起來。所以我們《勸發菩提心文》裡面第十個因緣是什麼？「念正法得久住」。其實現在在我們眼前，儒釋道也是衰敗到一個底谷了，我們假如這個時候還不能發起心來，那就沒有道義、沒有仁義了。</w:t>
      </w:r>
      <w:r>
        <w:t xml:space="preserve"> </w:t>
      </w:r>
    </w:p>
    <w:p w14:paraId="63553FD7" w14:textId="77777777" w:rsidR="00A55EE1" w:rsidRDefault="00A55EE1">
      <w:pPr>
        <w:pStyle w:val="a3"/>
      </w:pPr>
      <w:r>
        <w:t xml:space="preserve">　　宗喀巴大師他指導發菩提心，其實跟《勸發菩提心文》是完全相應的，我們說英雄所見大略相同，通的人講出來的都一樣。他講什麼？他說首先要先修平等心。師父講經常常說，十法界依正莊嚴都有引業，引我們到這個法界去。佛法界是什麼？平等心；六度，菩薩法界；四諦十二因緣是小乘，聲聞、緣覺；五戒是人道；十善，天界；貪，餓鬼；瞋，地獄；痴，畜生道。菩提心是要到佛法界，所以要修平等心。</w:t>
      </w:r>
      <w:r>
        <w:t xml:space="preserve"> </w:t>
      </w:r>
    </w:p>
    <w:p w14:paraId="587F12EA" w14:textId="77777777" w:rsidR="00A55EE1" w:rsidRDefault="00A55EE1">
      <w:pPr>
        <w:pStyle w:val="a3"/>
      </w:pPr>
      <w:r>
        <w:t xml:space="preserve">　　夏蓮老這個《自警錄》，《自警錄》到時候也供養給大家。《自警錄》裡面有一段話說：「煩惱起於愛憎，愛憎起於分別。」禪宗三祖僧璨大師有一段法語說：「至道無難」，你要契入大道不是很難，怎麼做？不能入大道就是「唯嫌揀擇」，揀擇就是喜歡不喜歡、好不好。《無量壽經》說：「亦無希求不希求想」，希求是想要，不希求想就是討厭、不要，「亦無彼我違怨之想」，人家不順己意了就生氣了。所以《論語》說：「愛之欲其生，惡之欲其死。」同一個人，為什麼本來處處為他好，接著變成什麼？見不得他好，甚至還恨他。所以那個愛是什麼？欲。</w:t>
      </w:r>
      <w:r>
        <w:t xml:space="preserve"> </w:t>
      </w:r>
    </w:p>
    <w:p w14:paraId="1E0585DC" w14:textId="77777777" w:rsidR="00A55EE1" w:rsidRDefault="00A55EE1">
      <w:pPr>
        <w:pStyle w:val="a3"/>
      </w:pPr>
      <w:r>
        <w:t xml:space="preserve">　　跟大家那天有提到師父的一個墨寶，情欲是什麼？凡夫；情義，道義的義，情義是世間聖賢；情覺，佛菩薩，覺悟了，覺悟的有情。</w:t>
      </w:r>
      <w:r>
        <w:t xml:space="preserve"> </w:t>
      </w:r>
    </w:p>
    <w:p w14:paraId="54ECFD25" w14:textId="77777777" w:rsidR="00A55EE1" w:rsidRDefault="00A55EE1">
      <w:pPr>
        <w:pStyle w:val="a3"/>
      </w:pPr>
      <w:r>
        <w:lastRenderedPageBreak/>
        <w:t xml:space="preserve">　　所以僧璨大師，還有孔老夫子，其實都在點化我們。佛家有一個詞叫怨親，怨親平等，生佛不二。佛跟眾生，把誰排前面？眾生。是不是都在打掉我們的分別心、愛憎的心？喜歡佛還是喜歡眾生？怨親平等，把誰排前面？怨。告訴大家，怨從哪裡來的？不親你會怨他？</w:t>
      </w:r>
      <w:r>
        <w:t xml:space="preserve"> </w:t>
      </w:r>
    </w:p>
    <w:p w14:paraId="22B8656F" w14:textId="77777777" w:rsidR="00A55EE1" w:rsidRDefault="00A55EE1">
      <w:pPr>
        <w:pStyle w:val="a3"/>
      </w:pPr>
      <w:r>
        <w:t xml:space="preserve">　　比方舉個例子，別人家的孩子聯考、高考考不好，你會不會生氣？有沒有哪個人，隔壁家的小孩子，氣死我了，他隔壁家的孩子幹嘛考不好？不會吧？他罵誰？自己的孩子。你看親，親一不順己意，瞋恚就上來了。「諸苦盡從貪欲起」，你看因為愛就產生什麼？所以十二因緣，其中三個最重要的關鍵，「愛」，我愛這個東西；接著，「取」，拿回家去了；我的，「有」，誰也不能給我拿走，誰拿走了我跟他拼命。世間有一愛之不輕，臨終被此愛所牽，就被這個東西牽走了。矧多愛乎？要去極樂世界的人，一定要常常問自己，世間我還有哪個放不下的？哪個化妝品放不下，哪個香水放不下，哪些衣服放不下，還有嚴重的，哪部經典放不下。</w:t>
      </w:r>
      <w:r>
        <w:t xml:space="preserve"> </w:t>
      </w:r>
    </w:p>
    <w:p w14:paraId="171829DF" w14:textId="77777777" w:rsidR="00A55EE1" w:rsidRDefault="00A55EE1">
      <w:pPr>
        <w:pStyle w:val="a3"/>
      </w:pPr>
      <w:r>
        <w:t xml:space="preserve">　　有一個公案，好像是一條狗在佛寺裡面，結果每次三皈依，自</w:t>
      </w:r>
      <w:r>
        <w:t>……</w:t>
      </w:r>
      <w:r>
        <w:t>三皈依念起來，這隻狗就走了，牠每次都很乖去上早晚課的，可是一念三皈依牠轉頭就走了。大家知道為什麼嗎？因為方丈、住持念三皈依他就可以先走了。所以一看牠那個動作什麼？方丈轉世的。他為什麼沒做人？做不了人，因為佛寺裡面沒有男女，他一轉世不可能，不可能做人，變成狗了。因為他放不下什麼？寺院。還有更嚴重的，經典裡面的蛀蟲。經典裡面沒有男女，藏經閣也沒有男女，誰去的？所以師父講經常常說，佛法是讓我們放下貪瞋痴，可不是換對象。一換對象，對經典會貪；一換對象，方丈對誰比較好，會吃醋，會不會？老法師對誰比較好，爭風吃醋，那不誤了自己無量劫來稀有難逢之一日。</w:t>
      </w:r>
      <w:r>
        <w:t xml:space="preserve"> </w:t>
      </w:r>
    </w:p>
    <w:p w14:paraId="150AFB9F" w14:textId="77777777" w:rsidR="00A55EE1" w:rsidRDefault="00A55EE1">
      <w:pPr>
        <w:pStyle w:val="a3"/>
      </w:pPr>
      <w:r>
        <w:t xml:space="preserve">　　祖師這些經句，讓我們真正放在心上，不知道要下多少功夫，可不是背很多有用，有一句真正時時去練，可能就能見性了。就這一句就好了，這好像是幽溪大師教的，娑婆有一愛之不輕，臨終被此愛所牽。會學的人當下就問自己，我有哪些東西特別放不下？從哪一樣開始？從最難的克下去。老法師說了，你從最難的克下去了，其他的怎麼樣？就不是那麼難了。其實不能從最難的克下去的，首先第一個，對無常沒有太強的感受；第二，對於宇宙人生的真相薰習得不夠，因為他那個貪愛只是在障礙自己的慧命增長而已，那個貪愛只會讓自己墮落，真正明理的人誰願意墮落？</w:t>
      </w:r>
      <w:r>
        <w:t xml:space="preserve"> </w:t>
      </w:r>
    </w:p>
    <w:p w14:paraId="6163D1A9" w14:textId="77777777" w:rsidR="00A55EE1" w:rsidRDefault="00A55EE1">
      <w:pPr>
        <w:pStyle w:val="a3"/>
      </w:pPr>
      <w:r>
        <w:t xml:space="preserve">　　佛教導的教理通大小乘，三十七道品，三十七道品通大小乘。這個大家可能陌生，但是大家都讀過《阿彌陀經》，「五根，五力，七菩提分，八聖道分」，這個是三十七道品後面。前面四念處，叫看破；四正勤，叫斷惡修善；四如意足，叫放下。四念處非常重要，因為佛要滅度的時候，阿難尊者啟問：「您走了之後，我們以誰為師？」佛說了：「以戒為師。」「依什麼而住？」「依四念處住。」一個人時時能提起四念處，他就比較不會被這個世間所迷惑了。</w:t>
      </w:r>
      <w:r>
        <w:t xml:space="preserve"> </w:t>
      </w:r>
    </w:p>
    <w:p w14:paraId="4D6F2480" w14:textId="77777777" w:rsidR="00A55EE1" w:rsidRDefault="00A55EE1">
      <w:pPr>
        <w:pStyle w:val="a3"/>
      </w:pPr>
      <w:r>
        <w:t xml:space="preserve">　　四念處第一，觀身不淨。大家注意去看百貨公司，最能賺人的錢的是哪一層樓？一樓。我曾經到巴黎去，剛好有一天出去參學，到哪裡參學？百貨公司。結果一進去，就看到有一個空間是女人在燙頭髮，有的燙好高。然後我們就請教一下，這個女的在這裡多久了？三個小時了。然後我突然想到一個問題，說女人脖子以上，花多少錢不說，每天花多少時間？所以我們不是有一句成語叫見微知著嗎？紂王吃飯，那個箕子一看，拿的是象牙筷子，完了，要亡國了，見微知著。才拿個象牙筷子為什麼要亡國了？請問，你象牙筷子配的是什麼碗？什麼碗？你不會一個木碗配象牙筷子吧？一定是金子打做的碗。請問你那個金的盤子盛什麼菜？青菜豆腐，不可能吧？盛什麼？山珍海味。你吃山珍海味的時候穿</w:t>
      </w:r>
      <w:r>
        <w:t>T</w:t>
      </w:r>
      <w:r>
        <w:t>恤嗎？穿什麼？綾羅綢緞。那你穿綾羅綢緞、吃山珍海味，在小木屋嗎？在什麼房子？雕梁畫棟。所以看到一個筷子就知道要亡國了。</w:t>
      </w:r>
      <w:r>
        <w:t xml:space="preserve"> </w:t>
      </w:r>
    </w:p>
    <w:p w14:paraId="3BD80FC0" w14:textId="77777777" w:rsidR="00A55EE1" w:rsidRDefault="00A55EE1">
      <w:pPr>
        <w:pStyle w:val="a3"/>
      </w:pPr>
      <w:r>
        <w:t xml:space="preserve">　　諸位家人，我們都要培養這樣的能力。首先看誰？看自己，看自己看清楚了，看別人也不難。所以看一個家它興不興旺，你就看她女主人的樣子就知道了，一點都不難。這個女子脖子以上每天要花很多時間，她還能花多少時間去孝養公婆，還去教育小孩、相夫教子，她哪有時間跟精力？再來，脖子以上要花多少錢？那你說持家以勤儉為本，她一奢侈了，這個家怎麼持得了？所以大家看，整頭髮，然後還要護髮，然後洗頭還要什麼很講究，我也搞不清楚。再來，眉毛也要搞半天，眉毛還有睫毛，是不是？還有眼睛、眼霜，耳朵還有耳環，項鍊。你看她出門，光這些東西都搞死了。看破放下吧！</w:t>
      </w:r>
      <w:r>
        <w:t xml:space="preserve"> </w:t>
      </w:r>
    </w:p>
    <w:p w14:paraId="6AE11D00" w14:textId="77777777" w:rsidR="00A55EE1" w:rsidRDefault="00A55EE1">
      <w:pPr>
        <w:pStyle w:val="a3"/>
      </w:pPr>
      <w:r>
        <w:t xml:space="preserve">　　觀身不淨，這個身體有什麼好這麼留戀的？根本就是七孔常出不潔之物。所以達摩祖師說：「屎尿渠，膿血聚。」我們身體裡面是不是屎尿渠？最後排洩出去大小。「屎尿渠，膿血聚，算來有甚風流趣。」不過就好像一個花瓶，那個花瓶挺漂亮的，但裡面裝的是什麼？膿血、裝的是大便。送給你好不好？對，所以每一天洗澡的時候，看清楚這個是臭皮囊，邊洗告訴自己：要換清虛之身，無極之體，三十二相，八十種好。所以看到這個身體是不是發菩提心的機緣？也是，看我們會不會提起正念，看清真相，觀身不淨。</w:t>
      </w:r>
      <w:r>
        <w:t xml:space="preserve"> </w:t>
      </w:r>
    </w:p>
    <w:p w14:paraId="59228A8D" w14:textId="77777777" w:rsidR="00A55EE1" w:rsidRDefault="00A55EE1">
      <w:pPr>
        <w:pStyle w:val="a3"/>
      </w:pPr>
      <w:r>
        <w:t xml:space="preserve">　　觀受是苦。「三界無安，猶如火宅。」「是日已過，命亦隨減，如少水魚，斯有何樂。」人從生下來沒有一刻停留，往哪裡走？往墳墓走。大家有沒有看過電影裡面，有一個人要被送上刑場了，有沒有？那個人是誰？你們看電影有沒有曾經看有一個人坐在囚車上，然後要送去問斬。你們看的時候感覺怎麼樣？有沒有哪個人說那個就是我？這是覺悟的人，他知道自己無時無刻不停留的往死亡走。所以一覺悟這一點，得在死亡來臨之前怎麼樣？自在才行，能自在往生才行。</w:t>
      </w:r>
      <w:r>
        <w:t xml:space="preserve"> </w:t>
      </w:r>
    </w:p>
    <w:p w14:paraId="1D2A1F50" w14:textId="77777777" w:rsidR="00A55EE1" w:rsidRDefault="00A55EE1">
      <w:pPr>
        <w:pStyle w:val="a3"/>
      </w:pPr>
      <w:r>
        <w:t xml:space="preserve">　　禪宗有一個故事叫金碧峰禪師，他打坐禪定很高，結果他壽命到了，黑白無常都找不到他。聽說他特別喜歡他那個缽，這個黑白無常很厲害，就叮敲他的缽。他一下就出定了，他還有放不下的。一下子就給他抓住了，就要把他拖到陰間去了。結果金碧峰禪師說：「反正都被你們抓到了，你可不可以在我走以前再讓我摸一下我的缽？」這黑白無常還挺善良的：「好吧，反正你都要走了，給你摸一下吧。」結果這個禪師一拿到，就把這個缽摔個粉碎。一摔掉，他對這個世間沒有絲毫留戀了，一下子又抓不到他了。好像留了一首偈，我一下想不起來了。「虛空若能鎖得住，再來拿我金碧峰。」反正就是你世間不能有絲毫留戀。所以每一天貪心有沒有放下一些？不然真對不起自己的一天。</w:t>
      </w:r>
      <w:r>
        <w:t xml:space="preserve"> </w:t>
      </w:r>
    </w:p>
    <w:p w14:paraId="73FFFC9A" w14:textId="77777777" w:rsidR="00A55EE1" w:rsidRDefault="00A55EE1">
      <w:pPr>
        <w:pStyle w:val="a3"/>
      </w:pPr>
      <w:r>
        <w:t xml:space="preserve">　　觀受是苦，我們所受沒有真正的快樂，常樂我淨只有極樂世界有，只有一真法界有。其實這個四念處，觀身不淨，我們真正的法身是有真正的淨，清淨，何期自性，本自清淨。觀受是苦，但是真正恢復自性了，有真正的樂。世間的樂看清它的真相是什麼？比方諸位學長你們覺得世間什麼是樂？好像抽過這個人，高學長，抽過。再給其他人，不然這樣給你壓力太大了。馬學長是不是也抽過了？太有意思了，才抽幾個籤都是抽過的，佛菩薩很關注你們。曾學長，這個你坐下吧，你是老修行了，這個問題要問年輕一點的人。今天運氣不大好，剛剛又抽到沈學長，這個都老前輩了。陳學長，我怎麼都抽到這個？春花秋月何時了，這也對，所作已辦，不受後有。</w:t>
      </w:r>
      <w:r>
        <w:t xml:space="preserve"> </w:t>
      </w:r>
    </w:p>
    <w:p w14:paraId="3E8A9728" w14:textId="77777777" w:rsidR="00A55EE1" w:rsidRDefault="00A55EE1">
      <w:pPr>
        <w:pStyle w:val="a3"/>
      </w:pPr>
      <w:r>
        <w:t xml:space="preserve">　　我念初一的時候，我們一個女同學，你就看我笨笨的，我們一個女同學就拿個字條給我們一個男同學，然後她就寫著：「落花有意，流水無情」，我真的看不懂。所以後來遇到陳學長，我說春花秋月何時了，不了出不了輪迴。所以大乘經裡面說，所作已辦，就是這一生有把握出去了；不受後有，就不再去投胎了，得要有這個志氣。唯為生死、為菩提。程學長，這個好，這個夢字有意思，看破世間。沒抽過妳吧？</w:t>
      </w:r>
      <w:r>
        <w:t xml:space="preserve"> </w:t>
      </w:r>
    </w:p>
    <w:p w14:paraId="65D5B312" w14:textId="77777777" w:rsidR="00A55EE1" w:rsidRDefault="00A55EE1">
      <w:pPr>
        <w:pStyle w:val="a3"/>
      </w:pPr>
      <w:r>
        <w:t xml:space="preserve">　　程學長：老師，還沒有。</w:t>
      </w:r>
      <w:r>
        <w:t xml:space="preserve"> </w:t>
      </w:r>
    </w:p>
    <w:p w14:paraId="524395B3" w14:textId="77777777" w:rsidR="00A55EE1" w:rsidRDefault="00A55EE1">
      <w:pPr>
        <w:pStyle w:val="a3"/>
      </w:pPr>
      <w:r>
        <w:t xml:space="preserve">　　成德法師：妳覺得世間什麼是樂？</w:t>
      </w:r>
      <w:r>
        <w:t xml:space="preserve"> </w:t>
      </w:r>
    </w:p>
    <w:p w14:paraId="05D2DDE8" w14:textId="77777777" w:rsidR="00A55EE1" w:rsidRDefault="00A55EE1">
      <w:pPr>
        <w:pStyle w:val="a3"/>
      </w:pPr>
      <w:r>
        <w:t xml:space="preserve">　　程學長：能陪在父母身邊。</w:t>
      </w:r>
      <w:r>
        <w:t xml:space="preserve"> </w:t>
      </w:r>
    </w:p>
    <w:p w14:paraId="0597B3A6" w14:textId="77777777" w:rsidR="00A55EE1" w:rsidRDefault="00A55EE1">
      <w:pPr>
        <w:pStyle w:val="a3"/>
      </w:pPr>
      <w:r>
        <w:t xml:space="preserve">　　成德法師：好，很好，請坐。</w:t>
      </w:r>
      <w:r>
        <w:t xml:space="preserve"> </w:t>
      </w:r>
    </w:p>
    <w:p w14:paraId="27D39AC8" w14:textId="77777777" w:rsidR="00A55EE1" w:rsidRDefault="00A55EE1">
      <w:pPr>
        <w:pStyle w:val="a3"/>
      </w:pPr>
      <w:r>
        <w:t xml:space="preserve">　　程學長：謝謝老師。</w:t>
      </w:r>
      <w:r>
        <w:t xml:space="preserve"> </w:t>
      </w:r>
    </w:p>
    <w:p w14:paraId="7BE5BC53" w14:textId="77777777" w:rsidR="00A55EE1" w:rsidRDefault="00A55EE1">
      <w:pPr>
        <w:pStyle w:val="a3"/>
      </w:pPr>
      <w:r>
        <w:t xml:space="preserve">　　成德法師：這個是屬於世間情義的樂了，是吧？請坐。</w:t>
      </w:r>
      <w:r>
        <w:t xml:space="preserve"> </w:t>
      </w:r>
    </w:p>
    <w:p w14:paraId="3776BBE8" w14:textId="77777777" w:rsidR="00A55EE1" w:rsidRDefault="00A55EE1">
      <w:pPr>
        <w:pStyle w:val="a3"/>
      </w:pPr>
      <w:r>
        <w:t xml:space="preserve">　　但是大家注意，佛門講八苦，怨憎會、愛別離。解不解決問題？只是什麼？痛苦暫時停止。所以佛把道理都講透了，只看我們願不願意去觀察宇宙人生，進而去受持。世間沒有樂的。你看俗話還講只羨鴛鴦不羨仙，講這個話的人可能要負因果責任吧？</w:t>
      </w:r>
      <w:r>
        <w:t xml:space="preserve"> </w:t>
      </w:r>
    </w:p>
    <w:p w14:paraId="61138194" w14:textId="77777777" w:rsidR="00A55EE1" w:rsidRDefault="00A55EE1">
      <w:pPr>
        <w:pStyle w:val="a3"/>
      </w:pPr>
      <w:r>
        <w:t xml:space="preserve">　　台灣有一個很著名的人，她夫妻感情很好，後來她先生意外去世，沒多久她自殺了。你說她那個夫妻感情很好，羨煞世上多少人，最後的結果是什麼？她在沒有先生的日子裡活不下去了。請問她那個痛苦誰給她的？萬法因緣生，因還是自己本有的貪求、佔有，是吧？緣是什麼？先生是個緣。所以我們不覺悟的話，遇境逢緣，貪瞋痴會跟著增長。學如逆水行舟，不進則退。所以《弟子規》講得很直接，「不力行，但學文，長浮華」。因為我們學經典，我們會愈學愈多，這就是一個緣，但是只要不力行，我們沒有辦法察覺自己的不足。因為一做就知道差距很大，但是假如不做，那個感覺不強烈，懂得又多了，一下調起無始劫的我慢習氣。這個不只佛經這麼講，孟子也說，人皆好為人師，它就調起來了。你看那個好為人師嚴重到什麼程度？嚴重到就像唐安州，他要拜誰為師？吳道子，可是他都覺得誰的看法是對的？那不是很有意思嗎？他明明要拜這個人為師，但他又覺得他自己的認知最正確。所以唐安州是不是也提醒我們？我們真的依止一個善知識了，要不要放下自己的想法、看法？假如不放下，怎麼可能去跟一個人學？所以萬法因緣所生，大家要會去判斷。</w:t>
      </w:r>
      <w:r>
        <w:t xml:space="preserve"> </w:t>
      </w:r>
    </w:p>
    <w:p w14:paraId="445F03DA" w14:textId="77777777" w:rsidR="00A55EE1" w:rsidRDefault="00A55EE1">
      <w:pPr>
        <w:pStyle w:val="a3"/>
      </w:pPr>
      <w:r>
        <w:t xml:space="preserve">　　再反問自己一句，請問我們現在是所有有緣人的哪一種緣？</w:t>
      </w:r>
      <w:r>
        <w:t xml:space="preserve"> </w:t>
      </w:r>
    </w:p>
    <w:p w14:paraId="0C238A0E" w14:textId="77777777" w:rsidR="00A55EE1" w:rsidRDefault="00A55EE1">
      <w:pPr>
        <w:pStyle w:val="a3"/>
      </w:pPr>
      <w:r>
        <w:t xml:space="preserve">　　學生：善緣。</w:t>
      </w:r>
      <w:r>
        <w:t xml:space="preserve"> </w:t>
      </w:r>
    </w:p>
    <w:p w14:paraId="4A73F5FB" w14:textId="77777777" w:rsidR="00A55EE1" w:rsidRDefault="00A55EE1">
      <w:pPr>
        <w:pStyle w:val="a3"/>
      </w:pPr>
      <w:r>
        <w:t xml:space="preserve">　　成德法師：善緣、法緣。善緣也會貪著，是吧？所以都要轉成法緣，不管是善惡，都把它轉成法緣。前年中秋節有一個同修發了一段偈子給成德，成德覺得太好了。他寫了四句的偈，他說：「但願人長久，唯有念彌陀」。是吧？你世間再好的緣都有離別，「善惡禍福，追命所生」，「道路不同，會見無期」。因為至親所造的業不一樣，下輩子就不認識了，道路不一樣了，也不認識了。所以親人要生生世世在一起，只有一個做法，但願人長久，唯有念彌陀。「親眷永團聚」，去了都跟著阿彌陀佛度眾生，永遠不會分開了，「親眷永團聚，法界逍遙遊」，這才真逍遙。鎖定這個目標，很好。所以世間沒有真正的樂，看破了，既然沒有真正的樂，還有什麼好苦苦追求的？隨緣盡分、積功累德就好了。這是觀受是苦。</w:t>
      </w:r>
      <w:r>
        <w:t xml:space="preserve"> </w:t>
      </w:r>
    </w:p>
    <w:p w14:paraId="5DB06F2E" w14:textId="77777777" w:rsidR="00A55EE1" w:rsidRDefault="00A55EE1">
      <w:pPr>
        <w:pStyle w:val="a3"/>
      </w:pPr>
      <w:r>
        <w:t xml:space="preserve">　　觀心無常。這個心念止不住，妄念相續。省庵大師有一段念佛警策也是提醒我們，老人家說到：「生生難脫」，就是生生世世的輪迴不是那麼好出去的，「生生難脫，輪迴難避」，輪迴很難迴避，「淨念難純」，我們正念分明，尤其是佛號不斷，也不是那麼容易就達到了，「淨念難純，妄心難制」，制度的制，就是我們的妄心很難降伏住。「勿學虛頭」，虛頭就是不要去好像學個看起來很有修行，這個不要，「勿學虛頭，勿談雜語」，不要世間閒話很多，一聊我們的五欲六塵都被調起來，「勿談雜語，奉勸諸人，切莫容易」，切莫不要把念佛求生當作很容易做到。它是比其他法門容易，它不是很容易就做到，最起碼你任何境界都是先提起佛號。假如我們現在很健康，佛號就提不起來，這個就要警覺了，那功夫還差很多。靜中十分，動中才一分；動中十分，病中才一分；病中十分，臨終才一分。那我們所有的努力為了什麼？臨終最後一念，因為最後那一念變現出我們的來世，所以最後一念是阿彌陀佛，極樂世界就現了。可是現在的人很多臨終都是迷迷糊糊的。所以這個上戰場的功夫平常要加緊練，臨終就是上戰場了，不能絲毫僥倖。所以觀心無常。須臾背念佛之心，剎那即結業之所。</w:t>
      </w:r>
      <w:r>
        <w:t xml:space="preserve"> </w:t>
      </w:r>
    </w:p>
    <w:p w14:paraId="54A61F1C" w14:textId="77777777" w:rsidR="00A55EE1" w:rsidRDefault="00A55EE1">
      <w:pPr>
        <w:pStyle w:val="a3"/>
      </w:pPr>
      <w:r>
        <w:t xml:space="preserve">　　最後觀法無我。無我就是做不了主，是吧？世間人事、環境的變化我們能控制得了嗎？可是極樂世界不一樣，思衣得衣，思食得食，你希望這個水到你的膝蓋，它就到膝蓋；到你的腰，它就到你的腰；你要潛水，它又給你潛水，很自在。這個是跟大家講到依四念處住。</w:t>
      </w:r>
      <w:r>
        <w:t xml:space="preserve"> </w:t>
      </w:r>
    </w:p>
    <w:p w14:paraId="0404687E" w14:textId="77777777" w:rsidR="00A55EE1" w:rsidRDefault="00A55EE1">
      <w:pPr>
        <w:pStyle w:val="a3"/>
      </w:pPr>
      <w:r>
        <w:t xml:space="preserve">　　我們再拉回來，僧璨大師說的：「至道無難，唯嫌揀擇。但莫憎愛，洞然明白」。真的把愛憎放下了，不要去分別，這個平等心就容易生起來了。其實對人不要愛憎，對一切食衣住行、一切境界都不要愛憎，隨緣順受為忍辱。吃飯會不會揀擇？對飲食，勿揀擇。所以什麼時候練放下愛憎？所以修行人有一句話講不挑境界。這個人我不想看了，挑境界了；這件事我不想做了，挑境界了。但是你說：「我能力不夠，會出事的。」那你也要把你的考慮講清楚，是吧？那都講清楚了，領導說你還是幹。幹不幹？你講清楚了，出事他負責，因為是他拍板的。每個人有每個人的職權，我們都要尊重，既然是領導負責，他拍板，我們服從為負責之本。後來證明你說的對，你會不會氣沖沖的：「當初你就是不聽我的。」然後你這麼一講完，你主管心裡面想：你給我記住。真的你講對了，出了事，隻字不提。「見人過失，且涵容而掩覆之，一則令其可改，一則令其有所顧忌而不敢縱。」他沒聽你的，你不只沒有計較，更認真、更護持他，他就感覺到你是對事不對人，他對你更信任，下一次就會聽你的意見了。豈能盡如人意？但求無愧我心。</w:t>
      </w:r>
      <w:r>
        <w:t xml:space="preserve"> </w:t>
      </w:r>
    </w:p>
    <w:p w14:paraId="38294BCB" w14:textId="77777777" w:rsidR="00A55EE1" w:rsidRDefault="00A55EE1">
      <w:pPr>
        <w:pStyle w:val="a3"/>
      </w:pPr>
      <w:r>
        <w:t xml:space="preserve">　　我們剛剛提到宗喀巴大師教發菩提心，第一個是平等心。我們培養我們自己不分別、不挑境界，在這個基礎之上接著有七個，七重因果，就這樣去發菩提心。第一，「知母」，其實就是了解父母的恩德，就是我們《勸發菩提心文》裡面的念父母恩；知母，接下來很自然的，「念恩」；念恩接下來，「報恩」；再來，「修慈」，慈是與樂；「修悲」，悲是拔苦；接著，「修增上心」，就是我們的慈跟悲不斷的增長，增長到對一切眾生，那就發菩提心。人能感受父母、本師、師長、施主、眾生種種的恩德，感受愈深，他不會使一秒鐘空過，他不會使一句話空說，除非他不相信，或者不能體會到這些恩德。</w:t>
      </w:r>
      <w:r>
        <w:t xml:space="preserve"> </w:t>
      </w:r>
    </w:p>
    <w:p w14:paraId="234D700F" w14:textId="77777777" w:rsidR="00A55EE1" w:rsidRDefault="00A55EE1">
      <w:pPr>
        <w:pStyle w:val="a3"/>
      </w:pPr>
      <w:r>
        <w:t xml:space="preserve">　　所以黃念祖老居士說，我們過去生還有很多父母，現在還在地獄受罪。我們聽過這樣的法語，相不相信？</w:t>
      </w:r>
      <w:r>
        <w:t xml:space="preserve"> </w:t>
      </w:r>
    </w:p>
    <w:p w14:paraId="6CD0A399" w14:textId="77777777" w:rsidR="00A55EE1" w:rsidRDefault="00A55EE1">
      <w:pPr>
        <w:pStyle w:val="a3"/>
      </w:pPr>
      <w:r>
        <w:t xml:space="preserve">　　學生：相信。</w:t>
      </w:r>
      <w:r>
        <w:t xml:space="preserve"> </w:t>
      </w:r>
    </w:p>
    <w:p w14:paraId="1B210E9C" w14:textId="77777777" w:rsidR="00A55EE1" w:rsidRDefault="00A55EE1">
      <w:pPr>
        <w:pStyle w:val="a3"/>
      </w:pPr>
      <w:r>
        <w:t xml:space="preserve">　　成德法師：那既然相信，念佛功德大！「暫持聖號，勝於布施百年；一發大心，超過修行歷劫。」我們念的每一句佛，都是迴向給生生世世父母，讓他們能從地獄超拔，讓他們能求生淨土。那用這樣的心念的每一句佛都很相應，真的是聲聲喚醒自己，他這個菩提心一直增長，不會讓自己懈怠的。</w:t>
      </w:r>
      <w:r>
        <w:t xml:space="preserve"> </w:t>
      </w:r>
    </w:p>
    <w:p w14:paraId="5E3A2B0C" w14:textId="77777777" w:rsidR="00A55EE1" w:rsidRDefault="00A55EE1">
      <w:pPr>
        <w:pStyle w:val="a3"/>
      </w:pPr>
      <w:r>
        <w:t xml:space="preserve">　　回答了一個問題，剛好一個小時。其他的跟剛剛講的都有關，這樣就不用回答一個小時了。不過也都有它的差異性，比方說有學長問：在課程中多次提到四依法，其中依法不依人，與「十年因緣」中只聽一位老師的，錯了也要聽，請問這兩者如何會通才不至於矛盾？</w:t>
      </w:r>
      <w:r>
        <w:t xml:space="preserve"> </w:t>
      </w:r>
    </w:p>
    <w:p w14:paraId="789243EC" w14:textId="77777777" w:rsidR="00A55EE1" w:rsidRDefault="00A55EE1">
      <w:pPr>
        <w:pStyle w:val="a3"/>
      </w:pPr>
      <w:r>
        <w:t xml:space="preserve">　　首先依法不依人。因為法是佛所傳，佛是根本老師，任何一個人講的，跟本師不一樣，你不能聽的。再來大家要了解，真正的過來人講的話，會不會跟佛經不一樣？那不可能，離經一字，便是魔說。大家冷靜去觀察，真正過來人他也會表演依法，大家要善於去觀察。因為人生無常，他隨時有可能離開這個世間，但是他要教給所有的有緣人要依止什麼？經典。大家看《孝經》，每段話夫子詮釋完，最後怎麼結尾？「《詩》云」、「《甫刑》云」，是不是表演出來述而不作？老法師我們去觀察，他老人家要不先一句佛經出來，然後開解；要不詮釋了一段話，最後歸結什麼？「所以《華嚴經》說」，也是述而不作。老法師很慈悲，所以他說：「我最佩服孔老夫子的八個字。」哪八個字？</w:t>
      </w:r>
      <w:r>
        <w:t xml:space="preserve"> </w:t>
      </w:r>
    </w:p>
    <w:p w14:paraId="1E44A966" w14:textId="77777777" w:rsidR="00A55EE1" w:rsidRDefault="00A55EE1">
      <w:pPr>
        <w:pStyle w:val="a3"/>
      </w:pPr>
      <w:r>
        <w:t xml:space="preserve">　　學生：述而不作，信而好古。</w:t>
      </w:r>
      <w:r>
        <w:t xml:space="preserve"> </w:t>
      </w:r>
    </w:p>
    <w:p w14:paraId="4B2380DA" w14:textId="77777777" w:rsidR="00A55EE1" w:rsidRDefault="00A55EE1">
      <w:pPr>
        <w:pStyle w:val="a3"/>
      </w:pPr>
      <w:r>
        <w:t xml:space="preserve">　　成德法師：我跟你們講過了是吧？前面講過了，不好意思，我現在有一點頻率不知道是在英國講過了。用心良苦。</w:t>
      </w:r>
      <w:r>
        <w:t xml:space="preserve"> </w:t>
      </w:r>
    </w:p>
    <w:p w14:paraId="2C12FA05" w14:textId="77777777" w:rsidR="00A55EE1" w:rsidRDefault="00A55EE1">
      <w:pPr>
        <w:pStyle w:val="a3"/>
      </w:pPr>
      <w:r>
        <w:t xml:space="preserve">　　所以我們要去理解佛經裡面或者善知識講的每一段話，他是在什麼因緣講的，這個時候你要依據那個因緣去領會依義不依語，依義，那個義理掌握了，不是依他的文字的表面。你比方說二十歲到四十歲只能暗示的，四十歲以上不能講了，然後有一個四十五歲的人，他一直跟你問，「你已經四十歲了，不能講了，這是老法師講的」，那就變執著了。有四十五歲也很單純的，你們有沒有見過？鍋漏匠。鍋漏匠出家的時候幾歲了？超過四十歲了，是不是？所以為什麼諦閑老法師不讓他出家？他年紀太大了。假如我們遇到這樣的人，四十歲了，不能講了，那我們是不是自己執著了？對。</w:t>
      </w:r>
      <w:r>
        <w:t xml:space="preserve"> </w:t>
      </w:r>
    </w:p>
    <w:p w14:paraId="6F0E6EF3" w14:textId="77777777" w:rsidR="00A55EE1" w:rsidRDefault="00A55EE1">
      <w:pPr>
        <w:pStyle w:val="a3"/>
      </w:pPr>
      <w:r>
        <w:t xml:space="preserve">　　依義不依語，我們接下來談，「十年因緣」中只聽一個老師的話，老法師很懇切的說，「錯了也要聽，去哪裡找？」我們不要執著在文字的錯了也要聽，他實質的意義是什麼？對善知識百分之一百的相信。</w:t>
      </w:r>
      <w:r>
        <w:t xml:space="preserve"> </w:t>
      </w:r>
    </w:p>
    <w:p w14:paraId="17C35804" w14:textId="77777777" w:rsidR="00A55EE1" w:rsidRDefault="00A55EE1">
      <w:pPr>
        <w:pStyle w:val="a3"/>
      </w:pPr>
      <w:r>
        <w:t xml:space="preserve">　　密宗有一個公案，好像一位修行人修到都可以在空中飛，那個尊者是密勒日巴尊者，他那個上師對他可狠，讓他建房子，背那石頭背得全身都長瘡，然後蓋完說，我不喜歡了，你再到哪一個地方蓋。他很痛苦，最後他師母都看不下去了，他師母看不下去了就護著他。後來他那個上師就講，都是妳婦人之仁，我本來就是讓他把業整個消掉。因為他以前要報復人家，就是有人欺負他們家，他學了巫術，把一個村好多人都殺了，他那個業很重很重，他上師是藉這個方法消他的業障，可是一般人看不懂。一來是消他的業障，再來密宗特別強調他是四個依，我們是佛法僧，依止三寶，他們是還有一位什麼？上師，他們就是把上師當作佛一樣的信任。</w:t>
      </w:r>
      <w:r>
        <w:t xml:space="preserve"> </w:t>
      </w:r>
    </w:p>
    <w:p w14:paraId="3C144F1F" w14:textId="77777777" w:rsidR="00A55EE1" w:rsidRDefault="00A55EE1">
      <w:pPr>
        <w:pStyle w:val="a3"/>
      </w:pPr>
      <w:r>
        <w:t xml:space="preserve">　　所以這裡面最核心的就是要百分之百信任，可是大家聽完要注意，你說密勒日巴他這個老師這麼樣折磨他，可是他的老師是什麼人？是成就的人。我們今天在學習上上台講了課，人家也叫我們老師了，我們起一個念頭，我好好折磨折磨他，你可是要成就的人，哎呦，阿彌陀佛，所以這個很容易就著了。因為我們曾經講過說，上等學子禁得起老師的折磨，你們聽過這一段話嗎？結果有一個家長聽完這個話說：「好，我回去好好折磨我那個孩子。」因為讓他做上等學子。我們自己都不是上等學子，我們怎麼去要求別人當上等學子？去要求人家不服。所以難就難在不要執著，很容易就著相了。</w:t>
      </w:r>
      <w:r>
        <w:t xml:space="preserve"> </w:t>
      </w:r>
    </w:p>
    <w:p w14:paraId="722C1E8B" w14:textId="77777777" w:rsidR="00A55EE1" w:rsidRDefault="00A55EE1">
      <w:pPr>
        <w:pStyle w:val="a3"/>
      </w:pPr>
      <w:r>
        <w:t xml:space="preserve">　　我們在因緣當中當老師，別人稱我們老師，那是他的善根。我們還到不到當老師的資格，那是我們自己要有自知之明。成德自己感覺，自己團隊裡的人，太多人的善根都超過自己很多，但是在因緣當中剛好比他們先走。所以一碼歸一碼，可不能混在一起打混仗，這不行的。</w:t>
      </w:r>
      <w:r>
        <w:t xml:space="preserve"> </w:t>
      </w:r>
    </w:p>
    <w:p w14:paraId="219CA2E0" w14:textId="77777777" w:rsidR="00A55EE1" w:rsidRDefault="00A55EE1">
      <w:pPr>
        <w:pStyle w:val="a3"/>
      </w:pPr>
      <w:r>
        <w:t xml:space="preserve">　　所以老人家這一句話的最重要的深意就是，對老師百分之百信任，錯了也要聽，其實他表的是這個。我們不要又著在這個字上，那錯了還聽！</w:t>
      </w:r>
      <w:r>
        <w:t xml:space="preserve"> </w:t>
      </w:r>
    </w:p>
    <w:p w14:paraId="11211FE7" w14:textId="77777777" w:rsidR="00A55EE1" w:rsidRDefault="00A55EE1">
      <w:pPr>
        <w:pStyle w:val="a3"/>
      </w:pPr>
      <w:r>
        <w:t xml:space="preserve">　　我再給大家舉個例子，許浚跟他老師，你看那老師在護念學生很厲害的。他一有名利心起來，就要把它打掉，不然他沒有辦法再上去了，他沒有辦法入無人之境。</w:t>
      </w:r>
      <w:r>
        <w:t xml:space="preserve"> </w:t>
      </w:r>
    </w:p>
    <w:p w14:paraId="3ED1A10F" w14:textId="77777777" w:rsidR="00A55EE1" w:rsidRDefault="00A55EE1">
      <w:pPr>
        <w:pStyle w:val="a3"/>
      </w:pPr>
      <w:r>
        <w:t xml:space="preserve">　　昨天有沒有？吳道子眼睛一閉，怎麼樣？虛空現出來。他是由畫入道。可是名利心不去除他進不去的，所以吳道子不是用種種方便要打掉他的執著提醒他嗎？「你是怕我辱沒師門嗎？」「什麼師門，盡是虛名，你不要辱沒了你自己。」你看這個都跟禪宗的味道有點像，直指他的心。但他沒有反觀，不然那句話就很受用了。你在那裡提師門，其實是什麼？名利心。「我就可以登堂入室，蒼天無眼！」你看，他都不反觀，一直執著自己那個執著。所以他執著什麼？執著那隻手。「給你吧！」所以吳道子犧牲自己的手，啟發這個學生。但是手也不能亂砍，遇到什麼緣才砍？可能可以傳法的人。你隨便砍，壯烈犧牲，那沒有智慧。那個也是要觀察很久，覺得值得才會這麼做的。當然也是因為導演，我覺得這個導演也不簡單，能拍出這樣的片子出來。</w:t>
      </w:r>
      <w:r>
        <w:t xml:space="preserve"> </w:t>
      </w:r>
    </w:p>
    <w:p w14:paraId="0B1C8283" w14:textId="77777777" w:rsidR="00A55EE1" w:rsidRDefault="00A55EE1">
      <w:pPr>
        <w:pStyle w:val="a3"/>
      </w:pPr>
      <w:r>
        <w:t xml:space="preserve">　　許浚當時候去，他醫術提升得很快。許浚也告訴我們，他可是真人真事，年紀這麼大了才學，還是學得這麼好。還是願力重要，「人一能之己百之，人十能之己千之」。他後來去幫一個宰相，他們當時候宰相是有左右兩個宰相，他幫一位宰相的太太治病。結果治病的時候，你看他老師還考他，他老師給他錯的指導。他還在那掙扎，這個病人很危急，他最後聽從醫書上的做法。所以他老師考他什麼？依法不依人。這個要剪，現在有學長發心，這段也要剪，很精彩。結果他真的把這個右相的太太治好了，那個右相馬上寫了一個推薦信，推薦他可以到朝廷去當官。因為他是很低階層的，他心裡想，我媽媽、我的太太、我的家就可以過不同的日子，不是這種躲躲藏藏這麼卑賤的日子了，他就拿了那個推薦信。他老師一知道，在他面前當場給它撕毀，把他逐出師門。他就是這樣被逐出師門的。因為他的老師要他做什麼？心醫。</w:t>
      </w:r>
      <w:r>
        <w:t xml:space="preserve"> </w:t>
      </w:r>
    </w:p>
    <w:p w14:paraId="5FC788B2" w14:textId="77777777" w:rsidR="00A55EE1" w:rsidRDefault="00A55EE1">
      <w:pPr>
        <w:pStyle w:val="a3"/>
      </w:pPr>
      <w:r>
        <w:t xml:space="preserve">　　所以當他被關到監獄裡面去，他救了很多人，後來被關進去，大家記不記得？你看他當下那個念頭特別可貴，他說我不能後悔、我不能後悔、我不能後悔，他提醒自己，我是純粹的為病人好的。為什麼會後悔？有求了，那就跟心醫不相應了。他師父把他趕出去了，所以真正信任的弟子趕也趕不走。後來他奉行他師父的教導，趕不上考場，後來他師父又重新接受他。這是他後面的路。</w:t>
      </w:r>
      <w:r>
        <w:t xml:space="preserve"> </w:t>
      </w:r>
    </w:p>
    <w:p w14:paraId="04D3FBD8" w14:textId="77777777" w:rsidR="00A55EE1" w:rsidRDefault="00A55EE1">
      <w:pPr>
        <w:pStyle w:val="a3"/>
      </w:pPr>
      <w:r>
        <w:t xml:space="preserve">　　所以法沒有定法。老法師為什麼說錯了也要聽？現在聽話的人太少了。那跟許浚那個考的又不一樣了，我們把那個精神掌握住。當然這個再細分下去，那就要講很長。</w:t>
      </w:r>
      <w:r>
        <w:t xml:space="preserve"> </w:t>
      </w:r>
    </w:p>
    <w:p w14:paraId="53714584" w14:textId="77777777" w:rsidR="00A55EE1" w:rsidRDefault="00A55EE1">
      <w:pPr>
        <w:pStyle w:val="a3"/>
      </w:pPr>
      <w:r>
        <w:t xml:space="preserve">　　下是一個角度，上又是一個角度。下，我們有可能現在跟隨的領導，他也是成年以後才學傳統文化的，你要求他方方面面什麼都是對的，都是依照經典的，你不能高標準去要求人，該勸的你勸，但是不是大方向上的問題，你也不要太吹毛求疵。所以「號泣隨，撻無怨」，那個是在重大可能會對團體造成無法挽回的問題，這個時候你要不顧一切的去阻止。包含《論語》說：「事君數，斯辱矣；朋友數，斯疏矣。」勸領導勸幾次？三次。勸多了到最後人家覺得太煩了，點到為止，因為這個不是會出大問題的事情，你有盡到本分就好。甚至於多花一些時間作之君、作之親、作之師，從自己來做，表演給主管看，表演給父母看，表演給君親師看，那你就是很有善巧，也很有志氣。</w:t>
      </w:r>
      <w:r>
        <w:t xml:space="preserve"> </w:t>
      </w:r>
    </w:p>
    <w:p w14:paraId="3B84ADB3" w14:textId="77777777" w:rsidR="00A55EE1" w:rsidRDefault="00A55EE1">
      <w:pPr>
        <w:pStyle w:val="a3"/>
      </w:pPr>
      <w:r>
        <w:t xml:space="preserve">　　這樣回答有沒有問問題的同仁有不明白的？也可以馬上回饋回來，我們可以進一步再探討。</w:t>
      </w:r>
      <w:r>
        <w:t xml:space="preserve"> </w:t>
      </w:r>
    </w:p>
    <w:p w14:paraId="6C087036" w14:textId="77777777" w:rsidR="00A55EE1" w:rsidRDefault="00A55EE1">
      <w:pPr>
        <w:pStyle w:val="a3"/>
      </w:pPr>
      <w:r>
        <w:t xml:space="preserve">　　有同學說回家後想重複聽「菩提心貫注在整個生命中」，「為往聖繼絕學，為萬世開太平」，但小家庭建議他是初學，應該從《細講弟子規》學起。在課上他也聽到，法師說初學從《了凡四訓》學起。頭暈。以上不知以什麼為原則選擇適合自己的。還有學長要了解，是否對初學者建議從《細講弟子規》開始聽？</w:t>
      </w:r>
      <w:r>
        <w:t xml:space="preserve"> </w:t>
      </w:r>
    </w:p>
    <w:p w14:paraId="1AC5ACB3" w14:textId="77777777" w:rsidR="00A55EE1" w:rsidRDefault="00A55EE1">
      <w:pPr>
        <w:pStyle w:val="a3"/>
      </w:pPr>
      <w:r>
        <w:t xml:space="preserve">　　首先我們先抓住一個老法師的指導，老法師的指導，第一先扎根，扎三根，因為那是小乘的基礎，不先學小乘後學大乘，非佛弟子；扎完根，一門深入、長時薰修一部經，深入到開悟，原則上就是這個學習的次第。但是請問大家，你在扎三根的時候是不是一門深入？也是一門深入。深入什麼？息滅貪瞋痴，勤修戒定慧。三根哪一句不是教我們放下貪瞋痴？愈放下就愈深入。那為什麼後面是一部經？你學多了你掌握不了，學多了，好多部經，變成學知識了，所以一部經典，一經通一切經通。我們看《大經科註》，黃念老的註解，把《無量壽經》都開解了，那一部註解，所有大乘經的精華都拿來註解《無量壽經》。你這部經通了，其他的經就通了，自己就很受益了。你給眾生宣講這部經，也能掌握所有大乘經的精華。大家仔細去觀察，老法師講每一部經都是圓滿的。請問講《太上感應篇》是不是《華嚴》？圓人說法，無法不圓。你真的通了，到時候你專攻一部經，但是還要看這個眾生的程度，你先不要跟他講《無量壽經》，你可不可以先跟他講《了凡四訓》？</w:t>
      </w:r>
      <w:r>
        <w:t xml:space="preserve"> </w:t>
      </w:r>
    </w:p>
    <w:p w14:paraId="2C7F03DA" w14:textId="77777777" w:rsidR="00A55EE1" w:rsidRDefault="00A55EE1">
      <w:pPr>
        <w:pStyle w:val="a3"/>
      </w:pPr>
      <w:r>
        <w:t xml:space="preserve">　　我們有一個同仁，他特別喜歡《無量壽經》，我說你就是太執著《無量壽經》，我叫他學《了凡四訓》，然後他沒聽我的。後來作夢，夢到師父上人告訴他，「你要學《了凡四訓》」。但他不聽我的，當然我沒有很傷心。為什麼成德這裡要建議學《了凡四訓》？因為《了凡四訓》的理說得很透。比方舉個例子，《弟子規》告訴你：「事諸父，如事父；事諸兄，如事兄」。但是《了凡四訓》告訴你：「家之父兄，國之君長，與凡年高德高位高識高者，皆當加意奉事。在家而奉侍父母，使深愛婉容，柔聲下氣，習以成性，便是和氣格天之本。」「事君如天，古人格論，此等處最關陰德。」「行一事，毋謂君不知而自恣也；刑一人，毋謂君不知而作威也。」它對這句事諸父有沒有更詳細的讓你感受怎麼去用？比方，「過能改，歸於無」，過在哪？《了凡四訓》告訴你，善有真有假、有端有曲、有是有非，你才會判斷，不然我們念頭不對了，自己還覺得是對。</w:t>
      </w:r>
      <w:r>
        <w:t xml:space="preserve"> </w:t>
      </w:r>
    </w:p>
    <w:p w14:paraId="1FC39E36" w14:textId="77777777" w:rsidR="00A55EE1" w:rsidRDefault="00A55EE1">
      <w:pPr>
        <w:pStyle w:val="a3"/>
      </w:pPr>
      <w:r>
        <w:t xml:space="preserve">　　《了凡四訓》把理講得很清楚。《弟子規》、《太上感應篇》、《十善業道經》屬於什麼？行經，教理行果，它屬於行經，該怎麼做、該怎麼做，很具體。但是為什麼要這麼做，它的教理《了凡四訓》講得清楚。但是你不能說《了凡四訓》跟《弟子規》不一樣，《了凡四訓》跟《太上感應篇》不一樣，都是不二，它的相輔相成在哪你要了解，但是原理原則一部一部學，你現在學這一部你就專注學它。但是一般我們有讀書讀了十幾年的人，會有一個態度，就是你讓我清楚了我再做。所以你看章嘉大師那都是過來人，他都不跟老法師說，「你要不要皈依？你要不要拜佛？」給他講明白了，他自己就做了；他還不明白，你叫他做還尷尬。所以這些應對都是這些善知識的柔軟跟善巧，他知其心，很了解學生的狀況，然後救其失，而且還順他的接受度。</w:t>
      </w:r>
      <w:r>
        <w:t xml:space="preserve"> </w:t>
      </w:r>
    </w:p>
    <w:p w14:paraId="2E993331" w14:textId="77777777" w:rsidR="00A55EE1" w:rsidRDefault="00A55EE1">
      <w:pPr>
        <w:pStyle w:val="a3"/>
      </w:pPr>
      <w:r>
        <w:t xml:space="preserve">　　所以原則上是可以建議從《細講弟子規》開始聽，但是他就是愛這個「菩提心貫注在整個生命中」愛得要死，你就要順勢而為，你就讓他聽，聽到他最相應的在哪，你再從他那個最相應、最深刻的地方導回《弟子規》，我跟你保證絕對導得回。</w:t>
      </w:r>
      <w:r>
        <w:t xml:space="preserve"> </w:t>
      </w:r>
    </w:p>
    <w:p w14:paraId="464DB3C5" w14:textId="77777777" w:rsidR="00A55EE1" w:rsidRDefault="00A55EE1">
      <w:pPr>
        <w:pStyle w:val="a3"/>
      </w:pPr>
      <w:r>
        <w:t xml:space="preserve">　　你看那「菩提心」說甚至對父母瞧不起、對老師瞧不起，行為完全跟普賢十願相違背，怎麼往生極樂世界？那你說這段話是不是《弟子規》？你所有的六度跟普賢十願下手處在哪？「入則孝，出則悌」。可是你讓他聽到他很想幹，那這個《細講弟子規》不就出去了嗎？所以法因緣所生，你要觀察他的狀態。假如他很信任你，你講什麼他就聽，那就讓他聽《細講弟子規》可以的。甚至於師父說先聽《太上感應篇》，為什麼？現在人知道因果不敢作惡，起的效果比較快。《弟子規》是倫理道德，他恥於作惡。反而在教化的時候先講因果，除非不能講，不然可以講因果。但請問講倫理道德是不是講因果？鐵定要講回因果，他才有警覺性。</w:t>
      </w:r>
      <w:r>
        <w:t xml:space="preserve"> </w:t>
      </w:r>
    </w:p>
    <w:p w14:paraId="2DF665A8" w14:textId="77777777" w:rsidR="00A55EE1" w:rsidRDefault="00A55EE1">
      <w:pPr>
        <w:pStyle w:val="a3"/>
      </w:pPr>
      <w:r>
        <w:t xml:space="preserve">　　再來，感覺聽經的時候不知道哪一句是對自己說的，哪一句是對別人說的。</w:t>
      </w:r>
      <w:r>
        <w:t xml:space="preserve"> </w:t>
      </w:r>
    </w:p>
    <w:p w14:paraId="60A6B6BF" w14:textId="77777777" w:rsidR="00A55EE1" w:rsidRDefault="00A55EE1">
      <w:pPr>
        <w:pStyle w:val="a3"/>
      </w:pPr>
      <w:r>
        <w:t xml:space="preserve">　　統統是對自己說的。</w:t>
      </w:r>
      <w:r>
        <w:t xml:space="preserve"> </w:t>
      </w:r>
    </w:p>
    <w:p w14:paraId="76BD999F" w14:textId="77777777" w:rsidR="00A55EE1" w:rsidRDefault="00A55EE1">
      <w:pPr>
        <w:pStyle w:val="a3"/>
      </w:pPr>
      <w:r>
        <w:t xml:space="preserve">　　有時候師長說，要一門深入《無量壽經》（但前提要扎根），但來這裡學習又提到，孝親尊師扎根才學大乘。所以剛剛講到，先扎根，孝親尊師就是最重要的根。其實《無量壽經》最重要的首先是教我們什麼？尊師，「恭敬三寶，奉事師長，無有虛偽諂曲之心。」你看，一聽到世間自在王如來說法，他很用功，「高才勇哲，與世超異，信解明記，悉皆第一。」你看是不是？他對老師教的他馬上去幹，他才有這樣的提升。這個是不衝突的。</w:t>
      </w:r>
      <w:r>
        <w:t xml:space="preserve"> </w:t>
      </w:r>
    </w:p>
    <w:p w14:paraId="62BB599A" w14:textId="77777777" w:rsidR="00A55EE1" w:rsidRDefault="00A55EE1">
      <w:pPr>
        <w:pStyle w:val="a3"/>
      </w:pPr>
      <w:r>
        <w:t xml:space="preserve">　　再來，有時候聽不能到處跑道場，要好好修學，然後又聽要依眾靠眾。</w:t>
      </w:r>
      <w:r>
        <w:t xml:space="preserve"> </w:t>
      </w:r>
    </w:p>
    <w:p w14:paraId="48695810" w14:textId="77777777" w:rsidR="00A55EE1" w:rsidRDefault="00A55EE1">
      <w:pPr>
        <w:pStyle w:val="a3"/>
      </w:pPr>
      <w:r>
        <w:t xml:space="preserve">　　當然你聽法，我們說四依法，依了義不依不了義，也要你自己用了之後得力了，這是一個標準。所以四依法還是很重要的。我們這裡面牽扯的是依義不依語，我們要了解師父為什麼說不要跑道場，它跟依眾靠眾沒有衝突。不要跑道場的意思，是你覺得哪個緣好，這個地方道風、學風好，你就到那個地方，你還跑這個跑那個，心都散了；再來，你跑的道場跑那麼多，很容易是非也很多，心都不清淨了。所以不一定要跑道場才能修行，你自己在家老老實實的，從自己帶動，你們家三五個人也是和合團隊。真的有好的道場可以依止，那是福報。你看那個帶頭的人都是很精進，很護持大家的道業，這個道場成德也有遇過，非常的好，那是真正對每個老人當自己父母一樣，把他送到極樂世界去。但是這樣的道場一般不是太大。所以印祖說，道場不要超過多少人？</w:t>
      </w:r>
      <w:r>
        <w:t xml:space="preserve"> </w:t>
      </w:r>
    </w:p>
    <w:p w14:paraId="0C6445F7" w14:textId="77777777" w:rsidR="00A55EE1" w:rsidRDefault="00A55EE1">
      <w:pPr>
        <w:pStyle w:val="a3"/>
      </w:pPr>
      <w:r>
        <w:t xml:space="preserve">　　學生：二十。</w:t>
      </w:r>
      <w:r>
        <w:t xml:space="preserve"> </w:t>
      </w:r>
    </w:p>
    <w:p w14:paraId="7DDCDAA3" w14:textId="77777777" w:rsidR="00A55EE1" w:rsidRDefault="00A55EE1">
      <w:pPr>
        <w:pStyle w:val="a3"/>
      </w:pPr>
      <w:r>
        <w:t xml:space="preserve">　　成德法師：印祖說的。科學發展觀，動態觀察，請問現在多少人以內？是不是二十？我看靠不住，看著辦。就是原則上大家見和同解、一心向道，這個就是很好依眾靠眾的地方。</w:t>
      </w:r>
      <w:r>
        <w:t xml:space="preserve"> </w:t>
      </w:r>
    </w:p>
    <w:p w14:paraId="1CBC8B1D" w14:textId="77777777" w:rsidR="00A55EE1" w:rsidRDefault="00A55EE1">
      <w:pPr>
        <w:pStyle w:val="a3"/>
      </w:pPr>
      <w:r>
        <w:t xml:space="preserve">　　下一個問題，許浚本來藥可以自己吃，卻把藥給了別人，導致最後去世，感覺他的病好了不就可以救更多的人嗎？不是利益更多的眾生嗎？</w:t>
      </w:r>
      <w:r>
        <w:t xml:space="preserve"> </w:t>
      </w:r>
    </w:p>
    <w:p w14:paraId="0831A098" w14:textId="77777777" w:rsidR="00A55EE1" w:rsidRDefault="00A55EE1">
      <w:pPr>
        <w:pStyle w:val="a3"/>
      </w:pPr>
      <w:r>
        <w:t xml:space="preserve">　　你情執太重了，開玩笑。他是表什麼法？心中只有病人，沒有自己，他表這個法。假如我們抱著這個心態，釋迦牟尼佛前世還拿身體去餵老虎，你說別餵了吧，他多講些經不就好了嗎？他就是要表那個完全奮不顧身為眾生，他是表這個法。而且他《東醫寶鑑》已經編成了，他該幹的事都幹完了，最後這個表演就是，就把生命都給了病人，這心醫就圓滿了。不要太糾結，要看得懂他的表法就好了。</w:t>
      </w:r>
      <w:r>
        <w:t xml:space="preserve"> </w:t>
      </w:r>
    </w:p>
    <w:p w14:paraId="72EA9E83" w14:textId="77777777" w:rsidR="00A55EE1" w:rsidRDefault="00A55EE1">
      <w:pPr>
        <w:pStyle w:val="a3"/>
      </w:pPr>
      <w:r>
        <w:t xml:space="preserve">　　好，今兒先跟大家交流到這。謝謝大家，阿彌陀佛！　　</w:t>
      </w:r>
    </w:p>
    <w:sectPr w:rsidR="00A55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1F9F" w14:textId="77777777" w:rsidR="00A55EE1" w:rsidRDefault="00A55EE1" w:rsidP="00615CF1">
      <w:r>
        <w:separator/>
      </w:r>
    </w:p>
  </w:endnote>
  <w:endnote w:type="continuationSeparator" w:id="0">
    <w:p w14:paraId="3C7BA192" w14:textId="77777777" w:rsidR="00A55EE1" w:rsidRDefault="00A55EE1" w:rsidP="0061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BDD17" w14:textId="77777777" w:rsidR="00A55EE1" w:rsidRDefault="00A55EE1" w:rsidP="00615CF1">
      <w:r>
        <w:separator/>
      </w:r>
    </w:p>
  </w:footnote>
  <w:footnote w:type="continuationSeparator" w:id="0">
    <w:p w14:paraId="6811BD74" w14:textId="77777777" w:rsidR="00A55EE1" w:rsidRDefault="00A55EE1" w:rsidP="00615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F1"/>
    <w:rsid w:val="00615CF1"/>
    <w:rsid w:val="007931EE"/>
    <w:rsid w:val="00A5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6F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C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C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C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C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