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58CD" w14:textId="77777777" w:rsidR="008C683F" w:rsidRDefault="008C683F">
      <w:r>
        <w:t xml:space="preserve">《勸發菩提心文講義》學習分享　　成德法師主講　　（第十二集）　　</w:t>
      </w:r>
      <w:r>
        <w:t>2020/1/3</w:t>
      </w:r>
      <w:r>
        <w:t xml:space="preserve">　　中國　　檔名：</w:t>
      </w:r>
      <w:r>
        <w:t xml:space="preserve">55-237-0012 </w:t>
      </w:r>
    </w:p>
    <w:p w14:paraId="75BBA91B" w14:textId="77777777" w:rsidR="008C683F" w:rsidRDefault="008C683F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3B535BBB" w14:textId="77777777" w:rsidR="008C683F" w:rsidRDefault="008C683F">
      <w:pPr>
        <w:pStyle w:val="a3"/>
      </w:pPr>
      <w:r>
        <w:t xml:space="preserve">　　我們這些天早上都有聽《太上感應篇》，請問大家，《太上感應篇》跟發菩提心是兩件事嗎？</w:t>
      </w:r>
      <w:r>
        <w:t xml:space="preserve"> </w:t>
      </w:r>
    </w:p>
    <w:p w14:paraId="07F2F692" w14:textId="77777777" w:rsidR="008C683F" w:rsidRDefault="008C683F">
      <w:pPr>
        <w:pStyle w:val="a3"/>
      </w:pPr>
      <w:r>
        <w:t xml:space="preserve">　　學生：不是。</w:t>
      </w:r>
      <w:r>
        <w:t xml:space="preserve"> </w:t>
      </w:r>
    </w:p>
    <w:p w14:paraId="0EE9E628" w14:textId="77777777" w:rsidR="008C683F" w:rsidRDefault="008C683F">
      <w:pPr>
        <w:pStyle w:val="a3"/>
      </w:pPr>
      <w:r>
        <w:t xml:space="preserve">　　成德法師：沒有三根的基礎，發不發得了菩提心？</w:t>
      </w:r>
      <w:r>
        <w:t xml:space="preserve"> </w:t>
      </w:r>
    </w:p>
    <w:p w14:paraId="3E2F38F7" w14:textId="77777777" w:rsidR="008C683F" w:rsidRDefault="008C683F">
      <w:pPr>
        <w:pStyle w:val="a3"/>
      </w:pPr>
      <w:r>
        <w:t xml:space="preserve">　　學生：發不了。</w:t>
      </w:r>
      <w:r>
        <w:t xml:space="preserve"> </w:t>
      </w:r>
    </w:p>
    <w:p w14:paraId="34A92A8E" w14:textId="77777777" w:rsidR="008C683F" w:rsidRDefault="008C683F">
      <w:pPr>
        <w:pStyle w:val="a3"/>
      </w:pPr>
      <w:r>
        <w:t xml:space="preserve">　　成德法師：就像我們昨天讀到的《勸發菩提心文》的經文，第二頁倒數第三句：「雖有好心，多為名利之所夾雜」。剛剛《太上感應篇》經文講的：「施恩不求報，與人不追悔。」註解講得很好，施恩求報，貪心未除。施恩是不是好心？但是他求報，就有什麼？利心。想求人家回報，不就是有想獲得利益嗎？想討點什麼好處嗎？想建立一個什麼關係嗎？那都是有目的去做的。所以「公則為真</w:t>
      </w:r>
      <w:r>
        <w:t>……</w:t>
      </w:r>
      <w:r>
        <w:t>私則為假；又根心者真，襲跡者假；又無為而為者真」，沒有目的的，「有為而為者假」。《了凡四訓》重不重要？</w:t>
      </w:r>
      <w:r>
        <w:t xml:space="preserve"> </w:t>
      </w:r>
    </w:p>
    <w:p w14:paraId="58D266B8" w14:textId="77777777" w:rsidR="008C683F" w:rsidRDefault="008C683F">
      <w:pPr>
        <w:pStyle w:val="a3"/>
      </w:pPr>
      <w:r>
        <w:t xml:space="preserve">　　學生：重要。</w:t>
      </w:r>
      <w:r>
        <w:t xml:space="preserve"> </w:t>
      </w:r>
    </w:p>
    <w:p w14:paraId="1ABB9895" w14:textId="77777777" w:rsidR="008C683F" w:rsidRDefault="008C683F">
      <w:pPr>
        <w:pStyle w:val="a3"/>
      </w:pPr>
      <w:r>
        <w:t xml:space="preserve">　　成德法師：「皆當細辨。」我們假如沒有在心源隱微處去判斷，我這個是輪迴心還是菩提心？觀照不出來，很可能一輩子用功，最後的結果，「如是發心，名之為偽」。有沒有可能？</w:t>
      </w:r>
      <w:r>
        <w:t xml:space="preserve"> </w:t>
      </w:r>
    </w:p>
    <w:p w14:paraId="29D949A6" w14:textId="77777777" w:rsidR="008C683F" w:rsidRDefault="008C683F">
      <w:pPr>
        <w:pStyle w:val="a3"/>
      </w:pPr>
      <w:r>
        <w:t xml:space="preserve">　　學生：有。</w:t>
      </w:r>
      <w:r>
        <w:t xml:space="preserve"> </w:t>
      </w:r>
    </w:p>
    <w:p w14:paraId="0FEB1DA7" w14:textId="77777777" w:rsidR="008C683F" w:rsidRDefault="008C683F">
      <w:pPr>
        <w:pStyle w:val="a3"/>
      </w:pPr>
      <w:r>
        <w:t xml:space="preserve">　　成德法師：那不是很冤枉，努力了一輩子修行，最後搞成是假的、偽的。所以學佛那得破一個關就是不自欺，不能被自己給騙了、賣了。</w:t>
      </w:r>
      <w:r>
        <w:t xml:space="preserve"> </w:t>
      </w:r>
    </w:p>
    <w:p w14:paraId="49DD59EC" w14:textId="77777777" w:rsidR="008C683F" w:rsidRDefault="008C683F">
      <w:pPr>
        <w:pStyle w:val="a3"/>
      </w:pPr>
      <w:r>
        <w:t xml:space="preserve">　　這樣的句子在《論語》當中有沒有？有，學生問孔子什麼是達，好像是子張問孔子什麼是達，「士何如斯可謂之達矣？」怎樣才是通達？一個讀書人怎樣才是通達？孔子反問，你覺得怎樣才是通達？學生回答：「在邦必聞，在家必聞。」他在這個國家，邦國之中很有名氣，他在大家族當中也很有名氣。你看這麼一問，問出了學生對於達的認知。</w:t>
      </w:r>
      <w:r>
        <w:t xml:space="preserve"> </w:t>
      </w:r>
    </w:p>
    <w:p w14:paraId="4BCF8CCC" w14:textId="77777777" w:rsidR="008C683F" w:rsidRDefault="008C683F">
      <w:pPr>
        <w:pStyle w:val="a3"/>
      </w:pPr>
      <w:r>
        <w:t xml:space="preserve">　　孔子馬上說，你這麼說是有名，不是通達，這個是聞，非達。什麼是達？「質直而好義」，其實這個質直就是直心、就是真心、就是菩提心。表現出來什麼？仗義勇為，好義，重恩義、重情義。大家想一想，《勸發菩提心文》前面五個都是什麼？恩義。質直而好義，「察言而觀色」。大家一聽到察言而觀色會怎麼想？善用其心，察言觀色是不想惱害眾生，是想更好的護念有緣的人，這個叫察言而觀色。菩薩所在之處，讓一切眾生生歡喜心，防止眾生起心動念，動不好的念頭。所以我們《常禮舉要》裡面還有避嫌，這都是為他人著想，不惱害人。而且《禮記．學記》說：知其</w:t>
      </w:r>
      <w:r>
        <w:lastRenderedPageBreak/>
        <w:t>心，然後可以救其失，你要充分了解他。自己的一舉一動有沒有惱害眾生？甚至於你可以從別人的一舉一動，看出他心態偏在哪，進而善巧的去護念他。</w:t>
      </w:r>
      <w:r>
        <w:t xml:space="preserve"> </w:t>
      </w:r>
    </w:p>
    <w:p w14:paraId="745954AF" w14:textId="77777777" w:rsidR="008C683F" w:rsidRDefault="008C683F">
      <w:pPr>
        <w:pStyle w:val="a3"/>
      </w:pPr>
      <w:r>
        <w:t xml:space="preserve">　　質直而好義，察言而觀色，「慮以下人」，其實這個就是什麼？謙卑。就是我們前天開春的時候送給大家「三千萬」，記不記得？這個「三千萬」比人民幣還要好吧？人民幣三千萬來煩惱就來了，咋辦？但是這三千萬真正放在心裡，受用終身。第一個一千萬，千萬要感恩；第二個一千萬，千萬要利他；第三個一千萬，千萬要謙虛。所以慮以下人，「在邦必達，在家必達」。</w:t>
      </w:r>
      <w:r>
        <w:t xml:space="preserve"> </w:t>
      </w:r>
    </w:p>
    <w:p w14:paraId="2212B0F7" w14:textId="77777777" w:rsidR="008C683F" w:rsidRDefault="008C683F">
      <w:pPr>
        <w:pStyle w:val="a3"/>
      </w:pPr>
      <w:r>
        <w:t xml:space="preserve">　　接著孔子又說：「色取仁而行違」，他在外面的表象都像是一個仁慈的人，很替人著想，色取仁，但是他的內心就好像剛剛講的，《太上感應篇》說的：施恩求報，與人追悔。「與人追悔，吝心未化，貪而且吝，君子不為。」剛剛有這一段吧？</w:t>
      </w:r>
      <w:r>
        <w:t>Hello</w:t>
      </w:r>
      <w:r>
        <w:t>，沒有這一段？</w:t>
      </w:r>
      <w:r>
        <w:t>Are you sure</w:t>
      </w:r>
      <w:r>
        <w:t>（你確定）？今天是講施恩不求報？</w:t>
      </w:r>
      <w:r>
        <w:t xml:space="preserve"> </w:t>
      </w:r>
    </w:p>
    <w:p w14:paraId="421BC314" w14:textId="77777777" w:rsidR="008C683F" w:rsidRDefault="008C683F">
      <w:pPr>
        <w:pStyle w:val="a3"/>
      </w:pPr>
      <w:r>
        <w:t xml:space="preserve">　　學生：受辱不怨，受寵不驚。</w:t>
      </w:r>
      <w:r>
        <w:t xml:space="preserve"> </w:t>
      </w:r>
    </w:p>
    <w:p w14:paraId="3E17BDD1" w14:textId="77777777" w:rsidR="008C683F" w:rsidRDefault="008C683F">
      <w:pPr>
        <w:pStyle w:val="a3"/>
      </w:pPr>
      <w:r>
        <w:t xml:space="preserve">　　成德法師：那我搞錯了，對不起、對不起。沒關係，我們複習一下這個。</w:t>
      </w:r>
      <w:r>
        <w:t xml:space="preserve"> </w:t>
      </w:r>
    </w:p>
    <w:p w14:paraId="2FD9D5D1" w14:textId="77777777" w:rsidR="008C683F" w:rsidRDefault="008C683F">
      <w:pPr>
        <w:pStyle w:val="a3"/>
      </w:pPr>
      <w:r>
        <w:t xml:space="preserve">　　但是大家有沒有看到後面我們學的這幾句：「受辱不怨，受寵若驚」，「推多取少」，這個都是菩提心的基礎，推多取少對治貪，受辱不怨對治瞋，受寵若驚對治痴，為什麼？不愚痴的人他很了解因緣所生，這個緣當中有太多人的幫忙，他怎麼會居功？而且一居功就著我，我的功勞，一著相就沒智慧了，一著相就沒般若了。我們求出離的人好多話很重要，其中有一句不是開玩笑的，前面有跟大家提過一句不是開玩笑就是：「不先學小乘後學大乘，非佛弟子」。學佛可不能學成不是佛弟子，不是佛弟子很容易變魔弟子，基礎重要。我們上《勸發菩提心文》是屬於什麼？大乘，可是大乘要在小乘的基礎。</w:t>
      </w:r>
      <w:r>
        <w:t xml:space="preserve"> </w:t>
      </w:r>
    </w:p>
    <w:p w14:paraId="52EC7310" w14:textId="77777777" w:rsidR="008C683F" w:rsidRDefault="008C683F">
      <w:pPr>
        <w:pStyle w:val="a3"/>
      </w:pPr>
      <w:r>
        <w:t xml:space="preserve">　　修學不離淨業三福，第一，「孝養父母，奉事師長，慈心不殺」，這個慈心不殺的指導，《太上感應篇》，「修十善業」。當然，它不只是《十善業道經》，《弟子規》跟《太上感應篇》都是十善業的具體落實。這兩部經都是行經，它有沒有跟你講道理？沒有。「父母呼，應勿緩」，他有沒有告訴你為什麼？該這麼做，行經，《太上感應篇》也是一樣。可能我們讀《太上感應篇》的時候，我們會覺得這些行為太誇張了吧，跟自己有沒有關係？</w:t>
      </w:r>
      <w:r>
        <w:t xml:space="preserve"> </w:t>
      </w:r>
    </w:p>
    <w:p w14:paraId="5407193C" w14:textId="77777777" w:rsidR="008C683F" w:rsidRDefault="008C683F">
      <w:pPr>
        <w:pStyle w:val="a3"/>
      </w:pPr>
      <w:r>
        <w:t xml:space="preserve">　　學生：有。</w:t>
      </w:r>
      <w:r>
        <w:t xml:space="preserve"> </w:t>
      </w:r>
    </w:p>
    <w:p w14:paraId="2F5FE645" w14:textId="77777777" w:rsidR="008C683F" w:rsidRDefault="008C683F">
      <w:pPr>
        <w:pStyle w:val="a3"/>
      </w:pPr>
      <w:r>
        <w:t xml:space="preserve">　　成德法師：你們請受貧僧一拜。我讀的時候就覺得這太誇張了吧，好像跟我沒關。學了十幾年，好像每一句都跟我有關。比方說「貶正排賢」，跟我們有沒有關？只要我們的嫉妒心沒有去掉，聽到別人好還有點酸酸的，就很容易犯貶正排賢。有時候一句話出去了，不是很認同的話，一出去可能就犯這個過了。過有百分之百的嚴重，還有百分之一二都有，可是雖只有百分之一二，只要不對治，會怎麼樣？它會增長；一增長慢慢的，我們又有影響、又有權，可能就會暴出來，都說不定。</w:t>
      </w:r>
      <w:r>
        <w:t xml:space="preserve"> </w:t>
      </w:r>
    </w:p>
    <w:p w14:paraId="0D11A5E2" w14:textId="77777777" w:rsidR="008C683F" w:rsidRDefault="008C683F">
      <w:pPr>
        <w:pStyle w:val="a3"/>
      </w:pPr>
      <w:r>
        <w:t xml:space="preserve">　　《論語》這一段說：「色取仁而行違」，內心是違背的。就好像俞淨意公，請問，社會大眾覺得他是不是好人？是，他又惜紙、又放生，做很多好事。結果窮困潦</w:t>
      </w:r>
      <w:r>
        <w:lastRenderedPageBreak/>
        <w:t>倒，自己還寫了好多疏文埋怨，怎麼我做那麼多好事，造成這個結果？後來他還有善根在哪？恭敬灶神爺，灶神爺顯靈來點化他。說上帝派了使者來，看了你三天，一個善都沒有，只看到什麼？貪念、嫉妒念、淫念、褊急念，褊急就是心胸狹窄；高己卑人念，傲慢，人有高下見就是傲慢。人覺得誰不如我，我的地位高，我的怎麼樣怎麼樣，這個都是落傲慢的念。其實不容易，「少也何知，東西莫辨；長而有識，貪欲便生」，不只是貪欲會生，慢心不知不覺就生了。</w:t>
      </w:r>
      <w:r>
        <w:t xml:space="preserve"> </w:t>
      </w:r>
    </w:p>
    <w:p w14:paraId="79158725" w14:textId="77777777" w:rsidR="008C683F" w:rsidRDefault="008C683F">
      <w:pPr>
        <w:pStyle w:val="a3"/>
      </w:pPr>
      <w:r>
        <w:t xml:space="preserve">　　有一句俗話講，不到上海不知道錢少，不到北京不知道官小。大家聽過這句話沒有？這句話是世俗的話是吧？請問覺悟的人一看，這一句話是不是佛法？無有一法不是佛法，沒有世出世法，只有覺跟迷，覺悟的人警覺性高。你不到上海，上海有錢人多得很。那請問住在上海，會不會受上海的氣氛影響？會不會？什麼時候被影響的？不知不覺。你假如覺得你的動作太慢，建議你可以到一個地方住，香港，香港什麼都快，你在路上走路由不得你慢；你假如走路太快，可以到內蒙去一下，看人家的悠哉悠哉，你會覺得怪怪的，環境影響。所以我們一反觀，自己成長過程受到了哪些影響，這個就是真懂得用功的人。假如我們沒有辦法洞察自己走過來的路受什麼影響，我們從此刻跟未來的每一天，還會不會再受不好的影響？會。</w:t>
      </w:r>
      <w:r>
        <w:t xml:space="preserve"> </w:t>
      </w:r>
    </w:p>
    <w:p w14:paraId="49EE918C" w14:textId="77777777" w:rsidR="008C683F" w:rsidRDefault="008C683F">
      <w:pPr>
        <w:pStyle w:val="a3"/>
      </w:pPr>
      <w:r>
        <w:t xml:space="preserve">　　所以不管受什麼影響，不覺本無，一定可以怎麼樣？去除掉。這個是《大乘起信論》有兩句話：「本覺本有，不覺本無。」老法師慈悲，又在這兩句加了註解。大家要從師長老人家的每句話，甚至於是他的墨寶，看到他的慈悲攝受，才會珍惜，我們就不會糟蹋了，處處都是他的慈悲心。就好像我們的父母恩德在哪裡，假如我們現在還要用力去想，我們就是心粗眼翳。父母愛我們的心在哪裡體現？每一句話、每個眼神、每個動作。懂得這樣去體會，那你想想想，不痛哭流涕不可能，我們就是沒有曾經這樣去領會。所以假如是用這樣的心境去聽師父哪怕是一個小時的開示，不流淚不可能。所以師父講「本覺本有」，他老人家再加一句，「一定可以恢復」，給我們信心；「不覺本無，一定可以去掉」。我們把這個話放在心上，好不容易老人家這麼精闢的開解，不懷疑，放在心上，一看到習氣，一定可以去掉，信心提起來了；本覺本有，一定可以恢復，相信自己，信為道元功德母。其實正念現前，邪念自然污染不上，哪一個正念？相信自己有佛性。</w:t>
      </w:r>
      <w:r>
        <w:t xml:space="preserve"> </w:t>
      </w:r>
    </w:p>
    <w:p w14:paraId="6052927B" w14:textId="77777777" w:rsidR="008C683F" w:rsidRDefault="008C683F">
      <w:pPr>
        <w:pStyle w:val="a3"/>
      </w:pPr>
      <w:r>
        <w:t xml:space="preserve">　　昨天過完臘八了，不能白過，臘八粥不能白喝，喝進去哪個重點？一切眾生皆有如來智慧德相，對自己有信心，對別人不輕慢。一切眾生、一切人都是，甚至一隻螞蟻都不輕視。讀完《勸發菩提心文》，不能輕慢一隻螞蟻，不然我們沒讀進去。「菩薩觀於螻蟻，皆是過去父母、未來諸佛。」《梵網菩薩戒經》裡面有提到，見到一切畜生，要勸牠們發菩提心，「汝是畜生，當發菩提心」。因為受菩薩戒，就用菩薩的心去跟一切眾生相處。所以我們走到森林裡面去，看到那麼多的眾生，哪怕是一個甲蟲什麼，都可以跟牠勸。你說有用嗎？我們下一段經文，有沒有用待會再講，我舉一個真實的故事跟大家說明，我們先把這裡做一個結束。</w:t>
      </w:r>
      <w:r>
        <w:t xml:space="preserve"> </w:t>
      </w:r>
    </w:p>
    <w:p w14:paraId="5ACA64BB" w14:textId="77777777" w:rsidR="008C683F" w:rsidRDefault="008C683F">
      <w:pPr>
        <w:pStyle w:val="a3"/>
      </w:pPr>
      <w:r>
        <w:t xml:space="preserve">　　《論語》講到的「色取仁而行違」，剛剛舉了俞淨意公的例子，所以指出他十六個字。其實俞淨意公是誰？善財童子是誰？善財童子指每一個發心要當生成就的人，就是善財童子。善是善根，財是福德，這一生要成佛，不可少善根福德因緣，所以叫善財。所以《華嚴經》我們要看得懂它表法的意義，花、樹都有表法。佛門的教學藝術化，很善巧，直接講怕我們面子掛不住，用譬喻讓我們願意領受的人就會去體會，受到啟發。</w:t>
      </w:r>
      <w:r>
        <w:t xml:space="preserve"> </w:t>
      </w:r>
    </w:p>
    <w:p w14:paraId="218730ED" w14:textId="77777777" w:rsidR="008C683F" w:rsidRDefault="008C683F">
      <w:pPr>
        <w:pStyle w:val="a3"/>
      </w:pPr>
      <w:r>
        <w:t xml:space="preserve">　　其實俞淨意公是每一個修行人必經之路，都要過這個關。過什麼關？習氣使然，渾然不知。他四十七歲這麼落魄，他不覺得自己有錯，就是他看不到自己的習氣。看到了不肯承認是自欺，不肯改，那就是知過不改、知善不為了。所以要過這第一關不容易，當局者迷，旁觀者清。所以第三個「三千萬」就重要了，我們一定要謙虛，自然「聞譽恐，聞過欣，直諒士，漸相親」。所以還有善根，灶神爺來點化了，點了十六個字，是每一個修行人必對治的習氣。「意惡太重，專務虛名」，其實這個就是色取仁而行違，不知道了。「色取仁而行違，居之不疑」，居之不疑的意思就是他的內心裡面覺得他真的是一個仁慈的人，看不到我們自身的多為名利之所夾雜，多為罪業之所染污，專務虛名自己沒有洞察到。「滿紙怨尤，瀆陳上帝」，其實這個就是怨天尤人。</w:t>
      </w:r>
      <w:r>
        <w:t xml:space="preserve"> </w:t>
      </w:r>
    </w:p>
    <w:p w14:paraId="5A6CC984" w14:textId="77777777" w:rsidR="008C683F" w:rsidRDefault="008C683F">
      <w:pPr>
        <w:pStyle w:val="a3"/>
      </w:pPr>
      <w:r>
        <w:t xml:space="preserve">　　其實我們冷靜去觀照，我們會有情緒起伏，一定是有怨天尤人出來了，不然不會有情緒。深信因果的人，逆來順受，報掉了。只要會有情緒起伏，我們對因果還不夠完全深信。所以我們要行君子之道，還要脫離生死，這可不是容易事，非帝王將相所能為，得要「正己而不求於人，則無怨」；得要「萬方有罪，罪在朕躬」；「以得為在人，以失為在己」。這個墨寶會發給大家，大家不用擔心。後面師父總結什麼？「聖人常受天下之責，而無責人之心，是以終無怨。」大家要注意看這個怨字，這一生要求生淨土的人，能不能再跟人家結怨？盡量不能再結怨了，隨緣消舊業，不再造新殃。我們起個念頭，怨哪件事、怨哪個人，有沒有結新殃？這都是往生的障礙；其實不要說往生那麼遠，這都是我們清淨心的障礙。清淨心才有智慧，一有貪瞋痴，不止沒有智慧，念頭跟言行又造業。</w:t>
      </w:r>
      <w:r>
        <w:t xml:space="preserve"> </w:t>
      </w:r>
    </w:p>
    <w:p w14:paraId="1A7BA97E" w14:textId="77777777" w:rsidR="008C683F" w:rsidRDefault="008C683F">
      <w:pPr>
        <w:pStyle w:val="a3"/>
      </w:pPr>
      <w:r>
        <w:t xml:space="preserve">　　我們修行人警覺性要非常高，要會算帳，一念菩提心，功德很大，不管你說什麼話、做什麼事，善用其心，成就勝妙功德；可是一念貪瞋痴，不管講什麼話、做什麼事，造的是輪迴業。甚至於是雖有好心做好事，但內心還有貪瞋痴，這不是功德，最多是福德。真想成就的人，很多話要放在心上，不再造新殃。六祖大師說的，生死大事，福不能救，福報解決不了生死，只有功德，只有清淨心。</w:t>
      </w:r>
      <w:r>
        <w:t xml:space="preserve"> </w:t>
      </w:r>
    </w:p>
    <w:p w14:paraId="152206C4" w14:textId="77777777" w:rsidR="008C683F" w:rsidRDefault="008C683F">
      <w:pPr>
        <w:pStyle w:val="a3"/>
      </w:pPr>
      <w:r>
        <w:t xml:space="preserve">　　還有一句特別重要：般若為眼，五度如盲。這句話厲害吧？五度像什麼？瞎了。布施、持戒、忍辱、精進、禪定，修這些都是好事，但是沒有般若，看不清楚，走不出解脫的路，只有布施裡面有般若才叫布施波羅蜜，波羅蜜翻作中文的意思叫到彼岸。我們就不說別的了，梁武帝的布施做得多不多？但是他問達摩祖師：「朕建了四百八十座寺院，供養十幾萬人出家，朕有沒有功德？」我剛剛哪個字念得最大聲？</w:t>
      </w:r>
      <w:r>
        <w:t xml:space="preserve"> </w:t>
      </w:r>
    </w:p>
    <w:p w14:paraId="556A4553" w14:textId="77777777" w:rsidR="008C683F" w:rsidRDefault="008C683F">
      <w:pPr>
        <w:pStyle w:val="a3"/>
      </w:pPr>
      <w:r>
        <w:t xml:space="preserve">　　學生：朕。</w:t>
      </w:r>
      <w:r>
        <w:t xml:space="preserve"> </w:t>
      </w:r>
    </w:p>
    <w:p w14:paraId="68F25CDD" w14:textId="77777777" w:rsidR="008C683F" w:rsidRDefault="008C683F">
      <w:pPr>
        <w:pStyle w:val="a3"/>
      </w:pPr>
      <w:r>
        <w:t xml:space="preserve">　　成德法師：什麼意思？</w:t>
      </w:r>
      <w:r>
        <w:t xml:space="preserve"> </w:t>
      </w:r>
    </w:p>
    <w:p w14:paraId="34E170B7" w14:textId="77777777" w:rsidR="008C683F" w:rsidRDefault="008C683F">
      <w:pPr>
        <w:pStyle w:val="a3"/>
      </w:pPr>
      <w:r>
        <w:t xml:space="preserve">　　學生：我。</w:t>
      </w:r>
      <w:r>
        <w:t xml:space="preserve"> </w:t>
      </w:r>
    </w:p>
    <w:p w14:paraId="47ADDB92" w14:textId="77777777" w:rsidR="008C683F" w:rsidRDefault="008C683F">
      <w:pPr>
        <w:pStyle w:val="a3"/>
      </w:pPr>
      <w:r>
        <w:t xml:space="preserve">　　成德法師：不夠，我什麼？慢，面對聖人還慢。聖人在他面前，得道高僧，還在朕、朕，機會沒了。能跟達摩祖師一席話，福報大不大？那也找不到幾個人，可是沒有把這個福報掌握住。所以沒有智慧，有福報叫痴福，享的時候很難不造業。</w:t>
      </w:r>
      <w:r>
        <w:t xml:space="preserve"> </w:t>
      </w:r>
    </w:p>
    <w:p w14:paraId="73CD47A1" w14:textId="77777777" w:rsidR="008C683F" w:rsidRDefault="008C683F">
      <w:pPr>
        <w:pStyle w:val="a3"/>
      </w:pPr>
      <w:r>
        <w:t xml:space="preserve">　　所以人不愚痴，最重要表現在哪？看得懂人。所以老法師這一點有智慧，當初老法師到台中蓮社還介紹了兩個同參道友一起去，三個人，最後只剩老法師留下來。其中有一位同參道友說，李炳南老師一個禮拜才講一次課，太少了，他就走了。這麼有修養的善知識，他做事都有他的道理，我們不能以自己的意思去解，解了這個因緣就當面錯過。你最起碼走以前怎麼樣？問一下。你說我問了他會不高興，會不會不歡喜？這個念頭也不對，以小人之心度君子之腹，善知識哪會說你一句話就讓他不高興，那他也不是善知識了。所以人要真正放下自己的想法，然後真的去相信一個善知識，也不容易。</w:t>
      </w:r>
      <w:r>
        <w:t xml:space="preserve"> </w:t>
      </w:r>
    </w:p>
    <w:p w14:paraId="2541D24B" w14:textId="77777777" w:rsidR="008C683F" w:rsidRDefault="008C683F">
      <w:pPr>
        <w:pStyle w:val="a3"/>
      </w:pPr>
      <w:r>
        <w:t xml:space="preserve">　　所以這個是老法師當時候六十年前，六十多年前人心的狀況，要信任像李老這麼有德行的人都難，那現在是六十年之後。所以老法師講經的時候說，現在沒有父子關係了，有沒有？什麼關係？朋友。所以這些話對我們都是一個警覺。請問我們有沒有受到這個時代的影響？這個我們都要觀照，這個話也不是講別人。就好像很多人就又會說了，我對老法師很恭敬，我常常夢到老法師。請問，我們有這樣的感受，會不會看不清楚自己的狀況？我們會覺得自己很信老法師，有沒有？還常夢到。但是真正的相信表現在哪？依教奉行，不然常常作夢會發展成情執。老法師是我們的一個緣分，佛法是我們的一個緣分，可是假如我們不善觀己心，這樣最殊勝的緣也會變成增長貪瞋痴的緣。所以師父講經一直提醒我們，佛教我們要去掉貪心，可不是讓我們換對象。這個話可重要了，可是我們一般聽這些話，都不覺得是在講自己。</w:t>
      </w:r>
      <w:r>
        <w:t xml:space="preserve"> </w:t>
      </w:r>
    </w:p>
    <w:p w14:paraId="692D42D0" w14:textId="77777777" w:rsidR="008C683F" w:rsidRDefault="008C683F">
      <w:pPr>
        <w:pStyle w:val="a3"/>
      </w:pPr>
      <w:r>
        <w:t xml:space="preserve">　　所以《勸發菩提心文》裡面為什麼說念本師恩，省庵大師一開始就說：「謂我釋迦如來，最初發心」，為誰？為我，為我講的，不然很容易很多非常關鍵的教誨，不管是佛陀還是老法師，我們有可能就會過了，沒有入心，甚至覺得講別人，就不受益了。所以心態是法器，才能把那個法留住。所以《論語》這句話也很懇切，這個子張問得好，我們能拿來觀照，才不會變成修了一輩子搞成好名去了。這個可不能跟自己當生成就的因緣開玩笑，所以《勸發菩提心文》每一句不能輕易滑過去。</w:t>
      </w:r>
      <w:r>
        <w:t xml:space="preserve"> </w:t>
      </w:r>
    </w:p>
    <w:p w14:paraId="08690EEA" w14:textId="77777777" w:rsidR="008C683F" w:rsidRDefault="008C683F">
      <w:pPr>
        <w:pStyle w:val="a3"/>
      </w:pPr>
      <w:r>
        <w:t xml:space="preserve">　　「雖有好心，多為名利之所夾雜；雖有善法」，我們都很堅信我們走的路是對的，我們現在在弘揚儒釋道，我們發願要做儒釋道的傳人，這是善法，可是「復為罪業之所染污。如是發心，名之為偽」。我要行善法、弘道，我怎麼會有罪業？我們冷靜去看看，學佛的人、學傳統文化的人，學了十年，眼睛有沒有愈來愈亮？這不是我講的，孟子講的，「觀其眸子」，「存乎人者，莫良於眸子。」是孟子的話吧？對。你看別人可以看眼睛，看自己呢？準不準看我們眼睛，學佛學了十年，眼睛有沒有愈亮、愈來愈通透？老法師九十三歲，你看他的眼睛怎麼樣？炯炯有神，又很真誠，又很有威嚴，有沒有？可我們學了十年，煩惱沒有減少，眼睛怎麼樣？這個是勘驗，勘驗很重要。怎麼勘驗？我們前面有講過吧？再來，《勸發菩提心文》，很好的勘驗的教誨。因為我們學沒有入，我們的念頭跟言行照樣每天會造業，那當然這個罪業會積累，所以我們愈學沒有愈覺得身心愈輕鬆，智慧好像愈來愈冒。學如逆水行舟，不進就是退。確實是退，為什麼？就是這一句話，我們雖然在行善，可是還是被罪業所染污。</w:t>
      </w:r>
      <w:r>
        <w:t xml:space="preserve"> </w:t>
      </w:r>
    </w:p>
    <w:p w14:paraId="416DE952" w14:textId="77777777" w:rsidR="008C683F" w:rsidRDefault="008C683F">
      <w:pPr>
        <w:pStyle w:val="a3"/>
      </w:pPr>
      <w:r>
        <w:t xml:space="preserve">　　我們不舉別的，若真修道人，不見世間過；若見世間過，不是修道人。只要我們心上還有哪件事、哪個人，常常會批評，常常會拿來講，有沒有罪業？有。都不談，就見人過不放下，「雖有善法，復為罪業之所染污」。不容易，發菩提心，大乘門就入了。淨業三福，第一福我們剛剛念了；第二福，受持三皈，具足眾戒，不犯威儀；第三福，發菩提心。</w:t>
      </w:r>
      <w:r>
        <w:t xml:space="preserve"> </w:t>
      </w:r>
    </w:p>
    <w:p w14:paraId="309CBF1D" w14:textId="77777777" w:rsidR="008C683F" w:rsidRDefault="008C683F">
      <w:pPr>
        <w:pStyle w:val="a3"/>
      </w:pPr>
      <w:r>
        <w:t xml:space="preserve">　　老法師曾經講過一個公案，我們雖然學傳統文化，要切記，好多例子我們一拿來提醒很重要。老法師有沒有提過曾經有一個天主教的神父，在他面前批評佛教批評了多久？好像很久的時間。老法師當時候，他是學佛的人，他是是是，一直洗耳恭聽。等到那個人罵得痛快了，不罵了，老人家輕輕講了一句話，「請問某某神父，您看過一本佛經嗎？」這麼一問，當時候這神父也是讀過不少書的人，這麼一提醒，他一驚，沒有。老法師說：「你都沒看過佛經，你還敢批評？我也很佩服你。」那個人深深反思。</w:t>
      </w:r>
      <w:r>
        <w:t xml:space="preserve"> </w:t>
      </w:r>
    </w:p>
    <w:p w14:paraId="085C8A97" w14:textId="77777777" w:rsidR="008C683F" w:rsidRDefault="008C683F">
      <w:pPr>
        <w:pStyle w:val="a3"/>
      </w:pPr>
      <w:r>
        <w:t xml:space="preserve">　　但這個跟我們有沒有關係？有，這提醒我們，四大煩惱常相隨。尤其什麼？我見、我慢，一不小心它就冒起來了。我們今天學點東西，連對父母都會慢，其他人就更不用講了，這都是罪業之所染污。根基重要，扎根重要，這個三根不扎，雖有善法，復為罪業之所染污。</w:t>
      </w:r>
      <w:r>
        <w:t xml:space="preserve"> </w:t>
      </w:r>
    </w:p>
    <w:p w14:paraId="613D682B" w14:textId="77777777" w:rsidR="008C683F" w:rsidRDefault="008C683F">
      <w:pPr>
        <w:pStyle w:val="a3"/>
      </w:pPr>
      <w:r>
        <w:t xml:space="preserve">　　我說我們沒有批評佛教，我們有沒有可能批評其他的宗派？甚至於我們沒有批評佛教，我們有沒有批評其他的宗教？這些都是罪業。我們昨天有一句話，「寧動千江水，不動道人心」。今天我們是學儒的，可不能去批評佛。你說學儒的，他也很奉獻，他也不求回報，可是不代表他的慢心去掉了，不代表《弟子規》那句話他深刻體會，「見未真，勿輕言；知未的，勿輕傳」。假如他學儒，對佛不了解，我是不相信西方極樂世界的，這個話他會不會脫口而出？他這句話一出去，假如有沒學佛的，或者學佛不穩固的，又很尊重他，一聽，會不會受他影響？會。那有沒有罪業之所染污？所以大乘菩薩戒經，自讚毀他是菩薩重戒。所以我們這麼一思惟，佛法裡面這些重要的教誨可不能等閒視之。祖師是過來人，他點這些話都有用意的。</w:t>
      </w:r>
      <w:r>
        <w:t xml:space="preserve"> </w:t>
      </w:r>
    </w:p>
    <w:p w14:paraId="0BD224FF" w14:textId="77777777" w:rsidR="008C683F" w:rsidRDefault="008C683F">
      <w:pPr>
        <w:pStyle w:val="a3"/>
      </w:pPr>
      <w:r>
        <w:t xml:space="preserve">　　我們接著看下一句：「眾生界盡，我願方盡；菩提道成，我願方成。如是發心，名之為大。」我們效法地藏菩薩。這句經文是普賢行願，「眾生界盡，我願方盡；菩提道成，我願方成」。求生淨土的人，一聽到普賢行願，耳朵要不要豎起來？要。為什麼？因為西方極樂世界普賢菩薩的法界，假如我們現在不修普賢行，去不去得了極樂世界？頻道接不上。請問大家，一拿起電視機的遙控器，你要按它才會進去，你按哪個頻道？四十八頻道，四十八願。同立此願，同發是心，他就進去了，這叫生則決定生；去則實不去，去了沒有？一按就出來了。西方極樂世界在哪？「洪名正彰自性，淨土方顯唯心，感應道交，呼應同時，十萬億程，去此不遠。」我們一開頭講了省庵大師的經歷，他在十二天當中見到兩次西方三聖，有沒有？請問他見到極樂世界沒有？他又還沒去，怎麼見到了？極樂世界遍虛空法界。這是方便說，去此十萬億佛土，那是從相上講的。但是請問極樂世界從哪來的？自己的真心變的。所以普賢行要學，要發這個心，「眾生界盡，我願方盡」。所以見到一個眾生，都要慈悲。</w:t>
      </w:r>
      <w:r>
        <w:t xml:space="preserve"> </w:t>
      </w:r>
    </w:p>
    <w:p w14:paraId="17E20948" w14:textId="77777777" w:rsidR="008C683F" w:rsidRDefault="008C683F">
      <w:pPr>
        <w:pStyle w:val="a3"/>
      </w:pPr>
      <w:r>
        <w:t xml:space="preserve">　　有一個出家人，他法緣不是很好，沒什麼人來聽他講經，但是他教理很通達。結果他身邊有一個同參道友，就給他一個建議，就問他：「你有沒有錢？」他說：「我沒錢，還有一些衣服。」他說：「那你拿來。」他的同參道友把他僅剩的這些財產拿去變賣掉，買了一些豆子、穀類，買了一包。做什麼？誠心布施到草叢裡面去、森林裡面去。這麼一撒，鳥飛下來了、蟲過來了，開始吃了。然後把這些東西都撒完了，這都是真實的故事，撒完以後，對著這個講法的出家人說：「二十年後，你再出來弘法」。結果他二十年出來，法緣殊勝，都是年輕人來聽的。所以請問大家，廣結善緣，這一生來不來得及？這個故事很有意境，第一個，什麼事現在開始都不嫌晚。</w:t>
      </w:r>
      <w:r>
        <w:t xml:space="preserve"> </w:t>
      </w:r>
    </w:p>
    <w:p w14:paraId="558ABCF0" w14:textId="77777777" w:rsidR="008C683F" w:rsidRDefault="008C683F">
      <w:pPr>
        <w:pStyle w:val="a3"/>
      </w:pPr>
      <w:r>
        <w:t xml:space="preserve">　　還有現代版的，本煥老和尚，當時候文革的時候，被分下去養鴨，守了好多鴨，給牠們說法。後來二十年左右，有那個大學生一見到他就一定要跟他出家，就給他跪下來了。突然那個一跪下來，現了一個相，鴨子的相，一轉世來找他了。</w:t>
      </w:r>
      <w:r>
        <w:t xml:space="preserve"> </w:t>
      </w:r>
    </w:p>
    <w:p w14:paraId="467F1C5A" w14:textId="77777777" w:rsidR="008C683F" w:rsidRDefault="008C683F">
      <w:pPr>
        <w:pStyle w:val="a3"/>
      </w:pPr>
      <w:r>
        <w:t xml:space="preserve">　　我們要了解，是人的願加持了什麼？加持了那個豆子，加持了那些糧食。其實那個心念是感虛空法界的，吃的蟲子收到沒有？收到了，不然牠怎麼二十年之後這麼乖，就來聽經了。真心是可以感通的。所以這個公案給我們信心。</w:t>
      </w:r>
      <w:r>
        <w:t xml:space="preserve"> </w:t>
      </w:r>
    </w:p>
    <w:p w14:paraId="156F8862" w14:textId="77777777" w:rsidR="008C683F" w:rsidRDefault="008C683F">
      <w:pPr>
        <w:pStyle w:val="a3"/>
      </w:pPr>
      <w:r>
        <w:t xml:space="preserve">　　「如</w:t>
      </w:r>
      <w:r>
        <w:t>是發心，名之為大。觀三界如牢獄，視生死如怨家；但期自度，不欲度人。如是發心，名之為小。」大家要了解，你看會不會修這個是關鍵。</w:t>
      </w:r>
      <w:r>
        <w:t xml:space="preserve"> </w:t>
      </w:r>
    </w:p>
    <w:p w14:paraId="72CFC95A" w14:textId="77777777" w:rsidR="008C683F" w:rsidRDefault="008C683F">
      <w:pPr>
        <w:pStyle w:val="a3"/>
      </w:pPr>
      <w:r>
        <w:t xml:space="preserve">　　《了凡四訓》有一段話講得好，三輪體空就是用這麼大的心量來修行。這麼修，「斗粟可以種無涯之福，一文可以消千劫之罪」。《了凡四訓》裡面講到的衛仲達，就是給我們啟示，「君之一念，已在萬民」。所以效法老法師，起心動念、一言一行，為虛空法界一切眾生著想。我們現在這是五濁惡世，我們能開出火中蓮花，就是對一切虛空法界的供養。所以我今讚歎阿彌陀佛殊勝功德，諸佛亦稱讚我殊勝功德。諸佛都讚歎什麼？「釋迦牟尼佛，能為甚難希有之事，能於娑婆國土，五濁惡世，劫濁、見濁、煩惱濁、眾生濁、命濁中，得阿耨多羅三藐三菩提</w:t>
      </w:r>
      <w:r>
        <w:t>……</w:t>
      </w:r>
      <w:r>
        <w:t>為一切世間說此難信之法，是為甚難。」這一句是為甚難什麼意思？翻作現代話講，就是十方諸佛給釋迦牟尼佛點贊。點贊你們比較聽得懂。有沒有做供養？人家一點贊，會不會效法學習？會。</w:t>
      </w:r>
      <w:r>
        <w:t xml:space="preserve"> </w:t>
      </w:r>
    </w:p>
    <w:p w14:paraId="286C72EA" w14:textId="77777777" w:rsidR="008C683F" w:rsidRDefault="008C683F">
      <w:pPr>
        <w:pStyle w:val="a3"/>
      </w:pPr>
      <w:r>
        <w:t xml:space="preserve">　　我們剛剛念的，「如是發心，名之為小」。我們也要觀照自己，心量不夠大，會有小乘習氣，只想自己了脫，幫別人幫了兩個月、三個月，哎呀，他真沒善根，算了算了，很容易就退心了。小乘也是習氣。祖師有講一句話，極樂世界二乘種不生。就是小乘的人不能往生極樂世界，因為那裡是什麼？普賢菩薩法界，要是大心凡夫才能受持《華嚴經》、受持《無量壽經》，大心凡夫當機。可是說到這裡，大家要想起一句話，剛剛說的，不覺本無，小乘習氣也是假的，一定可以去掉；本覺本有，我們真心是大慈悲心，本有，一定可以恢復。</w:t>
      </w:r>
      <w:r>
        <w:t xml:space="preserve"> </w:t>
      </w:r>
    </w:p>
    <w:p w14:paraId="6381402A" w14:textId="77777777" w:rsidR="008C683F" w:rsidRDefault="008C683F">
      <w:pPr>
        <w:pStyle w:val="a3"/>
      </w:pPr>
      <w:r>
        <w:t xml:space="preserve">　　黃念老在《報恩談》裡面講，這個舍利弗聽完釋迦牟尼佛講大乘法，他很懺悔，為何一法中而不聞此事？明明他都跟著釋迦牟尼佛，怎麼他大乘佛法沒有辦法納受發心？所以他自己聽完了，就發大菩提心。結果一發就有考驗來了，有個天神就化成一個小孩，然後就跑到他面前一直哭。他剛發完心，就問這個孩子：「你怎麼了，哭得那麼傷心？」他說：「我媽媽病得很重，快死了，可是那個藥得要有藥引，就眼睛做藥引才救得活。」舍利弗一聽，馬上把眼睛挖下來，「你趕快拿回去救你母親」。那個小孩說：「你這個人怎麼這麼急？我要的是左眼，不是右眼。」舍利弗又把另外一個眼睛挖下來，「你趕緊拿回去吧」。這個孩子聞一聞，「臭的」，就把它扔在地上，不要了。舍利弗當下：「眾生太難度了，算了，不度了。」這個故事大家聽過沒有？</w:t>
      </w:r>
      <w:r>
        <w:t xml:space="preserve"> </w:t>
      </w:r>
    </w:p>
    <w:p w14:paraId="70877E32" w14:textId="77777777" w:rsidR="008C683F" w:rsidRDefault="008C683F">
      <w:pPr>
        <w:pStyle w:val="a3"/>
      </w:pPr>
      <w:r>
        <w:t xml:space="preserve">　　請問大家，現在有人要我們的眼睛嗎？還沒吧，那不算啥。我們待會講到念本師恩再來提這一點。佛菩薩都是無量劫來布施什麼？頭目腦髓，來供養眾生的，所以才有捨身餵虎，割肉代鴿子。</w:t>
      </w:r>
      <w:r>
        <w:t xml:space="preserve"> </w:t>
      </w:r>
    </w:p>
    <w:p w14:paraId="1901366F" w14:textId="77777777" w:rsidR="008C683F" w:rsidRDefault="008C683F">
      <w:pPr>
        <w:pStyle w:val="a3"/>
      </w:pPr>
      <w:r>
        <w:t xml:space="preserve">　　我們看下一段，「若於心外見有眾生，及以佛道，願度願成；功勳不忘，知見不泯。如是發心，名之為偏」，他的理解有偏差，不能圓修圓解。因為其實一念變出虛空法界，所以還有我、還有眾生，那就已經不明白眾生哪裡來的？也是自己的心變現的。這樣「功勳不忘」，還有我做了什麼，我的功德都記得牢牢的。「知見不泯」，因為這個知見已經著相了。有我相、人相、眾生相、壽者相，即不名菩薩。知見著相，能所不泯，泯就是消滅，除掉了。所以什麼叫能所不泯？還有能變所變、能生所生，這就是二，不是一，不是不二法，還有我跟人，還有時間、空間，這些都放不下，這叫知見不泯。你一有分別，那個思惟就是有對立、有高下的，這個都不是圓解。</w:t>
      </w:r>
      <w:r>
        <w:t xml:space="preserve"> </w:t>
      </w:r>
    </w:p>
    <w:p w14:paraId="5E91F3F3" w14:textId="77777777" w:rsidR="008C683F" w:rsidRDefault="008C683F">
      <w:pPr>
        <w:pStyle w:val="a3"/>
      </w:pPr>
      <w:r>
        <w:t xml:space="preserve">　　所以「若知自性是眾生，故願度脫。自性是佛道，故願成就。不見一法，離心別有」，因為萬法由心生。其實這句話我們真的記住了，不見一法離心別有，我們就是真正了解佛法是內學，跟外面沒關係，外面沒有問題。「愚人除境不除心」，他覺得境界有問題，「至人除心不除境」，大家一定要把這段話帶回去，「心既除矣，境豈實有」。境從哪裡來的？心變出來的。那我們的這個不好的心都除去了，境界呢？就沒了，轉掉了。「心既除矣，境豈實有。達境本空，便能素位而行。」為什麼？整個人生都是自己的心變的，還要去巴結誰，還要去諂媚誰，統統不用，素位而行，敦倫盡分。「要之皆不為物轉，方能轉物」，這句話重要，就是《楞嚴經》說的「若能轉物，則同如來。」我們一跟境界有分別、有對立了，就這個錯了、那個錯了，就是變成偏了，著在相上了；不見一法離心別有，都從根本心地下功夫，如是發心就是圓了。</w:t>
      </w:r>
      <w:r>
        <w:t xml:space="preserve"> </w:t>
      </w:r>
    </w:p>
    <w:p w14:paraId="204890E3" w14:textId="77777777" w:rsidR="008C683F" w:rsidRDefault="008C683F">
      <w:pPr>
        <w:pStyle w:val="a3"/>
      </w:pPr>
      <w:r>
        <w:t xml:space="preserve">　　所以「以虛空之心，發虛空之願，行虛空之行，證虛空之果，亦無虛空之相可得」。孔子叫「空空如也」，畫聖吳道子也說空空如也。空也怎麼樣？不執著了。空也不執著了，是什麼？自然中自然相，如也。所以「亦無虛空之相可得」，還有個我空了，又是一個相，又是一個境，統統放下了。所以《心經》說：「無智亦無得，以無所得故。」捨到執著分別，甚至連起心動念都放了，如如佛就現前了，本有的就恢復了。「如是發心，名之為圓。」</w:t>
      </w:r>
      <w:r>
        <w:t xml:space="preserve"> </w:t>
      </w:r>
    </w:p>
    <w:p w14:paraId="1AEB259D" w14:textId="77777777" w:rsidR="008C683F" w:rsidRDefault="008C683F">
      <w:pPr>
        <w:pStyle w:val="a3"/>
      </w:pPr>
      <w:r>
        <w:t xml:space="preserve">　　接著這一段：「知此八種差別，則知審察；知審察，則知去取；知去取，則可發心。云何審察？謂我所發心，於此八中，為邪為正？為真為偽？為大為小？為偏為圓？」我們這麼一反省觀照，然後就懂得，「云何去取？所謂去邪、去偽、去小、去偏」，這個統統放下；「取正」，要提起正，「取真、取大、取圓」，這樣去效法、去趨向。「如此發心，方得名為真正發菩提心也。」</w:t>
      </w:r>
      <w:r>
        <w:t xml:space="preserve"> </w:t>
      </w:r>
    </w:p>
    <w:p w14:paraId="4A0EC702" w14:textId="77777777" w:rsidR="008C683F" w:rsidRDefault="008C683F">
      <w:pPr>
        <w:pStyle w:val="a3"/>
      </w:pPr>
      <w:r>
        <w:t xml:space="preserve">　　好，這是序分講完了，我們接下來進入正宗分，只剩二十幾分鐘，我已經開始流汗了。</w:t>
      </w:r>
      <w:r>
        <w:t>Ok</w:t>
      </w:r>
      <w:r>
        <w:t>，</w:t>
      </w:r>
      <w:r>
        <w:t>hold on</w:t>
      </w:r>
      <w:r>
        <w:t>。我們看接下來是本論正宗分，它分兩個部分，第一個是總標發心的因緣，第二是別釋發心正義，就是整個十個因緣他再來詮釋。而開頭就告訴我們：「此菩提心，諸善中王；必有因緣，方得發起。」告訴我們萬法皆是因緣所生，連菩提心也不例外。</w:t>
      </w:r>
      <w:r>
        <w:t xml:space="preserve"> </w:t>
      </w:r>
    </w:p>
    <w:p w14:paraId="33F582CD" w14:textId="77777777" w:rsidR="008C683F" w:rsidRDefault="008C683F">
      <w:pPr>
        <w:pStyle w:val="a3"/>
      </w:pPr>
      <w:r>
        <w:t xml:space="preserve">　　說到因緣，佛家有一個專有的名相大家了解一下：親因緣、所緣緣、無間緣、增上緣。親因緣其實就是因，做個比喻，你今天要種紅豆，你首先要有什麼？種子，種子就是親因緣。可是你有種子，你又不澆水、你又不施肥，它長不了，那是緣。親因緣每個人都有，而且這個親因緣是十法界的因我們都有，可是我們去吃喝玩樂，這個貪瞋痴就隨著它一直增長。所以修道有修到三惡道去的，每個人都在修道，修哪一道這個關鍵。所緣緣就是他所接觸。為什麼孟母要三遷？環境接觸不一樣。無間緣就是這個接觸不間斷，叫無間緣。所以會學的人，一天沒有不讀經的，一天沒有不聽經的，無間緣，沒有一天不精進的。還有一個是增上緣。老法師是我們的增上緣，可是我們珍惜多少，那是自己決定的。所以雖然好像其他的緣，三條是外面的，但是這外面能產生多大的力量誰決定的？還是自己。後面講的這十個因緣，都是所緣、無間、增上，不是親因緣，親因緣是自己本有的佛性，我們自己沒有，外面怎麼調動也調不出來。</w:t>
      </w:r>
      <w:r>
        <w:t xml:space="preserve"> </w:t>
      </w:r>
    </w:p>
    <w:p w14:paraId="6CA7BB9A" w14:textId="77777777" w:rsidR="008C683F" w:rsidRDefault="008C683F">
      <w:pPr>
        <w:pStyle w:val="a3"/>
      </w:pPr>
      <w:r>
        <w:t xml:space="preserve">　　這十個因緣，我們看它的次第。第一個，念佛恩。佛為天人師，法中之王。《無量壽經》說：「我哀汝等，甚於父母念子」，佛恩排第一。此身不能報佛恩，我們沒有此身不能報恩，這個身體哪裡來的？父母給的，所以父母之恩第二。但父母雖給了我們身，沒有師長之教，則無禮貌可習，無佛法可聞，師恩排第三。有父母生我、有師長教我，若無施主、若沒有護法，衣食住行從何而來？我們這次學習這麼安穩，要念整個我們團隊的護持，所以這個是第四。一切眾生關係較疏，就是眾生恩感覺上比較沒有那麼強烈。所以我們是從近而遠，祖師他們見性的人，一講話都是有次第的。故又是第五。此五者皆對外而言。</w:t>
      </w:r>
      <w:r>
        <w:t xml:space="preserve"> </w:t>
      </w:r>
    </w:p>
    <w:p w14:paraId="79D4E792" w14:textId="77777777" w:rsidR="008C683F" w:rsidRDefault="008C683F">
      <w:pPr>
        <w:pStyle w:val="a3"/>
      </w:pPr>
      <w:r>
        <w:t xml:space="preserve">　　接下來的五者，對內而言。第一個對我們什麼最緊迫？生死，所以第六。既然知道生死之苦，甘受輪迴，不求出離，那不就自暴自棄了嗎？所以接下來要怎麼樣？尊重己靈。欲修佛法，我們才能不斷提升自己，可是修行必遇魔障，會有種種障礙，這樣很難修成，故須懺悔以除之，所以排第八。普賢行願提到，若惡業有體相者，虛空法界都裝不下。我們假如以前做的壞事，做一件就像一根頭髮，有體積、有重量，虛空法界都裝不下。我們明白了這個真相，所以我們讀佛經，或者讀祖師這些開示，最重要的一個善根是什麼？相信不懷疑。我們怎麼知道我們無始劫來做了什麼，不知道，可是我們的善根就表現在我們知道佛菩薩不騙我們，如來是真語者、實語者、如語者、不誑語者、不異語者。老法師說，人家要騙我們總有個目的吧，他騙你有得什麼好處他才騙，沒好處他騙你幹啥？佛又不貪不求我們什麼，一粒米、什麼好處都沒有。再來，真的騙了，那也已經三千多年了，哪個人被騙了？所以人也要會思惟，就不受人家影響了，堅信佛菩薩不騙我們，所以我們就懂得懺悔。</w:t>
      </w:r>
      <w:r>
        <w:t xml:space="preserve"> </w:t>
      </w:r>
    </w:p>
    <w:p w14:paraId="77C4CA24" w14:textId="77777777" w:rsidR="008C683F" w:rsidRDefault="008C683F">
      <w:pPr>
        <w:pStyle w:val="a3"/>
      </w:pPr>
      <w:r>
        <w:t xml:space="preserve">　　懺悔業障，其實業障前面有煩惱障，後面有報障，這個叫願消三障諸煩惱。煩惱障，因為迷惑了，我們說迷惑、造業、受報，因果是這麼走的。迷惑叫煩惱障，造業叫業障，受報叫報障。我們現在身體有病了，是不是報障？體力很不好，是不是報障？是。可是我們要知道，怎麼懺悔業障？章嘉大師教的重點，「後不再造」。我身體不好，原因在哪？無畏布施得健康長壽。我們身體不好，過去生有殺業，不是我們的殺業重，就是我們家族的殺業重。而且這個家族會有共業，所以師父說他的伯父、他的父親幾歲走的？四十五，老人家命中也是四十五歲。所以假如我們身體不好，要修無畏布施，要放生、要吃素，不要再跟眾生結惡緣了，有機會勸人慈悲、勸人吃素，這個都更積極的去懺悔業障。</w:t>
      </w:r>
      <w:r>
        <w:t xml:space="preserve"> </w:t>
      </w:r>
    </w:p>
    <w:p w14:paraId="538BBBE4" w14:textId="77777777" w:rsidR="008C683F" w:rsidRDefault="008C683F">
      <w:pPr>
        <w:pStyle w:val="a3"/>
      </w:pPr>
      <w:r>
        <w:t xml:space="preserve">　　業障無量無邊，如何懺得清？所以趙子龍要說救阿斗，他是不是想著把十幾萬人統殺光？他想著什麼？殺出一條路來。請問誰是阿斗？我們的真心，真如本性，我們現在要殺出一條路來。請問業障能不能全部滅掉？滅不了，要把它伏住，要克制住。到哪裡去把所有的業障消了？極樂世界。所以第九，求生淨土，不然業障消不了。先殺出一條路來，先跳出去。「橫超三界，逕登四土，一生成辦，九品可階，十方諸佛同讚，千經萬論共指，寶王三昧，不可思議，微妙法門。」我現在有沒有在講《勸發菩提心文》？有，這個叫念求生淨土。</w:t>
      </w:r>
      <w:r>
        <w:t xml:space="preserve"> </w:t>
      </w:r>
    </w:p>
    <w:p w14:paraId="32B3FA90" w14:textId="77777777" w:rsidR="008C683F" w:rsidRDefault="008C683F">
      <w:pPr>
        <w:pStyle w:val="a3"/>
      </w:pPr>
      <w:r>
        <w:t xml:space="preserve">　　接下來，念求生淨土了，我求生淨土非為別的，為誰？為眾生、為菩提。眾生若證菩提，即為正法住世。就是為什麼要求菩提？為了度眾生，為了正法久住才能度眾生，所以又念正法久住。若非令正法久住，那怎麼報佛恩？請問我們怎麼報佛恩、怎麼報師長恩？讓正法久住，不是又繞回來第一個了。</w:t>
      </w:r>
      <w:r>
        <w:t xml:space="preserve"> </w:t>
      </w:r>
    </w:p>
    <w:p w14:paraId="3DA02CE5" w14:textId="77777777" w:rsidR="008C683F" w:rsidRDefault="008C683F">
      <w:pPr>
        <w:pStyle w:val="a3"/>
      </w:pPr>
      <w:r>
        <w:t xml:space="preserve">　　《了凡四訓》講得好，《了凡四訓》講到：「愛敬眾人」，想不起來的時候，先定一定，「愛敬眾人，即是愛敬聖賢」。請問怎麼去愛敬眾人？令正法久住，即是愛敬聖賢。所以「愛敬眾人，即是愛敬聖賢；能通眾人之志，即是通聖賢之志」。何謂聖賢之志？何謂佛菩薩之志？「本欲斯世斯人，各得其所。吾合愛合敬，而安一世之人」，即是為聖賢佛菩薩而安之也。現在安眾生最重要的，「建國君民，教學為先」，那不就是念正法久住、就是報佛恩了嗎？</w:t>
      </w:r>
      <w:r>
        <w:t xml:space="preserve"> </w:t>
      </w:r>
    </w:p>
    <w:p w14:paraId="44E72B14" w14:textId="77777777" w:rsidR="008C683F" w:rsidRDefault="008C683F">
      <w:pPr>
        <w:pStyle w:val="a3"/>
      </w:pPr>
      <w:r>
        <w:t xml:space="preserve">　　剩十分鐘，我們剛剛十個因緣講完了，這個叫短講，還有長講。怎麼長講？長講，剛好成德下兩個月都有弘法的機緣，我再長講這十個因緣，到時候你們再百度一下，我們在網上繼續交流，謝謝、謝謝。</w:t>
      </w:r>
      <w:r>
        <w:t xml:space="preserve"> </w:t>
      </w:r>
    </w:p>
    <w:p w14:paraId="736C6897" w14:textId="77777777" w:rsidR="008C683F" w:rsidRDefault="008C683F">
      <w:pPr>
        <w:pStyle w:val="a3"/>
      </w:pPr>
      <w:r>
        <w:t xml:space="preserve">　　這個念佛重恩，《法華經》講出了這個真相，《法華經》說：「觀三千大千世界，乃至無有如芥子許」，介子多大？一點點，就這麼小的空間，「非是菩薩捨身命處」，就是佛菩薩在我們這一片土地上任何一個地方，都有他們為眾生流血、捨身，這是我們念佛重恩。所以「不聞佛法，焉知常受佛恩？」《法華經》把這個真相告訴我們。</w:t>
      </w:r>
      <w:r>
        <w:t xml:space="preserve"> </w:t>
      </w:r>
    </w:p>
    <w:p w14:paraId="20F57041" w14:textId="77777777" w:rsidR="008C683F" w:rsidRDefault="008C683F">
      <w:pPr>
        <w:pStyle w:val="a3"/>
      </w:pPr>
      <w:r>
        <w:t xml:space="preserve">　　第二，念父母恩。「哀哀父母，生我劬勞。」有一個出家人，出家修行，他的母親思念他，後來病死了。他回來省親，看到母親已經走了，他到墓前放聲大哭，然後很虔誠祈求，有沒有仁者可以告訴我母親去處？結果空中，你看至誠感通，空中告訴他，你先到阿育王寺，就是我們這個緣起的地方，阿育王寺去禮佛舍利。這個出家人就去了。而且還告訴他，你禮佛一藏。佛法是三藏，一藏五千零四十八。他就開始拜，拜到四千一百拜，他的母親生天了，然後在空中告訴他，我已經脫離三途了。所以我們看到，真的有道力，「不惟一人父母，人人父母，盡可超生」。這是一個公案，供養大家。</w:t>
      </w:r>
      <w:r>
        <w:t xml:space="preserve"> </w:t>
      </w:r>
    </w:p>
    <w:p w14:paraId="02E029C9" w14:textId="77777777" w:rsidR="008C683F" w:rsidRDefault="008C683F">
      <w:pPr>
        <w:pStyle w:val="a3"/>
      </w:pPr>
      <w:r>
        <w:t xml:space="preserve">　　再來，念師長恩。我講到這裡就想到還欠大家一個，聞一以知二，還是聞一以知十？老法師教給我們是聞一以知十。請大家去翻李炳南老師的《論語講記》，有兩本，一本是《論語講要》，一本是《論語講記》，這一段開示是《論語講記》。</w:t>
      </w:r>
      <w:r>
        <w:t xml:space="preserve"> </w:t>
      </w:r>
    </w:p>
    <w:p w14:paraId="6CAFB206" w14:textId="77777777" w:rsidR="008C683F" w:rsidRDefault="008C683F">
      <w:pPr>
        <w:pStyle w:val="a3"/>
      </w:pPr>
      <w:r>
        <w:t xml:space="preserve">　　第四，念施主恩。我們這一段時期住在研究院，應該體會得很深，這些我們大飯店的工作同仁，都是笑著看著我們，那麼歡喜的照顧我們。人家的照顧是圓滿的，我們也要用圓滿的精進來回報他們。</w:t>
      </w:r>
      <w:r>
        <w:t xml:space="preserve"> </w:t>
      </w:r>
    </w:p>
    <w:p w14:paraId="2B4D7E41" w14:textId="77777777" w:rsidR="008C683F" w:rsidRDefault="008C683F">
      <w:pPr>
        <w:pStyle w:val="a3"/>
      </w:pPr>
      <w:r>
        <w:t xml:space="preserve">　　第五是念眾生恩。</w:t>
      </w:r>
      <w:r>
        <w:t xml:space="preserve"> </w:t>
      </w:r>
    </w:p>
    <w:p w14:paraId="56F14792" w14:textId="77777777" w:rsidR="008C683F" w:rsidRDefault="008C683F">
      <w:pPr>
        <w:pStyle w:val="a3"/>
      </w:pPr>
      <w:r>
        <w:t xml:space="preserve">　　第六，念生死苦。其實這裡前面這一長段，首先是講到我們在輪迴起起伏伏，接著，「黑門朝出而暮還」，這是講地獄了，「鐵窟暫離而又入」。大家對這一段話，可以去翻一下「地獄變相圖」。佛是真語者、實語者，不會騙我們的。真的相信了，若懼地獄之苦，精進自生。</w:t>
      </w:r>
      <w:r>
        <w:t xml:space="preserve"> </w:t>
      </w:r>
    </w:p>
    <w:p w14:paraId="0153A294" w14:textId="77777777" w:rsidR="008C683F" w:rsidRDefault="008C683F">
      <w:pPr>
        <w:pStyle w:val="a3"/>
      </w:pPr>
      <w:r>
        <w:t xml:space="preserve">　　阿羅漢他已經可以看前五百世，一觀照自己曾經在地獄，他只是看，他不是受，他想起他在地獄那個景象流血汗，就知道那個地獄太厲害了。而且我們要了解，時間是虛妄的、是假的，所以人過得快樂的時候，會覺得日子怎麼樣？特別快；可是當我們很痛苦的時候都覺得，有一句成語叫什麼？度日如年，這是真的不是假的。</w:t>
      </w:r>
      <w:r>
        <w:t xml:space="preserve"> </w:t>
      </w:r>
    </w:p>
    <w:p w14:paraId="0090C8E2" w14:textId="77777777" w:rsidR="008C683F" w:rsidRDefault="008C683F">
      <w:pPr>
        <w:pStyle w:val="a3"/>
      </w:pPr>
      <w:r>
        <w:t xml:space="preserve">　　我們的一天在</w:t>
      </w:r>
      <w:r>
        <w:t>……</w:t>
      </w:r>
      <w:r>
        <w:t>我不翻了，放下，地獄的一天差不多是我們人間五千年左右。所以我們人類，我們中華民族五千年走下來，地獄怎麼樣？一天的罪才受完。所以地獄是萬死，一夜死生，地下每經萬遍；一朝苦痛，人間已過百年，這都不是假的。看這個有地獄苦。</w:t>
      </w:r>
      <w:r>
        <w:t xml:space="preserve"> </w:t>
      </w:r>
    </w:p>
    <w:p w14:paraId="4D7733A9" w14:textId="77777777" w:rsidR="008C683F" w:rsidRDefault="008C683F">
      <w:pPr>
        <w:pStyle w:val="a3"/>
      </w:pPr>
      <w:r>
        <w:t xml:space="preserve">　　接著，「鞭驢出血，誰知吾母之悲？」畜生苦。再來，「糞穢叢中，十月包藏難過；膿血道裡，一時倒下可憐」，這個是生死苦。</w:t>
      </w:r>
      <w:r>
        <w:t xml:space="preserve"> </w:t>
      </w:r>
    </w:p>
    <w:p w14:paraId="7105AA27" w14:textId="77777777" w:rsidR="008C683F" w:rsidRDefault="008C683F">
      <w:pPr>
        <w:pStyle w:val="a3"/>
      </w:pPr>
      <w:r>
        <w:t xml:space="preserve">　　第七是尊重己靈。</w:t>
      </w:r>
      <w:r>
        <w:t xml:space="preserve"> </w:t>
      </w:r>
    </w:p>
    <w:p w14:paraId="015D7DE7" w14:textId="77777777" w:rsidR="008C683F" w:rsidRDefault="008C683F">
      <w:pPr>
        <w:pStyle w:val="a3"/>
      </w:pPr>
      <w:r>
        <w:t xml:space="preserve">　　第八，懺悔業障。懺悔業障有一本也是夏蓮居老居士編的，叫《寶王三昧懺》。為什麼該懺悔，應該怎麼懺悔，怎麼懺悔才能得大利益，夏老在這本懺儀裡面，引大乘經把這些道理講得非常清楚。我們要了解，能成就、能往生的兩種人：一種不造業的人，一種造業能懺的人。我們看《觀無量壽經》裡面，阿闍世王殺父害母，最後發大懺悔，往生的品位上品中生，可見這個懺悔之力非常的大。</w:t>
      </w:r>
      <w:r>
        <w:t xml:space="preserve"> </w:t>
      </w:r>
    </w:p>
    <w:p w14:paraId="7AB3B166" w14:textId="77777777" w:rsidR="008C683F" w:rsidRDefault="008C683F">
      <w:pPr>
        <w:pStyle w:val="a3"/>
      </w:pPr>
      <w:r>
        <w:t xml:space="preserve">　　第九，求生淨土。這裡面點一個，他說「一發大心，超過修行歷劫。」</w:t>
      </w:r>
      <w:r>
        <w:t xml:space="preserve"> </w:t>
      </w:r>
    </w:p>
    <w:p w14:paraId="5AA995E2" w14:textId="77777777" w:rsidR="008C683F" w:rsidRDefault="008C683F">
      <w:pPr>
        <w:pStyle w:val="a3"/>
      </w:pPr>
      <w:r>
        <w:t xml:space="preserve">　　有一個老和尚跟一個小沙彌出去，這個老和尚已經證阿羅漢果了。結果剛好走著走著，他就把那個小沙彌，本來幫他拿東西，就把那個小沙彌請到他前面，然後東西自己背了；走了一段，又讓那小沙彌走後面，又讓他背著東西了；然後又過一段時間，又把這個小沙彌推前面去，東西自己背。然後這個小沙彌就問他：「你怎麼等一下叫我走前面，等一下叫我走後面？」後來這個證阿羅漢的僧人就說了，說：「我們走著走著，你看到那個牛在耕田，你突然發憐憫心，你發的是大乘心，所以你得走前面，我得走後面，東西得自己背；可是你走著走著，又想起說度眾生真難，所以你得走我後面，又讓你走後面去；後來走著走著你又看到乞丐，又生起憐憫心，那我得讓你走前面。」因為他證阿羅漢，那個小沙彌起什麼念頭他都知道，所以這個公案也挺有意思的。我們也沒有證阿羅漢，所以不能輕慢哪一個人。</w:t>
      </w:r>
      <w:r>
        <w:t xml:space="preserve"> </w:t>
      </w:r>
    </w:p>
    <w:p w14:paraId="36E7DFD6" w14:textId="77777777" w:rsidR="008C683F" w:rsidRDefault="008C683F">
      <w:pPr>
        <w:pStyle w:val="a3"/>
      </w:pPr>
      <w:r>
        <w:t xml:space="preserve">　　最後是令正法久住。我們想起祖師在那個時候就發這樣的心，更何況我們現在所處的環境，比那時候不知道惡劣多少，我們也要有血性，要見義勇為。</w:t>
      </w:r>
      <w:r>
        <w:t xml:space="preserve"> </w:t>
      </w:r>
    </w:p>
    <w:p w14:paraId="7882DB52" w14:textId="77777777" w:rsidR="008C683F" w:rsidRDefault="008C683F">
      <w:pPr>
        <w:pStyle w:val="a3"/>
      </w:pPr>
      <w:r>
        <w:t xml:space="preserve">　　最後，「如是十緣備識，八法周知，則趣向有門，開發有地」。這後面整個是結論，流通分。而第一段話是讓我們躬身反省，而且是珍惜因緣。第二段，普勸大眾，「惟願大眾，愍我愚誠，憐我苦志」。其實看起來我們還沒講，前面都講過了。所以菩提心要念念發、要刻刻發，要時時發、日日發、月月發、年年發，生生世世都發，這是這一段給我們的勉勵。尤其「勿畏難而退怯，勿視易而輕浮；勿欲速而不久長，勿懈怠而無勇猛；勿委靡而不振起，勿因循而更期待；勿因愚鈍而一向無心，勿以根淺而自鄙無分」，總共八個。其實我們的心態或多或少都有這些心境問題，所以讀《勸發菩提心文》，都會護念我們轉成菩提正念。</w:t>
      </w:r>
      <w:r>
        <w:t xml:space="preserve"> </w:t>
      </w:r>
    </w:p>
    <w:p w14:paraId="4F24DD09" w14:textId="77777777" w:rsidR="008C683F" w:rsidRDefault="008C683F">
      <w:pPr>
        <w:pStyle w:val="a3"/>
      </w:pPr>
      <w:r>
        <w:t xml:space="preserve">　　第三段，苦樂相校。就是「又，若以修行為苦，則不知懈怠尤苦。」比較好，你不要覺得現在修行苦，但是問題「修行則勤勞暫時，安樂永劫」，咬緊牙關，此生證無量壽，就安樂永劫了。「懈怠則偷安一世，受苦多生」，就是輪迴不知道什麼時候能出了。</w:t>
      </w:r>
      <w:r>
        <w:t xml:space="preserve"> </w:t>
      </w:r>
    </w:p>
    <w:p w14:paraId="54409309" w14:textId="77777777" w:rsidR="008C683F" w:rsidRDefault="008C683F">
      <w:pPr>
        <w:pStyle w:val="a3"/>
      </w:pPr>
      <w:r>
        <w:t xml:space="preserve">　　最後一段是再叮嚀，最後一段也顯出祖師的老婆心切，顯出祖師如同父母的心在愛護、護念我們。</w:t>
      </w:r>
      <w:r>
        <w:t xml:space="preserve"> </w:t>
      </w:r>
    </w:p>
    <w:p w14:paraId="4C55A845" w14:textId="77777777" w:rsidR="008C683F" w:rsidRDefault="008C683F">
      <w:pPr>
        <w:pStyle w:val="a3"/>
      </w:pPr>
      <w:r>
        <w:t xml:space="preserve">　　所以我們「勿言一念輕微，勿謂虛願無益」。我們這一念心，「心真則事實，願廣則行深。虛空非大，心王為大；金剛非堅，願力最堅。大眾誠能不棄我語，則菩提眷屬，從此聯姻」，從現在，不是往生才是西方的法眷，這個心發真的就是了。我們淨土宗祖師慧遠大師跟多少人一起發願？一百二十三人，全部，沒有一個漏掉。所以我們同發誓願，剛好二Ｏ二Ｏ年開始，同發誓願，還有一句橫批叫「一個都不能少」。「菩提眷屬，從此聯姻；蓮社宗盟，自今締好。所願同生淨土，同見彌陀，同化眾生」，說好了，不用打勾勾，同化眾生。</w:t>
      </w:r>
      <w:r>
        <w:t xml:space="preserve"> </w:t>
      </w:r>
    </w:p>
    <w:p w14:paraId="0D253D68" w14:textId="77777777" w:rsidR="008C683F" w:rsidRDefault="008C683F">
      <w:pPr>
        <w:pStyle w:val="a3"/>
      </w:pPr>
      <w:r>
        <w:t xml:space="preserve">　　我突然想要給大家補一句話，念父母恩、念師長恩。「暖春」大家看過吧？你們印象最深的是哪一句話？成德印象最深的就是那小花說：「我最喜歡看爺爺笑。」那我們喜歡，我們最喜歡看佛菩薩歡喜、老法師歡喜，眾生歡喜，佛菩薩歡喜，我們報那個恩，就像小花一樣，在看爺爺笑，她就特別高興。我們能讓老人家晚年欣慰，我們要發願做儒釋道的傳承人、做東西文化交流的使者。所以「同化眾生，同成正覺。則安知未來三十二相，百福莊嚴，不從今日發心立願而始也。願與大眾共勉之。幸甚幸甚！」這個就是我們掌握住無量劫來稀有難逢之一日，萬修萬人去，但得見彌陀，何愁不開悟。</w:t>
      </w:r>
      <w:r>
        <w:t xml:space="preserve"> </w:t>
      </w:r>
    </w:p>
    <w:p w14:paraId="68B16631" w14:textId="77777777" w:rsidR="008C683F" w:rsidRDefault="008C683F">
      <w:pPr>
        <w:pStyle w:val="a3"/>
      </w:pPr>
      <w:r>
        <w:t xml:space="preserve">　　最後一節課跟大家分享至此，有講得不妥、錯誤的地方，還請大家批評指正。謝謝大家，阿彌陀佛！　　</w:t>
      </w:r>
    </w:p>
    <w:sectPr w:rsidR="008C68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A51A" w14:textId="77777777" w:rsidR="008C683F" w:rsidRDefault="008C683F" w:rsidP="00E33C09">
      <w:r>
        <w:separator/>
      </w:r>
    </w:p>
  </w:endnote>
  <w:endnote w:type="continuationSeparator" w:id="0">
    <w:p w14:paraId="73A77A65" w14:textId="77777777" w:rsidR="008C683F" w:rsidRDefault="008C683F" w:rsidP="00E3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1299" w14:textId="77777777" w:rsidR="008C683F" w:rsidRDefault="008C683F" w:rsidP="00E33C09">
      <w:r>
        <w:separator/>
      </w:r>
    </w:p>
  </w:footnote>
  <w:footnote w:type="continuationSeparator" w:id="0">
    <w:p w14:paraId="1C0A4987" w14:textId="77777777" w:rsidR="008C683F" w:rsidRDefault="008C683F" w:rsidP="00E33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09"/>
    <w:rsid w:val="007931EE"/>
    <w:rsid w:val="008C683F"/>
    <w:rsid w:val="00E3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3C3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C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C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C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C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2243</Words>
  <Characters>12788</Characters>
  <Application>Microsoft Office Word</Application>
  <DocSecurity>0</DocSecurity>
  <Lines>106</Lines>
  <Paragraphs>30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