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23EE" w14:textId="77777777" w:rsidR="00FF44A5" w:rsidRDefault="00FF44A5">
      <w:r>
        <w:t xml:space="preserve">《論語》中關於孝親尊師的啟示　　成德法師主講　　（第五集）　　</w:t>
      </w:r>
      <w:r>
        <w:t>2022/8/4</w:t>
      </w:r>
      <w:r>
        <w:t xml:space="preserve">　　馬來西亞馬六甲　　檔名：</w:t>
      </w:r>
      <w:r>
        <w:t xml:space="preserve">55-238-0005 </w:t>
      </w:r>
    </w:p>
    <w:p w14:paraId="689645DD" w14:textId="77777777" w:rsidR="00FF44A5" w:rsidRDefault="00FF44A5">
      <w:pPr>
        <w:pStyle w:val="a3"/>
      </w:pPr>
      <w:r>
        <w:t xml:space="preserve">　　成德法師：諸位同學，大家吉祥，阿彌陀佛。</w:t>
      </w:r>
      <w:r>
        <w:t xml:space="preserve"> </w:t>
      </w:r>
    </w:p>
    <w:p w14:paraId="68031868" w14:textId="77777777" w:rsidR="00FF44A5" w:rsidRDefault="00FF44A5">
      <w:pPr>
        <w:pStyle w:val="a3"/>
      </w:pPr>
      <w:r>
        <w:t xml:space="preserve">　　我們今天再就《論語》中孝親尊師的啟示來深入，我們快一點。速度可以快，心不能著急。我們昨天提到「雍也第六」第五章：「原思為之宰，與之粟九百，辭。子曰：毋！」「毋」就是提醒原思不要拒絕，「以與爾鄰里鄉黨乎！」你還有那麼多鄰里鄉黨、親戚朋友，好不容易回去一趟，也要多表達一些護持、關心。</w:t>
      </w:r>
      <w:r>
        <w:t xml:space="preserve"> </w:t>
      </w:r>
    </w:p>
    <w:p w14:paraId="59CC47EA" w14:textId="77777777" w:rsidR="00FF44A5" w:rsidRDefault="00FF44A5">
      <w:pPr>
        <w:pStyle w:val="a3"/>
      </w:pPr>
      <w:r>
        <w:t xml:space="preserve">　　我們跟著老師學習要善於去體會老師的用心、考慮在哪裡。有一句話很重要，「師道建立在孝道的基礎上」，我相信大家對這句話都比較熟悉。要能尊師重道，首先要能尊重自己的父母，體恤父母的良苦用心，能體恤我們才能把這一分恭敬體恤用在跟老師的互動上。我們可以觀照觀照，比方說，父母給我們多叮嚀幾句，我們當下是很能體會父母的苦心，還是「好啦好啦，別說了，我知道了！」假如我們對於父母的關心都是有點不耐煩，我們會突然遇到老師之後很耐煩嗎？很能體會老師的心嗎？這一句「師道建立在孝道的基礎上」，其實這句話的分量很重的。我們不能隨順自己的真心主要是有執著、有煩惱起現行，不然我們應該能真心體恤父母、恭敬父母，進而恭敬老師，因為煩惱做主。</w:t>
      </w:r>
      <w:r>
        <w:t xml:space="preserve"> </w:t>
      </w:r>
    </w:p>
    <w:p w14:paraId="0CEFB8B3" w14:textId="77777777" w:rsidR="00FF44A5" w:rsidRDefault="00FF44A5">
      <w:pPr>
        <w:pStyle w:val="a3"/>
      </w:pPr>
      <w:r>
        <w:t xml:space="preserve">　　什麼煩惱？見思煩惱。見煩惱就是我的看法，思煩惱，我的感受，貪瞋痴慢疑，都是情緒。只要我的看法很強、我的感受很強，要尊師重道、要孝親尊師比較不容易。真正的難難在我們能不能在心地當中調伏自己的見思煩惱。比方，「原思為之宰」這句教誨的場景，老師要給他與之粟九百，他還沒有了解老師的考慮在哪，不用了不用了，我覺得不用了。這還不牽扯到他的感受，就說我覺得我不用了，但有沒有先去了解父母老師的考慮在哪？我們講到這裡，我自己也會想到成長的過程，父母的心意都還沒了解，不用了，太麻煩了，自己的看法先起來了。還有自己的感受，這句話一聽很不舒服，就很難去體會這句話。忠言逆耳利於行，父母的忠言我們都接受不了，誰的忠言我們能接受得了？</w:t>
      </w:r>
      <w:r>
        <w:t xml:space="preserve"> </w:t>
      </w:r>
    </w:p>
    <w:p w14:paraId="638D5296" w14:textId="77777777" w:rsidR="00FF44A5" w:rsidRDefault="00FF44A5">
      <w:pPr>
        <w:pStyle w:val="a3"/>
      </w:pPr>
      <w:r>
        <w:t xml:space="preserve">　　我們修行從哪裡開始修？父母是最了解我們的人，從小到大一而再再而三提醒我們的問題，我們就要從這裡修起。實在講，我們有重視它嗎？父母這麼多歲月的提醒我們都沒有重視，很可能我們對父母的恭敬還是有所欠缺的。真正恭敬父母，「父母命，行勿懶，父母教，須敬聽」。</w:t>
      </w:r>
      <w:r>
        <w:t xml:space="preserve"> </w:t>
      </w:r>
    </w:p>
    <w:p w14:paraId="3FA64119" w14:textId="77777777" w:rsidR="00FF44A5" w:rsidRDefault="00FF44A5">
      <w:pPr>
        <w:pStyle w:val="a3"/>
      </w:pPr>
      <w:r>
        <w:t xml:space="preserve">　　我們再聯繫到李炳南老師，他是一代大善知識，非常慈悲柔軟，「未改心腸熱，全憐暗路人，但能光照遠，不惜自焚身」。連知道人家供養他的食物壞掉他還不忍心讓對方失望，他還把它吃下去，然後自己趕緊回到家解毒，因為他是對中醫貫通的老中醫師，所以他解毒。九十七歲那一年又遇到這樣的情況，多慈悲，但是那次回去要解毒有點晚。這麼慈悲的老師，我們再想想，為什麼他對有些學生有打有罵，他對有些學生客客氣氣的？大家有沒有去思考過這個問題？</w:t>
      </w:r>
      <w:r>
        <w:t xml:space="preserve"> </w:t>
      </w:r>
    </w:p>
    <w:p w14:paraId="681C388B" w14:textId="77777777" w:rsidR="00FF44A5" w:rsidRDefault="00FF44A5">
      <w:pPr>
        <w:pStyle w:val="a3"/>
      </w:pPr>
      <w:r>
        <w:t xml:space="preserve">　　這些教誨、這些故事我們都聽過，跟我們有沒有關係？我們要問問自己，我們面對好的老師，我們是那個會被有打有罵的還是會很客氣的？會思惟的人會深入。大家想一想，會不會是李老師偏心？這不可能。但善知識他是應機說法，肯學的有打有</w:t>
      </w:r>
      <w:r>
        <w:lastRenderedPageBreak/>
        <w:t>罵，他的態度還不是那麼肯學，你假如指正他，讓他產生一個很不舒服的感覺，他下次就不來了。我們現在人愛憎心很強、很情緒化，聽一句話很不舒服，再看老師就不歡喜了。李老他會考慮，這個學生現在自我感受那麼強，當然是先對他客客氣氣的，把緣再加厚再說。一個人要學道，自我感受很強很難修學，甚至於教我們的老師還得看我們的臉色。大家要知道，真正好的老師他的時間精力是有限的，我們自我感受那麼強，他也不跟我們攀緣。</w:t>
      </w:r>
      <w:r>
        <w:t xml:space="preserve"> </w:t>
      </w:r>
    </w:p>
    <w:p w14:paraId="1DB20BE2" w14:textId="77777777" w:rsidR="00FF44A5" w:rsidRDefault="00FF44A5">
      <w:pPr>
        <w:pStyle w:val="a3"/>
      </w:pPr>
      <w:r>
        <w:t xml:space="preserve">　　傳統文化所教導的這些德目，五倫八德，我們真正要把它落實好都還得從我們的心地下功夫，從心源隱微處去去掉我見、去去掉我的感受，我的感受能放得下就能體會佛菩薩的心，體會聖賢、體會善知識的心。佛家常說四大煩惱常相隨，煩惱做主，孝親尊師提不起來，真心就提不起來。四大煩惱是我見、我貪、我慢、我痴。我見，我們剛剛說的我的看法太強，再後面我愛、我慢、我痴，這是屬於思惑。</w:t>
      </w:r>
      <w:r>
        <w:t xml:space="preserve"> </w:t>
      </w:r>
    </w:p>
    <w:p w14:paraId="527E9958" w14:textId="77777777" w:rsidR="00FF44A5" w:rsidRDefault="00FF44A5">
      <w:pPr>
        <w:pStyle w:val="a3"/>
      </w:pPr>
      <w:r>
        <w:t xml:space="preserve">　　我們從一句經文再拉回來自身都有很多可以反觀的地方，尤其假如自己成長的環境是獨生子女，這個挑戰不小。當然，成德講到這裡，獨生子女的同學們有沒有「唉！」，會不會這樣？會，是吧。會代表大家反省的能力還是不錯，不然就聽了不高興板一張臉給我看，就不會點頭了，「一定是這樣嗎？也有可能不會，像我就不會！」不要太容易相信自己的意思，當局者迷，旁觀者清。萬法因緣生，緣是什麼？獨生子女的緣，不只父母圍著自己繞，爺爺奶奶、外公外婆，有時候你父母的兄弟姐妹也還沒生，統統圍著你繞。</w:t>
      </w:r>
      <w:r>
        <w:t xml:space="preserve"> </w:t>
      </w:r>
    </w:p>
    <w:p w14:paraId="5DCDA04E" w14:textId="77777777" w:rsidR="00FF44A5" w:rsidRDefault="00FF44A5">
      <w:pPr>
        <w:pStyle w:val="a3"/>
      </w:pPr>
      <w:r>
        <w:t xml:space="preserve">　　當然我講到這裡，大家要知道有佛法就有辦法。有反省，我在這成長環境有沒有太自我、太自私？進一步也不要氣餒，「哎呀，我怎麼是這樣的成長環境」。我們要培養一種態度，什麼都用正向的態度去面對，這樣就充滿正能量，煩惱都可以變菩提，危機都可以變轉機。學聖教要轉境界，會轉，事事是好事，人人是好人。請教大家，獨生子女在我們全球華人，尤其在我們祖國大陸有多少人是獨生子女？這個數目不小吧？你修大供養的機會來了，獨生子女遇到中華傳統文化馬上放下自私自利，馬上轉過來，所有的獨生子女看到你佩服，充滿希望。何處是道場？處處是道場，獨生子女這個緣就是道場，能這樣去思惟，這個世間沒有壞事，心用對了處處是道場。</w:t>
      </w:r>
      <w:r>
        <w:t xml:space="preserve"> </w:t>
      </w:r>
    </w:p>
    <w:p w14:paraId="348BBA49" w14:textId="77777777" w:rsidR="00FF44A5" w:rsidRDefault="00FF44A5">
      <w:pPr>
        <w:pStyle w:val="a3"/>
      </w:pPr>
      <w:r>
        <w:t xml:space="preserve">　　我們老祖宗還留了一句話，「浪子回頭金不換」。小時候還學過一個故事叫「周處除三害」，大家聽過嗎？他們當地山上有猛虎，水裡有蛟龍，當地人就在那裡感嘆，我們這個地方有三害，第三害就是周處。結果當地人在談論的時候他聽到了，他有羞恥心，他就除猛虎、除蛟龍，最後自己也改過自新。這個故事傳了那麼悠久，都在我們的教科書上，你說他功德大不大？</w:t>
      </w:r>
      <w:r>
        <w:t xml:space="preserve"> </w:t>
      </w:r>
    </w:p>
    <w:p w14:paraId="6F765636" w14:textId="77777777" w:rsidR="00FF44A5" w:rsidRDefault="00FF44A5">
      <w:pPr>
        <w:pStyle w:val="a3"/>
      </w:pPr>
      <w:r>
        <w:t xml:space="preserve">　　我們再看下一句，「憲問第十四」第四十四章，「闕黨童子將命。或問之曰：益者與？子曰：吾見其居於位也，見其與先生並行也。非求益者也，欲速成者也。」孔子他所在的地方有個童子，我想應該十幾歲了，屬於青少年年齡，「將命」，就是他幫這一家人傳話給另外一家人，他擔任這樣的工作，這是將命。「或問之曰：益者與？」「益」就是請益。有人就問孔子，這個年輕人是不是來你這裡請益請教求學的？孔子就說，我見他都是常常跟大人在一起，他有觀察，他會去坐在主位上面，大人的位子上面。一般來講，坐下來誰坐中間？長輩坐中間。照相的時候，大家感受感受，兩個大人跟一個小孩照相小孩站中間，大家覺得照起來感覺怎麼樣？老祖宗這些東西都是符合人情事理的。看見他跟先生走在一起，或者跟他年長的人走在一起，他</w:t>
      </w:r>
      <w:r>
        <w:lastRenderedPageBreak/>
        <w:t>都跟著並行著走。照理講跟自己父親那個年齡的，你要走在他後面；哪怕是比你多幾歲，多個十歲，你也要在他肩後面走，這是「長者先，幼者後」。孔子觀察這個青少年的這些舉動，說他不是真正來請益請教的，他「欲速成者也」，他是很想要趕快當大人、趕快長大，孔子從他的行為看到了他心的狀態。</w:t>
      </w:r>
      <w:r>
        <w:t xml:space="preserve"> </w:t>
      </w:r>
    </w:p>
    <w:p w14:paraId="29D651B3" w14:textId="77777777" w:rsidR="00FF44A5" w:rsidRDefault="00FF44A5">
      <w:pPr>
        <w:pStyle w:val="a3"/>
      </w:pPr>
      <w:r>
        <w:t xml:space="preserve">　　以前我們接觸一些年輕人，他也很激動，我要趕快能夠弘法利生。很少聽到年輕人說，我要趕快好好改習氣。趕快可能也會太著急，急於求成。傳統文化從《大學》的教導兩綱八目，明明德是內聖，親民是外王，內聖要下心地功夫，格物、致知、誠意、正心。急於求成也是一種習氣，貪求、貪快，「欲速則不達，見小利則大事不成」。孔子這些提醒都沒有含糊的地方，「欲速則不達」，有沒有說欲速可能不達？「見小利則大事不成」，不是說見小利可能大事不能成。這些句子是斬釘截鐵，我們可不能僥倖對待。「君子居易以俟命，小人行險以徼幸」，我們在求學過程，面對善知識的教導，師父上人的教導，可能會冒一個念頭，一定要這樣嗎？可以不用這樣嗎？或許還有</w:t>
      </w:r>
      <w:r>
        <w:t>……</w:t>
      </w:r>
      <w:r>
        <w:t>老師不跟你抬槓。</w:t>
      </w:r>
      <w:r>
        <w:t xml:space="preserve"> </w:t>
      </w:r>
    </w:p>
    <w:p w14:paraId="1E091214" w14:textId="77777777" w:rsidR="00FF44A5" w:rsidRDefault="00FF44A5">
      <w:pPr>
        <w:pStyle w:val="a3"/>
      </w:pPr>
      <w:r>
        <w:t xml:space="preserve">　　為什麼三個條件說你以前所學的我不承認？不然老師講兩句，老師，我以前老師怎麼講，還跟你解釋半天。再來又講兩句，我以前第二個老師、第三個老師怎麼講，那老師就阿彌陀佛，先喝杯茶。古人說開三個條件都有他很深很遠的考慮在裡面，古人考慮事情比我們深、比我們遠，而且他們的心地比較清淨。我們假如自己的感受、看法很強，要去體會古人的方法很不容易。就像「十年因緣」裡面提到的複小座，現在我們假如出去找一群年輕人，找一百個讓他複小座，幾個人願意？很少找到願意的。</w:t>
      </w:r>
      <w:r>
        <w:t xml:space="preserve"> </w:t>
      </w:r>
    </w:p>
    <w:p w14:paraId="5D0738C5" w14:textId="77777777" w:rsidR="00FF44A5" w:rsidRDefault="00FF44A5">
      <w:pPr>
        <w:pStyle w:val="a3"/>
      </w:pPr>
      <w:r>
        <w:t xml:space="preserve">　　就像成德當時候在北京民族大學講演，因為我們是走進校園的，講完課晚上我們就要走出校園回家了，走了好一會，聽到後面有很急促的跑步聲，回頭一看有個大學生在追我們，叫著「蔡老師」，我們就停下來了。結果他趕上來之後還喘了好一會，喘了之後還上氣不接下氣，他就開始講話了，他說：「蔡老師，你的口才真好！」不知道諸位同學能不能體會到我聽到這句話當下的感受？我假如很高興，有人欣賞我的口才，我的八風就動了。當下成德就感覺，年輕人比較佩服什麼？見微知著，我兩個小時講下來最少也有十個歷史故事、歷史人物，沒有一個跟他產生共鳴，反而是我的口才跟他產生共鳴。他最想學的是啥？為什麼老和尚七十多歲說我一個學生都沒有？現在要不很在乎趕快有名有利，「我要做蔡老師」，這樣的人我都有點怕。</w:t>
      </w:r>
      <w:r>
        <w:t xml:space="preserve"> </w:t>
      </w:r>
    </w:p>
    <w:p w14:paraId="7919BD8C" w14:textId="77777777" w:rsidR="00FF44A5" w:rsidRDefault="00FF44A5">
      <w:pPr>
        <w:pStyle w:val="a3"/>
      </w:pPr>
      <w:r>
        <w:t xml:space="preserve">　　而且孟子又說，「其進銳者，其退速」。大家有沒有思考過，為什麼一開始很猛進得很快的後來退心也退得很快？他很激動，你很激動，你要看到那顆心是激動還是一種願力，你的動力在哪裡，急於求成是不是有夾雜想要快一點有名？快一點有利？這都得從心源隱微處默默洗滌。</w:t>
      </w:r>
      <w:r>
        <w:t xml:space="preserve"> </w:t>
      </w:r>
    </w:p>
    <w:p w14:paraId="6B8997D9" w14:textId="77777777" w:rsidR="00FF44A5" w:rsidRDefault="00FF44A5">
      <w:pPr>
        <w:pStyle w:val="a3"/>
      </w:pPr>
      <w:r>
        <w:t xml:space="preserve">　　剛剛講到我們我見、我的感受太強，善知識教的方法，我們可能一起我見、我的感受就很難接受。比方說複小座，我們講著講著有點不耐煩就很難堅持下去。而這個方法教什麼？教耐性，一個人這一生的成敗一定跟耐性有關。有恆為成功之本，學恭敬、學謙虛。沉不下氣來，很想要發揮，謙虛就提不起來，講著講著很容易自己的意思就加進來。</w:t>
      </w:r>
      <w:r>
        <w:t xml:space="preserve"> </w:t>
      </w:r>
    </w:p>
    <w:p w14:paraId="18934091" w14:textId="77777777" w:rsidR="00FF44A5" w:rsidRDefault="00FF44A5">
      <w:pPr>
        <w:pStyle w:val="a3"/>
      </w:pPr>
      <w:r>
        <w:t xml:space="preserve">　　在成德這一輩，我們傳統文化走了快二十年，很多講課的人也不是從小扎根的，他名氣大了，講著講著就沒有「述而不作，信而好古」，就會講自己的意思，就有可能誤導大眾。師長老人家慈悲，說到我最佩服孔老夫子的八個字，「述而不作，信而好古」。為什麼老人家要特別提出這八個字？我們後面弘法的一代人、兩代人、三代人，諸位同學，你們是第三代，成德這個年齡是孫子輩的，大家是曾孫輩的，第三代，我們這三代人沒有守住這八個字，很難不偏到自己的見解去。這八個字都是老和尚慈悲，又很含蓄，以他自己來帶動我們，我最佩服孔老夫子這八個字。而且他老人家講學，大家注意觀察，講一段一定引經據典，這就是述而不作。</w:t>
      </w:r>
      <w:r>
        <w:t xml:space="preserve"> </w:t>
      </w:r>
    </w:p>
    <w:p w14:paraId="6420C155" w14:textId="77777777" w:rsidR="00FF44A5" w:rsidRDefault="00FF44A5">
      <w:pPr>
        <w:pStyle w:val="a3"/>
      </w:pPr>
      <w:r>
        <w:t xml:space="preserve">　　我們起心動念、一言一行隨順聖賢佛菩薩善知識的教誨，我們不隨順自己煩惱習氣，這一點很重要。《無量壽經》也勸勉我們，「不欣世語，樂在正論」。平常我們五欲六塵的談論很多，會不會上了講台一句都不講？不大可能。當然是讓我們養成我們只要一思惟不隨順自己的意思，是隨順經典、隨順善知識教誨，這樣講話就不會偏頗。</w:t>
      </w:r>
      <w:r>
        <w:t xml:space="preserve"> </w:t>
      </w:r>
    </w:p>
    <w:p w14:paraId="57A5BEBB" w14:textId="77777777" w:rsidR="00FF44A5" w:rsidRDefault="00FF44A5">
      <w:pPr>
        <w:pStyle w:val="a3"/>
      </w:pPr>
      <w:r>
        <w:t xml:space="preserve">　　佛門有一句話講，「下錯一個字轉語，墮五百世野狐身」。這個公案我們也要善於去體會，不能聽了下錯一個字轉語就墮五百世的狐狸，「我看還是不要弘揚正法了」。這個故事聽完之後產生恐懼，這不善學。善知識是幫我們放下憂慮牽掛、分別執著，怎麼可能講一個故事讓我們一直害怕，那不是他的本意。從相上看他只是說錯一個字，可是從他的內心，大家看事情要入木三分，不能著在相，從心上他已經不照佛陀的教導在講。佛陀的教誨從事上講沒有離開因果兩個字，可是人家問他大修行人落不落因果，他居然回答不落因果。不落因果就是大修行人沒有因果，這就誤導大眾。而且他也沒有看懂佛陀的表演，連佛陀都有幾個月吃不上飯吃馬麥，怎麼會大修行人沒有因果？後來這個狐狸都已經五百世了，可以修成人形，有福報遇到百丈禪師。</w:t>
      </w:r>
      <w:r>
        <w:t xml:space="preserve"> </w:t>
      </w:r>
    </w:p>
    <w:p w14:paraId="0C92F882" w14:textId="77777777" w:rsidR="00FF44A5" w:rsidRDefault="00FF44A5">
      <w:pPr>
        <w:pStyle w:val="a3"/>
      </w:pPr>
      <w:r>
        <w:t xml:space="preserve">　　百丈禪師的應對我們都要會學習，他講錯一個字，他又以這個問題問百丈禪師，百丈禪師沒有馬上回答他，百丈禪師說，你明天在我講經的時候問這個問題。老和尚問李炳南老師，念佛人一百個果報第一個墮阿鼻地獄，趕快去問李炳南老師。李炳南老師說，這個問題很重要，明天再回答，講經的時候再回答。而且百丈禪師在講經的時候回答這個故事才傳得下去，當場的大眾就得利益。百丈禪師也是慈悲，為這一位墮野狐身的人考慮，給他修到這麼大的福報，對他脫離野狐身有很大的增上緣。後來，隔天他請教了，百丈禪師說「不昧因果」，不昧就是決定都是有因果的。</w:t>
      </w:r>
      <w:r>
        <w:t xml:space="preserve"> </w:t>
      </w:r>
    </w:p>
    <w:p w14:paraId="7D544E44" w14:textId="77777777" w:rsidR="00FF44A5" w:rsidRDefault="00FF44A5">
      <w:pPr>
        <w:pStyle w:val="a3"/>
      </w:pPr>
      <w:r>
        <w:t xml:space="preserve">　　這都是一個講法的人他也會不依佛的經教來講，這就危險，他沒有述而不作。老和尚也說，斷人慧命比斷人身命的罪還要重。你斷了他的命，他還有善因在，他投胎又做人；可是慧命的機會，無上甚深微妙法，百千萬劫難遭遇，他好不容易有機緣聞正法，你又把他給誤導了，這個罪當然比殺人家身命還要重。</w:t>
      </w:r>
      <w:r>
        <w:t xml:space="preserve"> </w:t>
      </w:r>
    </w:p>
    <w:p w14:paraId="264B8C01" w14:textId="77777777" w:rsidR="00FF44A5" w:rsidRDefault="00FF44A5">
      <w:pPr>
        <w:pStyle w:val="a3"/>
      </w:pPr>
      <w:r>
        <w:t xml:space="preserve">　　述而不作重要，但是也不要又執持。以成德跟著老法師學佛法，後來有機會到海口、到深圳這些沿海的地方跟大眾交流。有一次我記得在深圳，有一個企業家還找了一個地點，可以容納三百多人，請成德分享傳統文化。分享完下了台，突然有一個長輩就把我拉到旁邊，很神祕，就對我說：「你講的都是佛法，你一個佛字都沒有講。」述而不作也不能變成一個字都不改的去講，因為你因緣不同。當然你在複講的時候，像成德自己在練複講，都會感覺到老人家遣詞用句非常的精煉。在這個複講過程，對自己的言語都是一種很好的指導、教誨。但是也不能執著成述而不作就是一字一句都不改它，可是現在因緣，當時候你講儒家的人家可以接受，你講佛家的詞人家可能會誤會。學東西掌握原則，但是也要看因緣，要靈活運用。我們不用老法師的原話，但是我們也要遵循他教誨的義理，不能講著講著就有自己的創造發明出來。</w:t>
      </w:r>
      <w:r>
        <w:t xml:space="preserve"> </w:t>
      </w:r>
    </w:p>
    <w:p w14:paraId="3B46BB3C" w14:textId="77777777" w:rsidR="00FF44A5" w:rsidRDefault="00FF44A5">
      <w:pPr>
        <w:pStyle w:val="a3"/>
      </w:pPr>
      <w:r>
        <w:t xml:space="preserve">　　我們接著看下一句，「雍也第六」第十二章，「冉求曰：非不說子之道，力不足也。子曰：力不足者，中道而廢，今女畫。」大家有沒有記憶到師長在「十年因緣」裡面說，怎樣的人可以是傳人？大家有沒有記住這一句話？有沒有哪個同學說一下？鄧同學，有請。</w:t>
      </w:r>
      <w:r>
        <w:t xml:space="preserve"> </w:t>
      </w:r>
    </w:p>
    <w:p w14:paraId="2389C178" w14:textId="77777777" w:rsidR="00FF44A5" w:rsidRDefault="00FF44A5">
      <w:pPr>
        <w:pStyle w:val="a3"/>
      </w:pPr>
      <w:r>
        <w:t xml:space="preserve">　　鄧同學：老師好，學生記得師長說傳人三個條件，第一個是清白，沒有受過污染，第二個是孝親尊師，第三個是完全聽話。不好意思老師，學生一下子又不完全記得，對，好學，不好意思。</w:t>
      </w:r>
      <w:r>
        <w:t xml:space="preserve"> </w:t>
      </w:r>
    </w:p>
    <w:p w14:paraId="76CFD5CF" w14:textId="77777777" w:rsidR="00FF44A5" w:rsidRDefault="00FF44A5">
      <w:pPr>
        <w:pStyle w:val="a3"/>
      </w:pPr>
      <w:r>
        <w:t xml:space="preserve">　　成德法師：就是我們學習的態度，其實每一點都很關鍵。清白就是能夠歸零，歸零我們才受教有地。禪宗有一個公案，有一個人知道某某禪師道行很高，我去好好參訪一下。還沒講話，這個禪師給他倒水，倒倒倒，他一看，滿了滿了，禪師說，滿了就裝不進去了。因為大修行人無我，他很能感受對方的狀態，所以對方雖然還沒講話，他的心境可能好像是來問難的，我看你有多大的本事，這要受教就很困難。就像剛剛，孔老夫子看到童子的動作，不見得跟他交談過，看他的動作就看到他的心。</w:t>
      </w:r>
      <w:r>
        <w:t xml:space="preserve"> </w:t>
      </w:r>
    </w:p>
    <w:p w14:paraId="1E4A4F67" w14:textId="77777777" w:rsidR="00FF44A5" w:rsidRDefault="00FF44A5">
      <w:pPr>
        <w:pStyle w:val="a3"/>
      </w:pPr>
      <w:r>
        <w:t xml:space="preserve">　　《了凡四訓》裡面講，「春秋諸大夫，見人言動，億而談其禍福，靡不驗者，左國諸記可觀也」，這段話大家有沒有印象？大家讀完這一句以後有沒有起個念頭，真的還是假的？真的人靜到一定程度一定有這個能力，這些大善知識很能夠感受到我們自己的狀態。修行還要靠個人，我們在每個當下能不能感覺到自己的心念，觀照到自己的心念，觀照到自己的一言一行有沒有在道中。善知識再怎麼提點我們，他也不可能二十四小時跟我們在一起。「德遵普賢第二」品，一開始就「又賢護等十六正士」，賢護，老法師講解的時候，賢護首先護誰？首先要會護自己。</w:t>
      </w:r>
      <w:r>
        <w:t xml:space="preserve"> </w:t>
      </w:r>
    </w:p>
    <w:p w14:paraId="23D4D6CB" w14:textId="77777777" w:rsidR="00FF44A5" w:rsidRDefault="00FF44A5">
      <w:pPr>
        <w:pStyle w:val="a3"/>
      </w:pPr>
      <w:r>
        <w:t xml:space="preserve">　　比方冉求對著夫子說，夫子，我不是不愛樂、不歡喜你的大道，但是我「力不足也」，我的能力不夠。假如我們的反觀夠敏銳、夠深入，其實對夫子講這句話以前，這個念頭起了幾次？障礙都不在外面，障礙在念頭。醫聖張仲景，他都年紀很大了發願學醫，他還是可以學到醫聖。我們今天聽師父上人講經，我們就很容易犯冉求這樣的錯。</w:t>
      </w:r>
      <w:r>
        <w:t xml:space="preserve"> </w:t>
      </w:r>
    </w:p>
    <w:p w14:paraId="37410250" w14:textId="77777777" w:rsidR="00FF44A5" w:rsidRDefault="00FF44A5">
      <w:pPr>
        <w:pStyle w:val="a3"/>
      </w:pPr>
      <w:r>
        <w:t xml:space="preserve">　　一佛出世，千佛擁戴，一起配合釋迦牟尼佛來教導我們往後一萬二千年的弟子，這個戲演得精彩，超越時空的限制。釋迦牟尼佛如是，孔子亦如是。孔子是釋迦牟尼佛派來我們神州大地，把我們做人做事小乘根基扎穩的大菩薩。這不是我亂講的，在《起世界經》裡面就有講，釋迦牟尼佛遣二大菩薩於震旦方向教化，印度的震旦方向東北、西南就是神州大地。一位是儒童菩薩，一位是迦葉菩薩，大家應該就知道另外一位是老子。大家要想一想，我們今天學習傳統文化，多少佛菩薩跟聖哲人對我們有恩，傳了多少代，有一代沒有傳我們就沒得學。一代一代又有榜樣給我們效法，范仲淹、文天祥、史可法，那麼多聖哲人。真正懂得因緣的人，他就會知道要感恩。孔子是來教育我們的，他這些十大弟子、七十二賢也都是來配合的。我們看這些教誨不能看著看著，冉求這個不好、子路那個不好，他們都是來提醒我們修學的問題，你就會感恩他們的表演。</w:t>
      </w:r>
      <w:r>
        <w:t xml:space="preserve"> </w:t>
      </w:r>
    </w:p>
    <w:p w14:paraId="5402855D" w14:textId="77777777" w:rsidR="00FF44A5" w:rsidRDefault="00FF44A5">
      <w:pPr>
        <w:pStyle w:val="a3"/>
      </w:pPr>
      <w:r>
        <w:t xml:space="preserve">　　見別人過會生煩惱，見古人過也會生煩惱，一生煩惱自己就沒有法喜，就上不去。所以怎樣不斷提升、怎樣當生成就？我們一定要學善財童子。學善財童子什麼時候學？</w:t>
      </w:r>
      <w:r>
        <w:t>Anytime</w:t>
      </w:r>
      <w:r>
        <w:t>、</w:t>
      </w:r>
      <w:r>
        <w:t>anywhere</w:t>
      </w:r>
      <w:r>
        <w:t>（隨時隨地）。當然我一念英文，首先你們不要想起來我的雅思還沒有過，要安住當下，不要有未來煩惱。「道也者，不可須臾離也」，善財童子的心境一沒有就不在道中，就著相了，就不是內學了。善財童子向內，一切人事物都是老師，都是善知識，只有我一個人是學生。孔老夫子的教導讓我們很容易就接受大乘佛法，善財童子跟孔子的教導一模一樣。孔子說，「見賢思齊焉，見不賢而內自省」，那不是都在教我們只有自己是學生，好人壞人都是善知識。真的保持了這個心境，你見一個人都有一個人的收穫、提升，你處理一件事都有一件事的鍛鍊、閱歷，經一事長一智。我們現在假如不善用善財童子的心境，經一事長一怕，「下次別找我了」，或者經一事就落了對人、對相似事情的成見。善用心則能成就殊勝功德，不善用心會產生很多煩惱，有可能愈學愈煩惱。</w:t>
      </w:r>
      <w:r>
        <w:t xml:space="preserve"> </w:t>
      </w:r>
    </w:p>
    <w:p w14:paraId="7FC31381" w14:textId="77777777" w:rsidR="00FF44A5" w:rsidRDefault="00FF44A5">
      <w:pPr>
        <w:pStyle w:val="a3"/>
      </w:pPr>
      <w:r>
        <w:t xml:space="preserve">　　我們用善財童子的心境來看每一句《論語》都很有收穫。剛剛冉求對夫子講的，我不是不仰慕夫子之道，我的能力不夠，這個念頭就會障礙他。假如沒有老師把他點破，他這個念頭就會一直障礙他。修學很需要良師益友，良師益友旁觀者清。孔子馬上點化他，冉求，力不足是什麼狀況？中道而廢，走到一半沒力氣了，真的走不下去了，這樣叫力不足。你現在不是力不足，你還沒開始走，你是畫地自限。這個畫地自限的念頭就會讓他不信任自己，他的能力就施展不開來，潛力打不開。</w:t>
      </w:r>
      <w:r>
        <w:t xml:space="preserve"> </w:t>
      </w:r>
    </w:p>
    <w:p w14:paraId="79D02A14" w14:textId="77777777" w:rsidR="00FF44A5" w:rsidRDefault="00FF44A5">
      <w:pPr>
        <w:pStyle w:val="a3"/>
      </w:pPr>
      <w:r>
        <w:t xml:space="preserve">　　我們從這個事例再拉回來跟師父上人學習，我們邊聽經有沒有邊起個念頭，這是老和尚才有辦法的，我做不到；這一定是神樣的人才做得到，我做不到。大家想一想，今天師父上人在教導我們，然後說「老師，不可能，不可能」，老和尚還講得下去嗎？很感謝師父上人在成德初學佛的時候教導，釋迦牟尼佛是隨眾生心，應所知量，他給我們講的每一部經都是我們做得到的。假如他給我們講了一段教誨、講了一部經，然後說「對不起，你做不到」，那不是跟我們開玩笑嗎？這一段聽一次印象深刻，釋迦牟尼佛跟我們講的都是做得到的，形成一個態度，這句怎麼做？不會起個念頭做不到。</w:t>
      </w:r>
      <w:r>
        <w:t xml:space="preserve"> </w:t>
      </w:r>
    </w:p>
    <w:p w14:paraId="41EB48F6" w14:textId="77777777" w:rsidR="00FF44A5" w:rsidRDefault="00FF44A5">
      <w:pPr>
        <w:pStyle w:val="a3"/>
      </w:pPr>
      <w:r>
        <w:t xml:space="preserve">　　而且老法師在講席當中重複最多的一句話，成德觀察有幾句點播率是最高的，其中有一句話，只要講完一個義理，師父說，我們要把它落實在生活、工作、處事待人接物。這一句話聽到的機率高不高？幾乎可能兩個小時之內都會有這一句，甚至兩個小時之內提超過一次的都有。但是我們假如不善用心體會，聽多了會怎麼樣？煩，「怎麼又來了，我知道了！」老人家有說，佛陀重複最多的就是最重要的。</w:t>
      </w:r>
      <w:r>
        <w:t xml:space="preserve"> </w:t>
      </w:r>
    </w:p>
    <w:p w14:paraId="7A5ADD68" w14:textId="77777777" w:rsidR="00FF44A5" w:rsidRDefault="00FF44A5">
      <w:pPr>
        <w:pStyle w:val="a3"/>
      </w:pPr>
      <w:r>
        <w:t xml:space="preserve">　　我們假如真的聽了一段教誨覺得這一句做不到，「心有疑，隨札記」，我們可以提出來探討。有同學問到，「為諸庶類作不請之友」，臨門一腳到的時候我們就要去幫助他，但是什麼時候是臨門一腳？在《論語》裡面有沒有？「不憤不啟，不悱不發」，他有憤、他有悱，孔子也是在觀機，觀察他整個學習的心境、學習的狀態。他好像有所悟表達不出來，這個時候孔子順勢引導他。這些也要經過你自己在護念陪伴人修學，你自己慢慢也會去有這樣的感覺、感受力。</w:t>
      </w:r>
      <w:r>
        <w:t xml:space="preserve"> </w:t>
      </w:r>
    </w:p>
    <w:p w14:paraId="0AECC908" w14:textId="77777777" w:rsidR="00FF44A5" w:rsidRDefault="00FF44A5">
      <w:pPr>
        <w:pStyle w:val="a3"/>
      </w:pPr>
      <w:r>
        <w:t xml:space="preserve">　　我很怕大家是要來跟我要一個答案，然後拿回去套一下。孟子有說，「觀其眸子，人焉廋哉？」人焉廋哉，你看他眼神聽到很專注、很相應、很能接受，那可能很重要的臨門一腳你就可以出去了。假如你講著講著，你要提醒他的問題他的眉頭都皺起來，那你覺得那是臨門一腳嗎？那是講完之後就跟他結怨，都要視當時候的情況，是可以感覺得到的。</w:t>
      </w:r>
      <w:r>
        <w:t xml:space="preserve"> </w:t>
      </w:r>
    </w:p>
    <w:p w14:paraId="38E90143" w14:textId="77777777" w:rsidR="00FF44A5" w:rsidRDefault="00FF44A5">
      <w:pPr>
        <w:pStyle w:val="a3"/>
      </w:pPr>
      <w:r>
        <w:t xml:space="preserve">　　孔子也說，不知命，無以為君子；不知言，無以知人。你從他的眼神可以觀察，你從他講的話你可以了解，了解因緣成不成熟。君子有九思，視思明，聽思聰，這都是在判斷緣分夠不夠。</w:t>
      </w:r>
      <w:r>
        <w:t xml:space="preserve"> </w:t>
      </w:r>
    </w:p>
    <w:p w14:paraId="5DE23A82" w14:textId="77777777" w:rsidR="00FF44A5" w:rsidRDefault="00FF44A5">
      <w:pPr>
        <w:pStyle w:val="a3"/>
      </w:pPr>
      <w:r>
        <w:t xml:space="preserve">　　好像是鄧同學提的問題，不知道有沒有回答到他的問題。</w:t>
      </w:r>
      <w:r>
        <w:t xml:space="preserve"> </w:t>
      </w:r>
    </w:p>
    <w:p w14:paraId="4AEB7EE4" w14:textId="77777777" w:rsidR="00FF44A5" w:rsidRDefault="00FF44A5">
      <w:pPr>
        <w:pStyle w:val="a3"/>
      </w:pPr>
      <w:r>
        <w:t xml:space="preserve">　　鄧同學：有回答到，謝謝老師，阿彌陀佛。</w:t>
      </w:r>
      <w:r>
        <w:t xml:space="preserve"> </w:t>
      </w:r>
    </w:p>
    <w:p w14:paraId="476FDFB9" w14:textId="77777777" w:rsidR="00FF44A5" w:rsidRDefault="00FF44A5">
      <w:pPr>
        <w:pStyle w:val="a3"/>
      </w:pPr>
      <w:r>
        <w:t xml:space="preserve">　　成德法師：謝謝。假如進一步還有一些具體的情況，我們都可以具體再探討，我們善友為依，如切如磋，如琢如磨。但是我們也要盡量避免一種慣性，你給我講具體一點。其實實在講，一般是講原理原則，因為你對他的因緣客觀狀況不完全清楚。再來，縱使他跟你講得再客觀，請問這個客觀會不會變？會。你講的，你敘述了我們家這些情況、這些情況，具體你第一句話先講什麼，第二句話先講什麼，突然他回去的時候那個場景跟他敘述的因緣已經變了，那怎麼辦？他背了這些東西往上套，說實在用背的東西處理不了事情。你背它你的心到位沒有？比方說，你要讚歎他，那你是要發自內心讚歎，結果你話一出來人家就起雞皮疙瘩，聽了很不舒服，這可以死搬硬套嗎？傳統文化要活學活用，而且傳統文化要打破死記硬背的習慣、硬套公式的習慣。</w:t>
      </w:r>
      <w:r>
        <w:t xml:space="preserve"> </w:t>
      </w:r>
    </w:p>
    <w:p w14:paraId="29E68F74" w14:textId="77777777" w:rsidR="00FF44A5" w:rsidRDefault="00FF44A5">
      <w:pPr>
        <w:pStyle w:val="a3"/>
      </w:pPr>
      <w:r>
        <w:t xml:space="preserve">　　好像我們之前還有幾個同學舉手要問問題，看還有沒有同學有之前要發問的問題，有的話可以問，沒關係。</w:t>
      </w:r>
      <w:r>
        <w:t xml:space="preserve"> </w:t>
      </w:r>
    </w:p>
    <w:p w14:paraId="0D1A276A" w14:textId="77777777" w:rsidR="00FF44A5" w:rsidRDefault="00FF44A5">
      <w:pPr>
        <w:pStyle w:val="a3"/>
      </w:pPr>
      <w:r>
        <w:t xml:space="preserve">　　我們就這幾句來探討當學生反面的、錯誤的心態，也是舉幾個例子。進一步，我們如何尊師？我們要依教奉行，尊重是內心的狀況，心行一如一定會展現在具體的行為當中。我們之前好像提到子路，「子路有聞，未之能行，唯恐有聞」，聽了好的教誨他就馬上要去做。在「述而第七」第三章，「子曰：德之不脩，學之不講，聞義不能徙，不善不能改，是吾憂也。」這句好像我們前面跟大家也交流過。當我們聽到老師會擔憂我們這些地方，真正尊重老師就不忍心讓老師再擔心我們這些部分。孝親尊師最低的標準，不要再讓父母老師操心我們，進一步讓他們欣慰、讓他們感到歡喜，甚至於替他們分憂解勞。</w:t>
      </w:r>
      <w:r>
        <w:t xml:space="preserve"> </w:t>
      </w:r>
    </w:p>
    <w:p w14:paraId="3F66D1EB" w14:textId="77777777" w:rsidR="00FF44A5" w:rsidRDefault="00FF44A5">
      <w:pPr>
        <w:pStyle w:val="a3"/>
      </w:pPr>
      <w:r>
        <w:t xml:space="preserve">　　另外，「先進第十一」第二十句，「子張問善人之道。子曰：不踐跡，亦不入於室。」子張問善人怎麼修大學之道，用佛家講怎麼修菩薩道，君子是比善人更高。蓮池大師有一段話也很精闢，造業者百，造業的人有一百，行善者一二，行善的人只有一二個；行善者百，這一百個人都做善事，向道者一二。這一句就較量出來了，行善的人不一定肯修道，修道首先不能發脾氣，要窒欲、懲忿，他不一定肯在貪瞋痴下功夫，向道者一二個。向道者百，這一百個都是要修道的，堅久者一二，行百里路半九十，能堅久的不多，堅久者一二；堅久者百，堅之又堅、久之又久，直至菩提者剩一二個。到這個程度叫真道人，真正的修道人。這段法語假如我們用數學來換算，就是百分之二乘以百分之二乘以百分之二乘以百分之二，四次，叫億分之十六，一億個裡面十六個人，所以真道人不簡單。當然最重要的，初發心成佛有餘，初發心不能退，要保持它。「人有至心求道，精進不止，會當剋果，何願不得」，這是《無量壽經》上很重要的教誨。</w:t>
      </w:r>
      <w:r>
        <w:t xml:space="preserve"> </w:t>
      </w:r>
    </w:p>
    <w:p w14:paraId="668FF7FD" w14:textId="77777777" w:rsidR="00FF44A5" w:rsidRDefault="00FF44A5">
      <w:pPr>
        <w:pStyle w:val="a3"/>
      </w:pPr>
      <w:r>
        <w:t xml:space="preserve">　　孔子講到學道要不踐跡，亦不入於室，踐跡就是跟著善知識的腳步，才能登堂入室。而且善知識我們跟著他的腳步，他所走的彎路他不希望我們走，這叫師承。哪個父母老師不希望他的學生超過他？都希望。福在受諫，為什麼接受勸諫有福報？接受老師的勸，老師曾經修行的彎路不用走了，這一點我們要感受。</w:t>
      </w:r>
      <w:r>
        <w:t xml:space="preserve"> </w:t>
      </w:r>
    </w:p>
    <w:p w14:paraId="3C299A06" w14:textId="77777777" w:rsidR="00FF44A5" w:rsidRDefault="00FF44A5">
      <w:pPr>
        <w:pStyle w:val="a3"/>
      </w:pPr>
      <w:r>
        <w:t xml:space="preserve">　　師長老人家一直在講，我講《華嚴》講了幾十年，就是被十大願王導歸極樂導回淨土的。他老人家最佩服文殊菩薩、普賢菩薩，他們到底修什麼法門？普賢菩薩說：「願我臨欲命終時，盡除一切諸障礙，面見彼佛阿彌陀，即得往生安樂剎。我既往生彼國已，現前成就此大願。」大家要注意，普賢十大願王什麼時候圓滿？往生極樂世界圓滿。所以往生太殊勝了，「行超普賢登彼岸」。老人家講這一段話就是希望我們直接老實修行、老實念佛，「無量光壽，是我本覺，起心念佛，方名始覺，託彼依正，顯我自心，始本不離，直趨覺路」，就是最快成佛的方法。</w:t>
      </w:r>
      <w:r>
        <w:t xml:space="preserve"> </w:t>
      </w:r>
    </w:p>
    <w:p w14:paraId="2306AE59" w14:textId="77777777" w:rsidR="00FF44A5" w:rsidRDefault="00FF44A5">
      <w:pPr>
        <w:pStyle w:val="a3"/>
      </w:pPr>
      <w:r>
        <w:t xml:space="preserve">　　為什麼古人說徑中徑又徑？我們現在走的是什麼路？徑中徑又徑。第一個徑是禪宗，禪宗很快，明心見性，這是最徑的。徑中徑就是淨土宗，若一日、若二日、若三日，乃至若七日。而且禪宗成就的有限，淨土宗成就的很多。在經典裡面說，一句阿彌陀是無上深妙禪。淨土宗裡面有十六個修學方法，十六觀，而持名是最簡單、最方便的方法，又究竟圓滿。我們走的路，有老人家在前面領著我們走的是徑中徑又徑。當然我們還要老實修，「老實持名，全攝佛德」，老實念這一句阿彌陀佛，把阿彌陀佛果地的功德變成自己的功德。這個法門是從果起修，即修即果。這段法語是黃念祖老居士教導的，「深具信願，決定往生」，因為往生與否在信願之有無。師承，老師帶著我們不走彎路。師長也提到什麼是傳人，百分之百聽話，因為老師就是希望我們不走彎路。</w:t>
      </w:r>
      <w:r>
        <w:t xml:space="preserve"> </w:t>
      </w:r>
    </w:p>
    <w:p w14:paraId="525B61D3" w14:textId="77777777" w:rsidR="00FF44A5" w:rsidRDefault="00FF44A5">
      <w:pPr>
        <w:pStyle w:val="a3"/>
      </w:pPr>
      <w:r>
        <w:t xml:space="preserve">　　另外我們舉一個榜樣，他很能效法老師，亦步亦趨，是在「子罕第九」第十一章，「顏淵喟然歎曰：仰之彌高，鑽之彌堅」，好像夫子愈親近覺得他境界愈高，鑽之彌堅，愈鑽好像愈不知道底。佛門常說，其深無底、其廣無邊，佛法如此，孔夫子之道如此。「瞻之在前，忽焉在後，夫子循循然善誘人」，他能感受到夫子的苦心、愛心，循循善誘。「博我以文」，這是解，「約我以禮」，是行，解行要相應。「欲罷不能」，跟著夫子學習，亦步亦趨，愈學愈歡喜，欲罷不能。這是顏回跟隨夫子學習的一種狀態，也是我們值得效法的。</w:t>
      </w:r>
      <w:r>
        <w:t xml:space="preserve"> </w:t>
      </w:r>
    </w:p>
    <w:p w14:paraId="16C4BF29" w14:textId="77777777" w:rsidR="00FF44A5" w:rsidRDefault="00FF44A5">
      <w:pPr>
        <w:pStyle w:val="a3"/>
      </w:pPr>
      <w:r>
        <w:t xml:space="preserve">　　我們接著回到孝親的部分，《論語》中給我們孝養父母的啟示。首先，好像之前有跟大家提過，《格言聯璧》講到「竭忠盡孝謂之人」，我們假如沒有盡力力行忠孝，我們人格保不住，下輩子做不了人。因為父母恩重、國家恩重，知恩報恩天經地義，就像還引了動物，烏鴉都知道反哺，羔羊都知道跪乳。</w:t>
      </w:r>
      <w:r>
        <w:t xml:space="preserve"> </w:t>
      </w:r>
    </w:p>
    <w:p w14:paraId="14E643C4" w14:textId="77777777" w:rsidR="00FF44A5" w:rsidRDefault="00FF44A5">
      <w:pPr>
        <w:pStyle w:val="a3"/>
      </w:pPr>
      <w:r>
        <w:t xml:space="preserve">　　在「陽貨第十七」，句子我們就不細講了，展開來講我們時間有限，主要這些經句在啟發我們什麼、在讓我們感悟什麼我們要體會得到。第二十一章，「宰我問：三年之喪，期已久矣。」當時候守父母之喪是三年，這三年會不會太久？「君子三年不為禮，禮必壞；三年不為樂，樂必崩。」在註解裡面說，這可能是當時候大家很熟悉的一段話，一段教誨，所以這些教誨我們都要用心去體會它，不能領悟錯了，不然會把它用錯地方，最後合法掩護非法。</w:t>
      </w:r>
      <w:r>
        <w:t xml:space="preserve"> </w:t>
      </w:r>
    </w:p>
    <w:p w14:paraId="60C26EB3" w14:textId="77777777" w:rsidR="00FF44A5" w:rsidRDefault="00FF44A5">
      <w:pPr>
        <w:pStyle w:val="a3"/>
      </w:pPr>
      <w:r>
        <w:t xml:space="preserve">　　宰我也在說，夫子，不是說君子三年不為禮禮必壞、三年不為樂樂必崩？他慢慢慢慢都疏遠了，不懂禮樂了。這一段話主要是你要不斷的去薰習，可是宰我把它用在這裡當理由。「舊穀既沒，新穀既升，鑽燧改火」，這都是藉由生活的情境要換新的。所以是不是不要拖那麼長？「期可已矣」，期就是一年，一年就好了，就夠了。</w:t>
      </w:r>
      <w:r>
        <w:t xml:space="preserve"> </w:t>
      </w:r>
    </w:p>
    <w:p w14:paraId="1E1DA138" w14:textId="77777777" w:rsidR="00FF44A5" w:rsidRDefault="00FF44A5">
      <w:pPr>
        <w:pStyle w:val="a3"/>
      </w:pPr>
      <w:r>
        <w:t xml:space="preserve">　　孔子回應他，孔子並沒有直接說你這樣不對，他藉由這段話在啟發他。「子曰：食夫稻，衣夫錦，於女安乎？」你在服父母喪的過程，他們是北方人，能吃到稻米，那是多貴重的食物，你那時候吃，你還穿著錦衣，絲織品，你穿得很安嗎？吃得很安嗎？宰我曰：「安。」孔子說：「女安則為之！」但君子在父母的喪期當中，他很自然的「食旨不甘」，吃好的東西他不會覺得甘美，「聞樂不樂，居處不安」，你給他住很高級的地方他心裡也很不安，「故不為也」，他是很自然在服喪期間緬懷父母之恩，哀思父母的離去。</w:t>
      </w:r>
      <w:r>
        <w:t xml:space="preserve"> </w:t>
      </w:r>
    </w:p>
    <w:p w14:paraId="71BEB32A" w14:textId="77777777" w:rsidR="00FF44A5" w:rsidRDefault="00FF44A5">
      <w:pPr>
        <w:pStyle w:val="a3"/>
      </w:pPr>
      <w:r>
        <w:t xml:space="preserve">　　古人制禮是通達人心、人情事理的，甚至於我們看到一些大孝子，三年之後他還緩不過勁來，甚至都有哭到流血的。古人制這個禮，孔子要恢復這個禮，禮是節度，哀傷也要有節度，你不能三天之後還不吃飯，不行的，你把身體搞壞了，你的父母在天之靈怎麼能安心？</w:t>
      </w:r>
      <w:r>
        <w:t xml:space="preserve"> </w:t>
      </w:r>
    </w:p>
    <w:p w14:paraId="3BEC3996" w14:textId="77777777" w:rsidR="00FF44A5" w:rsidRDefault="00FF44A5">
      <w:pPr>
        <w:pStyle w:val="a3"/>
      </w:pPr>
      <w:r>
        <w:t xml:space="preserve">　　孔子說：「女安則為之！」「宰我出」。孔子說：「予之不仁也！子生三年，然後免於父母之懷。」每一個人生下來，三歲以前都是要靠父母照顧的，包含我們連走路都是父母慢慢陪伴我們，無數次的練習我們才能夠走穩，都繞在尤其是母親的身邊，而且我們三歲以前是最費父母的心力。「夫三年之喪，天下之通喪也。予也，有三年之愛於其父母乎？」我們三歲以前父母是竭盡全力的照顧我們，我們自己有沒有三年之愛好好的來對待父母？</w:t>
      </w:r>
      <w:r>
        <w:t xml:space="preserve"> </w:t>
      </w:r>
    </w:p>
    <w:p w14:paraId="7069F58C" w14:textId="77777777" w:rsidR="00FF44A5" w:rsidRDefault="00FF44A5">
      <w:pPr>
        <w:pStyle w:val="a3"/>
      </w:pPr>
      <w:r>
        <w:t xml:space="preserve">　　我們服三年之喪，其實也是提醒一個人終身不要忘了父母在我們三歲以前的恩。說實在的，父母的恩、父母的關心，母活一百歲，常憂八十兒。甚至於她的關心照顧從我們身上還延伸到我們的子女，對孫子，甚至於還延伸到曾孫都有。做人最根本的，知恩報恩。古人制這個禮都是符合人情事理的，我們體會到父母恩重，自然而然很歡喜去盡孝。</w:t>
      </w:r>
      <w:r>
        <w:t xml:space="preserve"> </w:t>
      </w:r>
    </w:p>
    <w:p w14:paraId="2BFDF5B2" w14:textId="77777777" w:rsidR="00FF44A5" w:rsidRDefault="00FF44A5">
      <w:pPr>
        <w:pStyle w:val="a3"/>
      </w:pPr>
      <w:r>
        <w:t xml:space="preserve">　　我們想一想，宰我是十大弟子，他為什麼要提這個問題？我們剛剛說到孔子也是釋迦牟尼佛派的兩個大菩薩，也有菩薩一起配合孔子，宰我這個問應該是已經觀察到當時候的社會對守喪三年已經不恭敬，所以宰我提出這樣的問題，讓孔子能針對這個問題來教導，來喚醒人們念父母的恩。問問題也是在配合孔子的教化。</w:t>
      </w:r>
      <w:r>
        <w:t xml:space="preserve"> </w:t>
      </w:r>
    </w:p>
    <w:p w14:paraId="48C76EA0" w14:textId="77777777" w:rsidR="00FF44A5" w:rsidRDefault="00FF44A5">
      <w:pPr>
        <w:pStyle w:val="a3"/>
      </w:pPr>
      <w:r>
        <w:t xml:space="preserve">　　我們看「學而第一」第二章，「有子曰：其為人也孝弟，而好犯上者，鮮矣；不好犯上，而好作亂者，未之有也。君子務本，本立而道生。孝弟也者，其為仁之本與！」這一段教誨也讓我們體會孝道對個人來講是我們每個人應該做的，但這一句教誨它已經延伸到鮮犯上家才能齊。</w:t>
      </w:r>
      <w:r>
        <w:t xml:space="preserve"> </w:t>
      </w:r>
    </w:p>
    <w:p w14:paraId="25EBDC79" w14:textId="77777777" w:rsidR="00FF44A5" w:rsidRDefault="00FF44A5">
      <w:pPr>
        <w:pStyle w:val="a3"/>
      </w:pPr>
      <w:r>
        <w:t xml:space="preserve">　　我們引一下李炳南師公《論語講要》第六頁，他老人家有一段開解，我們就這一段開解來體會就會體會到，孝道是延伸到修齊治平的大作用。李師公有講，此章似承學而所來，要學什麼？內明德格致誠正，外新民修齊治平。內為體、外為用，有體有用。體其實就是真心，比方說，我有恭敬心，這是體；起作用，對人、對事、對物都會恭敬、愛惜，有體有用。內體本仁，外用行仁。夫子之學，既是仁學，就是學仁愛，仁愛就是我們的真心，也是恢復我們的真心，所以處心行事無不是仁。《禮記．大學篇》裡面講：「自天子以至於庶人，壹是皆以修身為本」。此章人孝悌，提到人要孝悌，這是修身。《中庸》有說：「修身以道，修道以仁。」鮮犯上是家齊也。不好作亂，這是國治也。這個句子裡面就包含家齊、國治。《大學》云：「一家仁，一國興仁。此言修齊治平之學，皆依仁而興起。」君子務本，指修身也。本立道生，《中庸》篇云：「修身則道立。言其所學而有立。」</w:t>
      </w:r>
      <w:r>
        <w:t xml:space="preserve"> </w:t>
      </w:r>
    </w:p>
    <w:p w14:paraId="6475DA75" w14:textId="77777777" w:rsidR="00FF44A5" w:rsidRDefault="00FF44A5">
      <w:pPr>
        <w:pStyle w:val="a3"/>
      </w:pPr>
      <w:r>
        <w:t xml:space="preserve">　　從這一段教誨也是讓我們感受到孝悌對於家庭，以至於國家，乃至於世界，一個國家假如真正治理好也會帶動世界。師長老人家把祭祖都推上國際，就是另外一句，「學而第一」第九章，「曾子曰：慎終追遠，民德歸厚矣。」能夠慎終，謹慎以禮來辦理父母的喪事，而且追遠是祭祀，這樣的教化，尤其是領導者來帶頭，人民就愈來愈仁厚，心地愈來愈淳厚。師長這麼做也會帶動其他民族的人感念自己的祖先、感念自己的父母。孝悌的大用我們可以去感受到，對自己的受用重要，對他人的受用也是很重要，我們知道它的重要，我們就會在孝道當中好好的去下功夫。</w:t>
      </w:r>
      <w:r>
        <w:t xml:space="preserve"> </w:t>
      </w:r>
    </w:p>
    <w:p w14:paraId="184AA5CE" w14:textId="77777777" w:rsidR="00FF44A5" w:rsidRDefault="00FF44A5">
      <w:pPr>
        <w:pStyle w:val="a3"/>
      </w:pPr>
      <w:r>
        <w:t xml:space="preserve">　　今天時間到了，跟大家先交流到這裡，謝謝大家。　　</w:t>
      </w:r>
    </w:p>
    <w:sectPr w:rsidR="00FF44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45FE7" w14:textId="77777777" w:rsidR="00FF44A5" w:rsidRDefault="00FF44A5" w:rsidP="009560C7">
      <w:r>
        <w:separator/>
      </w:r>
    </w:p>
  </w:endnote>
  <w:endnote w:type="continuationSeparator" w:id="0">
    <w:p w14:paraId="665670A8" w14:textId="77777777" w:rsidR="00FF44A5" w:rsidRDefault="00FF44A5" w:rsidP="00956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9DC8" w14:textId="77777777" w:rsidR="00FF44A5" w:rsidRDefault="00FF44A5" w:rsidP="009560C7">
      <w:r>
        <w:separator/>
      </w:r>
    </w:p>
  </w:footnote>
  <w:footnote w:type="continuationSeparator" w:id="0">
    <w:p w14:paraId="76699136" w14:textId="77777777" w:rsidR="00FF44A5" w:rsidRDefault="00FF44A5" w:rsidP="00956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C7"/>
    <w:rsid w:val="007931EE"/>
    <w:rsid w:val="009560C7"/>
    <w:rsid w:val="00FF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E88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0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0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0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0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1873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