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F5AE4" w14:textId="77777777" w:rsidR="00680F54" w:rsidRDefault="00680F54">
      <w:r>
        <w:t>《修華嚴奧旨妄盡還源觀》節要習講</w:t>
      </w:r>
      <w:r>
        <w:t>—</w:t>
      </w:r>
      <w:r>
        <w:t xml:space="preserve">順流十心　　悟道法師主講　　（第五十五集）　　</w:t>
      </w:r>
      <w:r>
        <w:t>2022/3/2</w:t>
      </w:r>
      <w:r>
        <w:t xml:space="preserve">　　華藏淨宗學會　　檔名：</w:t>
      </w:r>
      <w:r>
        <w:t xml:space="preserve">WD12-001-0055 </w:t>
      </w:r>
    </w:p>
    <w:p w14:paraId="28DEB612" w14:textId="77777777" w:rsidR="00680F54" w:rsidRDefault="00680F54">
      <w:pPr>
        <w:pStyle w:val="a3"/>
      </w:pPr>
      <w:r>
        <w:t xml:space="preserve">　　《修華嚴奧旨妄盡還源觀》。諸位同修，及網路前的同修，大家好。阿彌陀佛！</w:t>
      </w:r>
      <w:r>
        <w:t xml:space="preserve"> </w:t>
      </w:r>
    </w:p>
    <w:p w14:paraId="02FB90D5" w14:textId="77777777" w:rsidR="00680F54" w:rsidRDefault="00680F54">
      <w:pPr>
        <w:pStyle w:val="a3"/>
      </w:pPr>
      <w:r>
        <w:t xml:space="preserve">　　我們上一堂課，上一次我們學習到普賢菩薩十大願王第四願，「懺悔業障」。這個業障，我們眾生無始劫以來造作無量無邊的業障，這個業障如果有形相，佛在經上講，盡虛空遍法界大概也容納不下。這個形容業障之多，無量無邊，無法去計算的，為什麼？只要我們有起心動念，那就是業障。在大乘經上講，「一念不覺而有無明」，那個是業障的根源，就是起心動念。《華嚴經》講妄想，那個就是根本無明，生相無明，就是一念不覺。所以這些業障都是從一念不覺發展出來的，從一念不覺而有無明，「無明不覺生三細，境界為緣長六粗」。一念不覺，這個無明就是根本，造作業障的一個根本。而這個一念不覺，它沒有開始，所以我們在經上講無始，無始就是沒有開始，不是過去，也不是未來，就是當下你這一念不覺，念念不覺。如果這一念覺悟過來，念念都是覺，覺而不迷。這一念動了、迷了，那就念念迷了。所以它也不是關係到過去，也不是未來，沒有開始，就是當下這一念不覺。一念不覺，念念都不覺了，就是業障的根本。</w:t>
      </w:r>
      <w:r>
        <w:t xml:space="preserve"> </w:t>
      </w:r>
    </w:p>
    <w:p w14:paraId="07EFE904" w14:textId="77777777" w:rsidR="00680F54" w:rsidRDefault="00680F54">
      <w:pPr>
        <w:pStyle w:val="a3"/>
      </w:pPr>
      <w:r>
        <w:t xml:space="preserve">　　無明發展到無明惑，無明煩惱發展就成為塵沙惑，有分別了；分別再發展為執著，見思惑，見思煩惱。所以無明煩惱、塵沙煩惱、見思煩惱，這個都是業障。這個當中業障當然有輕重不同，總之我們還在起心動念，就是不斷的在製造業障，念念不覺就是業障。在《地藏菩薩本願經》講，「南閻浮提眾生，舉止動念，無不是業，無不是罪」，舉止動念就是業障，造作出來就是罪過，造業，造罪。所以必須懺除業障，懺除業障這是我們當前一個很重要的功課。上一次我們學習到「懺是陳露先罪，悔是後不再造，改往修來」，這個是給我們解釋懺悔這兩個字。懺除業障，「懺是陳露先罪，悔是後不再造，改往修來。即自念無量劫中，由貪瞋痴慢疑，起煩惱怨恨怒，造作諸惡業，障蔽真性。今當清淨三業，於諸佛菩薩大眾前，誠心懺悔，不敢覆藏。心消染污，身解病毒，還歸純淨純善之自性清淨圓明體」。懺是陳露先罪，陳是陳述，露是發露，以前所造的罪業，一絲毫都不隱瞞，要向佛菩薩、向大眾來求懺悔，悔是後不再造。發露也就是發願的意思，發願要改過，懺悔就是改過，就是後不再造。罪業再重都不怕，只要肯懺悔，罪業就消掉了。無量劫中，不止我們現在這一生這一世，我們有過去世，過去世還有過去世，自從我們墮落到六道生死輪迴就</w:t>
      </w:r>
      <w:r>
        <w:t>出不去，在六道裡面不知道經過多少次生死輪迴，這個是無量無邊，無法去計算。無量劫中，由貪瞋痴慢疑，這些是根本煩惱，是所有一切罪業的根源，這個不是你一生學來的，而是與生俱來的煩惱，你一出生就有了，生生世世帶來的煩惱習氣，而且每次輪迴，它就會加重一些。這個因很嚴重，這是業因。因如果沒有緣，它不會結果。果是造業，造作罪業。</w:t>
      </w:r>
      <w:r>
        <w:t xml:space="preserve"> </w:t>
      </w:r>
    </w:p>
    <w:p w14:paraId="19CAE353" w14:textId="77777777" w:rsidR="00680F54" w:rsidRDefault="00680F54">
      <w:pPr>
        <w:pStyle w:val="a3"/>
      </w:pPr>
      <w:r>
        <w:t xml:space="preserve">　　緣是什麼？起煩惱，怨恨怒，就怨恨惱怒煩，這些東西是現前的，這不是與生俱來，我們現在講現行，現行的煩惱。有了這些煩惱，跟貪瞋痴慢就勾引起來，把內心的貪瞋痴慢與生俱來這些煩惱就勾引出來，勾引出來就造作諸惡業。這個諸惡業就是很多，很多惡業都是從這個地方所產生的。這些惡業障蔽我們的真性，我們真如本性被這些惡業障礙了。被障礙，我們就不能明心見性。不但障蔽真性，嚴重的還使我們生一身的怪病。前面我們講到大陸有個劉善人講病，他從心理上去講，聽了他的講解、分析，心理調整過來，生的病也就沒有了。煩傷腎，人很煩，那就傷腎；惱傷</w:t>
      </w:r>
      <w:r>
        <w:lastRenderedPageBreak/>
        <w:t>肺，怨傷脾，恨傷心，怒傷肝，這在中醫學理論上都有講這個五行，這些中醫理論它講到這個。我們的心會影響到我們的身體這些五臟六腑。病根是貪瞋痴慢，不但障礙自性，障礙你本有的智慧，障礙你明心見性，同時在現前也給你帶來了一身的疾病。佛法裡面五戒能治病，不殺生，心地慈悲，慈悲心養肝，你的肝臟就很好，不得肝病；不淫欲，養心，心臟就很好；不妄語，養脾，脾臟很好；不偷盜，養肺；不飲酒，養腎。五戒十善對人身心健康有很多好處。</w:t>
      </w:r>
      <w:r>
        <w:t xml:space="preserve"> </w:t>
      </w:r>
    </w:p>
    <w:p w14:paraId="177F9959" w14:textId="77777777" w:rsidR="00680F54" w:rsidRDefault="00680F54">
      <w:pPr>
        <w:pStyle w:val="a3"/>
      </w:pPr>
      <w:r>
        <w:t xml:space="preserve">　　現在我們要懺除業障，首先要清淨三業，於諸佛菩薩、大眾（同參道友）前，誠心懺悔，不敢覆藏，就是不掩藏自己的罪過。我們起心動念、言語造作，首先想到有沒有愧對父母，愧對父母是不孝。愧對祖宗、愧對父母，你頭上就會長病。頭是上面的，我們的長輩，上面的，你愧對祖宗、愧對父母，那你頭會長病。我們現代講，這個人頭腦有問題，頭腦壞了，他的思想、見解都偏差了，得病了。在家庭裡面，丈夫能不能對得起妻子，能不能對得起兒女；做兒女的人，能不能對得起家裡的長輩，對得起兄弟姐妹；在學校能不能聽老師的教誨，認真去學習，這些統統是在做人方面。還有對事，就是做事，有利益於自己的是小事，有利益於大眾的是好事。如果這樁事情對國家民族、對社會安定和平有利益，那是更大的好事，我們應該協助，幫助他完成。起心動念不為自己，為別人，為別人才是真正為自己。為自己，那就沒有不造罪業。業是怎麼製造出來？罪是怎麼得來的？病苦怎麼得來的？將來三途果報從哪裡得來的？都是掩飾自己的罪過，造作惡事不敢告訴人，在身體裡面藏久了就得病。病是花報，花報就是現世報，果報是在三途，將來變畜生、變餓鬼、墮地獄，因果是真的，不是假的。心消染污，你的心清淨，身體就解除病毒。「還歸純淨純</w:t>
      </w:r>
      <w:r>
        <w:t>善之自性」，這是真我，父母未生前本來面目你就找到了。</w:t>
      </w:r>
      <w:r>
        <w:t xml:space="preserve"> </w:t>
      </w:r>
    </w:p>
    <w:p w14:paraId="152AAA63" w14:textId="77777777" w:rsidR="00680F54" w:rsidRDefault="00680F54">
      <w:pPr>
        <w:pStyle w:val="a3"/>
      </w:pPr>
      <w:r>
        <w:t xml:space="preserve">　　《摩訶止觀》講「順流十心」，我們用這篇文字來幫助我們認真懺悔。「順即隨順，流即流轉，謂諸眾生因此十心，則隨順煩惱，流轉生死。」這個順流就是隨順煩惱，隨順煩惱這十種心就是我們流轉生死的原因。這十條就是搞生死輪迴不善之業，我們要反省、檢點，要改過來。順流十心第一條，「一、無明昏闇。謂諸眾生，從無始來，闇識昏迷，無所明瞭，煩惱所醉，於一切法，妄計人我，起諸愛見，想計顛倒，起貪瞋痴，廣造諸業，是以流轉生死」。這裡是講枝末無明，不是根本無明，枝末無明就是十二因緣講的無明。十二因緣講的無明是枝末無明，那不是大乘經講的無明，大乘經典講的無明是根本無明，十二因緣講的是枝末無明。由於這個無明，讓六道這種境界現前，這是對於諸法實相迷惑顛倒，稱之為無明昏闇，發生分別執著、起貪瞋痴慢疑惡見，這是根本煩惱，這是六道輪迴的真正原因。內心裡面有煩惱，外面境界有誘惑，來造這個業，造了業，業報就現前，造業受報。識是八識，阿賴耶識、末那識、意識，眼耳鼻舌身這五個識。確實無量劫以來我們的神識迷惑顛倒，要是不迷，他怎麼會來投胎？他怎麼會造業？這個我們要肯定。</w:t>
      </w:r>
      <w:r>
        <w:t xml:space="preserve"> </w:t>
      </w:r>
    </w:p>
    <w:p w14:paraId="20D758E4" w14:textId="77777777" w:rsidR="00680F54" w:rsidRDefault="00680F54">
      <w:pPr>
        <w:pStyle w:val="a3"/>
      </w:pPr>
      <w:r>
        <w:t xml:space="preserve">　　怎樣破迷？怎樣破除這個迷惑？要學習聖賢教育、佛菩薩的教育。聖賢教育就是儒家、道家，這世間聖賢的教育；佛菩薩，出世間聖賢的教育。所有宗教的教育，那也是幫助人破迷開悟，解決這個問題的。佛經的哲學講得透徹、圓滿，所以你對佛的經教愈學習，你就會愈歡喜，愈深入愈法喜，真的是法喜充滿，常生歡喜心。要認真的學，學一條就能做一條，學一條就要去做一條，這樣才能成就。煩惱從迷惑來的，你覺悟了，煩惱就沒有了，覺就是破迷的。怎麼會有煩惱？迷惑顛倒才會生煩惱，迷了，智慧就變成煩惱。在一切法裡面妄計人我，起人我這個執著，佛給我們講，錯了，這個不對了。世間有沒有人我？有沒有別人、有沒有我自己？有人我，當然有我</w:t>
      </w:r>
      <w:r>
        <w:lastRenderedPageBreak/>
        <w:t>自己，也有別人，怎麼說妄計人我、不要有人我的執著？在《金剛經》講，不要著那個相，有人我，但是不要去著人我的相。要怎麼樣不執著？怎樣不執著人我？覺悟的人恆順眾生，他沒有自己的成見，他是恆順眾生。普賢菩薩十大願王後面，「恆順眾生，隨喜功德」。眾生說這個是人、這個是我，我們也是恆順眾生，說這個就是人、這個是我，這樣就不起衝突；如果你硬要給他說沒有人我，這就起衝突了。恆順眾生，但是自己心裡不著這個相，形式上有，內心裡面沒有，決定不把人我放在心上。那這個就是要學習金剛般若，要離四相，無我相、無人相、無眾生相、無壽者相，要離這個相。離了相，整個宇宙都是我，遍法界虛空界是一個生命共同體，同一個自性。同一個生命共同體，同一個自性，硬要去把它分一個人我，這個就是迷惑顛倒。真正覺悟的人他知道是一體，所以他就不會去執著這個人我相，知道同一個自性。</w:t>
      </w:r>
      <w:r>
        <w:t xml:space="preserve"> </w:t>
      </w:r>
    </w:p>
    <w:p w14:paraId="0079F883" w14:textId="77777777" w:rsidR="00680F54" w:rsidRDefault="00680F54">
      <w:pPr>
        <w:pStyle w:val="a3"/>
      </w:pPr>
      <w:r>
        <w:t xml:space="preserve">　　諸佛菩薩應化在世間，他所現在外面的跟我們沒有兩樣，內心裡面完全不一樣。在外表好像是跟我們一樣，「和光同塵」，但是內心不一樣，他的心清淨，一塵不染，因為他沒有著相，沒有著四相，沒有執著人我相。我們凡夫是妄計人我，事實上沒有這個人我，但是我們在這個當中起妄念，去計較分別有人我。執著這個人我，就起諸愛見，有喜歡的、有不喜歡的，愛見就是煩惱，妄想、分別、執著，煩惱從這個地方所生的。想計顛倒，想就是妄想，《華嚴經》講妄想執著。計是計度分別，妄想分別執著。這個計是計度，分別就是較量，在沒有分別當中去把它分別。分別較量，起貪瞋痴，廣造諸業，是以流轉生死，就是這個原因才造成六道輪迴，六道生死的流轉，為什麼出不了六道輪迴，原因就在此地。</w:t>
      </w:r>
      <w:r>
        <w:t xml:space="preserve"> </w:t>
      </w:r>
    </w:p>
    <w:p w14:paraId="623F74F8" w14:textId="77777777" w:rsidR="00680F54" w:rsidRDefault="00680F54">
      <w:pPr>
        <w:pStyle w:val="a3"/>
      </w:pPr>
      <w:r>
        <w:t xml:space="preserve">　　生死不是真的，也是一個幻相，不是真正有生死。這個生死，身有生死，生死是從這個身體上講的，靈魂沒有生死。一般外國人講靈魂，我們佛經講靈性，在儒家孔子講遊魂，這個沒有生死。了解這個事實真相，對於生死怕不怕？一點都不怕。我們為什麼怕死，貪生怕死？因為對這個事實真相不明瞭，不知道生死是一個幻相，它不是真的。所以了解事實真相，就不怕了。生死像什麼？像穿衣服，這個身體不是我。我們凡夫就是把這個身體認為這個就是我，執著這個就是我，我就是這個身體。實際上身體不是我，身體是什麼？我所。就像衣服穿在我們身上，那衣服不是我，是我所，我所穿的、我所有的一件衣服。這個身體就像衣服一樣，真正的我在身體裡面六根的根性，那個才是真正的我。我們都把這個身體當作我了，那就錯了。身體像衣服一樣，生，像穿衣服；死，好像衣服髒了、壞了，脫起來洗了，脫一件，再換一件新的。所以靈魂在六道，實際情況就是這樣，丟了這個身體，這個身體壞了，不能用了，神識離開了，在佛法講神識，他又去換一個新的身體，換一個新的生活環境。每一次換，換一件新的，要換什麼樣的身體？如果你這一生修善積德，積功累德，你來生換的就比這一生殊勝。如果繼續再修福、修善，愈換愈殊勝。這一生在人</w:t>
      </w:r>
      <w:r>
        <w:t>道，五戒十善修得很多，來生就提升，往生到天道去了，換一個天人的身體。天人的身體比人的身體那好太多了！天有二十八層天，它不是只有一層，有二十八層，你要往生到哪一層天，這個就是你修行的功夫了。功夫愈好，生的天層次就愈高。人道下面有畜生道、餓鬼道、地獄道，如果造惡業，來生得不到人身。人的身體得不到，換畜生的身體、餓鬼的身體、地獄的身體，那就愈換愈不好，愈換愈差。所以捨身受身，事實真相就是這樣。所以那個身不是我，是我所。</w:t>
      </w:r>
      <w:r>
        <w:t xml:space="preserve"> </w:t>
      </w:r>
    </w:p>
    <w:p w14:paraId="37773935" w14:textId="77777777" w:rsidR="00680F54" w:rsidRDefault="00680F54">
      <w:pPr>
        <w:pStyle w:val="a3"/>
      </w:pPr>
      <w:r>
        <w:t xml:space="preserve">　　知道這個事實真相，我們起心動念、言語造作，決定不做一些不善，為什麼？人間的時間不長，我們一般講人生數十寒暑，數十年就過去了，時間不長。要往長遠看，我不能到佛國去作佛，佛國就是西方極樂世界，到西方極樂世界作佛就無量壽了，如果你不能到佛國去，至少也要生到天道，天道就比人道要高了。如果要出六道，那要修很深的禪定，四禪八定不出六道，這世間禪定。像阿羅漢他的禪定就超過四禪八定，它叫九次第定，超越了。阿羅漢超越六道，那就不叫靈魂，它叫靈性。靈性是真正的自己，他是清淨的，沒有污染。靈魂是什麼？污染。實在講，也不能講靈魂，這個魂都不靈，應該叫迷魂，迷惑顛倒的魂魄，迷惑顛倒的魂魄就是污染迷惑。迷惑顛倒，那怎麼會靈？如果這個魂是靈的，他怎麼會投到不好的地方去？投去墮三惡道，投到不好的家庭去，它就不靈，迷了，迷惑顛倒了。靈了，他肯定不會去投胎不好的地方，這才是靈。所以現在這個靈魂在六道裡面，應該叫迷魂，證阿羅漢果叫靈性。</w:t>
      </w:r>
      <w:r>
        <w:t xml:space="preserve"> </w:t>
      </w:r>
    </w:p>
    <w:p w14:paraId="73DA6B2F" w14:textId="77777777" w:rsidR="00680F54" w:rsidRDefault="00680F54">
      <w:pPr>
        <w:pStyle w:val="a3"/>
      </w:pPr>
      <w:r>
        <w:t xml:space="preserve">　　第一個，「順流十心」第一個就是起無明，生煩惱，妄計人我，起諸愛見，想計顛倒，起貪瞋痴，廣造諸業。就是這個原因才造成在六道裡面流轉生死，無始劫以來就是這樣，這是第一個，順流十心，就是隨順無明煩惱，第一個，這是內心的，自己內心的迷惑顛倒的業因。</w:t>
      </w:r>
      <w:r>
        <w:t xml:space="preserve"> </w:t>
      </w:r>
    </w:p>
    <w:p w14:paraId="1D4EEE7A" w14:textId="77777777" w:rsidR="00680F54" w:rsidRDefault="00680F54">
      <w:pPr>
        <w:pStyle w:val="a3"/>
      </w:pPr>
      <w:r>
        <w:t xml:space="preserve">　　下面講，「二、外加惡友。謂諸眾生，內具煩惱，外值惡友，扇動邪法，勸惑於我，倍加隆盛，無由開悟進修善業，是以流轉生死」，這個是講外面。前面第一個講我們自己眾生內心的無明煩惱，造作這個業，舉心動念無不是業。這一條是講外面的，外面的緣。內有煩惱，外有惡緣，裡面心裡是無明，糊塗，外面有這些惡友，惡的環境在誘惑你。因為外面有惡緣，所以交友不能不重視。教導你爭名奪利、殺盜淫妄，往往我們都把這個惡友看作是好朋友，跟他很親近，那就造惡業了。內有煩惱，外有誘惑。特別現在這個時代，現在的惡友是什麼？實在講電腦、手機，惡友比較多。當然電腦、手機也有善友，如果節目善的，那個是善友。比如說我們淨老和尚講經說法，這個在電腦網路我們現在都有放上去，這個是善的，這是善友。聽了我們淨老和尚講經說法，都是勸我們斷惡修善、破迷開悟的，我們親近善友。但是現在這個電腦、手機，惡友多，善友很少，很稀有。往往我們接觸的都是惡友、惡緣，都是教我們造惡業的，造殺盜淫妄這些惡業的，這個惡緣多。我們內心有煩惱，禁不起外面這個誘惑，那就造惡業，這個是第二個，外面的緣有惡友、惡緣，勾引我們內心的這些貪瞋痴慢疑的煩惱，去造作諸惡業。</w:t>
      </w:r>
      <w:r>
        <w:t xml:space="preserve"> </w:t>
      </w:r>
    </w:p>
    <w:p w14:paraId="781F704B" w14:textId="77777777" w:rsidR="00680F54" w:rsidRDefault="00680F54">
      <w:pPr>
        <w:pStyle w:val="a3"/>
      </w:pPr>
      <w:r>
        <w:t xml:space="preserve">　　「三、善不隨喜。謂諸眾生，內外惡緣既具，即內滅善心，外滅善事，又於他人所作善事，不生隨喜之心，是以流轉生死。」這個順流十心是從反面講的，順流就是隨順我們煩惱，我們這個心隨順煩惱，從反面講。我們凡夫都有，有要知道改過，先改過才能修善。如果過沒有改，修的那個善也未必是真善，因為這個過夾雜在善裡面，這個善就不純了，就不是純善了。所以改過修善，改過就是懺悔業障，懺除業障。像《了凡四訓》四篇文章，第一篇「立命之學」，第二篇就是「改過之法」，第三篇才是「積善之方」，第四篇是「謙德之效」，《了凡四訓》這四篇文章寫得太好了。你看改過它排在積善的前面，就是說我們修善要先改過。當然排列順序是這樣，那也不是說我們這個過還沒有改，善事都不能做，也不是這樣。這個順序是這樣排，改過當然是優先，要懺除業障，那個善做得才會純，才能做到純淨純善。如果過沒有改，總是也有做善事，也有造惡業，善惡交雜，那不是純善。所以要做到純善，必先改過。過都改了，做的善才能達到純善。但是我們凡夫現在就是一面改過，一面積善，也是要同步的做。善積多了，也會影響到我們進一步去改過。</w:t>
      </w:r>
      <w:r>
        <w:t xml:space="preserve"> </w:t>
      </w:r>
    </w:p>
    <w:p w14:paraId="6923F35E" w14:textId="77777777" w:rsidR="00680F54" w:rsidRDefault="00680F54">
      <w:pPr>
        <w:pStyle w:val="a3"/>
      </w:pPr>
      <w:r>
        <w:t xml:space="preserve">　　第一個先把自己身心洗乾淨，內外惡緣，怨恨惱怒煩是內在的緣，外面是一切誘惑，有人的誘惑、事的誘惑、物質的誘惑，在今天這個社會修行成就太難，因為什麼？誘惑太多了。現在最誘惑的就是電腦、手機，沒有一個人不受這個影響，心沒有人不受這個污染，我們在這個大染缸裡面，怎麼可能不受污染，多多少少一定受污染。所以在今天這個社會，真的要修行成就，比起古人，那不曉得難多少倍了，所以比古時候修行難多了。古時候外面環境沒有這麼多的誘惑，不要說太古時候，我今年七十二歲了，就說六十年前好了。我讀小學的時候，十二歲的時候，那個時候在台灣這個社會環境，誘惑沒有現在這麼多、這麼嚴重，那個時候社會還比較純樸。到六十年後的今天，跟六十年前，這個誘惑不曉得多幾十倍，甚至上百倍都不止，六根接觸六塵，無不是誘惑。所以在這個環境修行，你要修清淨心就很困難。你在這個環境裡面能夠修不動心，這個叫真功夫，古人看到都佩服了。</w:t>
      </w:r>
      <w:r>
        <w:t xml:space="preserve"> </w:t>
      </w:r>
    </w:p>
    <w:p w14:paraId="233C3C62" w14:textId="77777777" w:rsidR="00680F54" w:rsidRDefault="00680F54">
      <w:pPr>
        <w:pStyle w:val="a3"/>
      </w:pPr>
      <w:r>
        <w:t xml:space="preserve">　　真功夫靠深信因果，我們淨老和尚這些年來在國際上提倡三個教育，倫理的教育、道德的教育、因果教育，特別強調因果教育。所以過去在二十年前，家師淨老請台中江逸子老師畫「地獄變相圖」，那就根據《玉曆寶鈔》來畫，畫這個十殿閻王。做什麼壞事，墮什麼地獄，受什麼懲罰，那個就是提倡因果教育。那我們再看看《地藏菩薩本願經》講的，就是講十善十惡，所謂「善有善報，惡有惡報」，這個是因果教育。對這個因果，淺信還不行，要深信，要深入的去相信真有因果報應。唯有深信因果，就不敢造惡業。我們現在還會造惡業，雖然我們學了佛，也聽了經，甚至也在講，但是對因果有沒有深信？沒有。這個也是我常常問自己的，自己有沒有深信因果？沒有，勉強可以說相信因果，但是還沒有達到深信。因為沒有達到深信，還是會造惡業，貪瞋痴慢疑這些惡念、惡業都還會起來。所以必須要深入的去信因果，深入就不敢造了，真正深入，不敢造這個惡業了。我自己苦，餓死，不會墮地獄。現在生活再苦，我們也不去造那個惡業，不去偷人家的、搶人家的、去佔人家便宜，寧願自己餓死。那餓死怎麼樣？不會墮地獄，來生還會得人天身，不去造殺盜淫妄的這個業。如果我不甘心餓死，我去搶奪別人的，那個要入地獄。雖然現在得到、搶</w:t>
      </w:r>
      <w:r>
        <w:t>到了，沒有餓死，但是心不善、行為不善，造了地獄業，死了之後就墮地獄了。現在不造惡業，餓死了，沒有錢也不去偷、不去搶，餓死了，我的心還是善，善心，我不佔人家一點便宜，這樣的人死了之後他會生天，德行具足，他有德行，不害別人，不去損害別人。如果起心動念損人利己，沒有一個不墮三途，這個事情能幹嗎？所以餓死事小，破戒事大。佛法的因果觀來看，餓死事情是小，不是大事，破戒那個事情才是大，大事。</w:t>
      </w:r>
      <w:r>
        <w:t xml:space="preserve"> </w:t>
      </w:r>
    </w:p>
    <w:p w14:paraId="58E55045" w14:textId="77777777" w:rsidR="00680F54" w:rsidRDefault="00680F54">
      <w:pPr>
        <w:pStyle w:val="a3"/>
      </w:pPr>
      <w:r>
        <w:t xml:space="preserve">　　內外惡緣具足，我們的善心生不起來。內有惡心，外有惡緣，惡心跟惡緣勾結起來，外面的善事你也不認識，往往把這個善事看作是惡事。善事是利益社會，是利益大眾。今天中國有天大的善事，那就是中國傳統文化教育，中國的倫理道德因果教育能夠拯救整個世界。這個是上一個世紀一九七Ｏ年代，英國著名的歷史學家湯恩比教授他提出來的，還不是中國人提的，英國人提的。他說二十一世紀，這個世界社會秩序要恢復正常，就必須學習中國的孔孟學說以及大乘佛法，這個世界的社會秩序才會恢復正常，也就是說才不至於動亂，才不至於發生災難。如果不學習中國傳統文化倫理道德因果教育，這個世界愈來愈亂，災難就愈來愈多。為什麼？人心不善，他不懂什麼倫理道德，不懂因果，「善有善報，惡有惡報」他不相信，到時候肯定都是自私自利，損人利己。所以中國傳統文化倫理道德因果教育能救整個世界，誰要是發心能做這個好事，他的功德絕不在人間，來生他往生到天上天道去。看到別人做好事，我們全心全力幫助他、成全他，這就是隨喜功德。我們盡心盡力協助他，樂觀其成，樂意看到他成就這個善事，這個就是隨喜功德。沒有這個力量，我們也生歡喜心，讚歎他，這個也是隨喜功德。我們力量達不到，我們也要生隨喜的心、生歡</w:t>
      </w:r>
      <w:r>
        <w:t>喜心，他做好事，讚歎、鼓勵，生歡喜心，這個也是隨喜功德。不能隨喜善事，這也是流轉生死的業因。這個我們凡夫，大家都要學的。過去我們不懂，看到人家做善事，心裡還不高興，不知道隨喜，還嫉妒障礙，那就造嚴重的罪業；造嚴重罪業，當然也是流轉生死的主要業因。</w:t>
      </w:r>
      <w:r>
        <w:t xml:space="preserve"> </w:t>
      </w:r>
    </w:p>
    <w:p w14:paraId="70454AA5" w14:textId="77777777" w:rsidR="00680F54" w:rsidRDefault="00680F54">
      <w:pPr>
        <w:pStyle w:val="a3"/>
      </w:pPr>
      <w:r>
        <w:t xml:space="preserve">　　「四、三業造罪。謂諸眾生恣縱身口意三業，起殺盜淫妄貪瞋等過，無惡不為，是以流轉生死。」這是《摩訶止觀》「順流十心」第四個。身口意三業造作罪業，就是眾生放縱身口意三業，就起殺盜淫妄貪瞋等過，無惡不作，這個也是流轉生死的業因。現前世界災難很多，災難這麼多，就是這樣造成的，放縱三業，就是享受、奢侈，不提倡勤儉。現在學西方國家的價值觀，學消費，消費實在講就是奢侈、浪費。西方的這種經濟理論講消費刺激經濟，經濟才會增長，這個理論是錯。大家浪費地球的資源，把後代子孫的資源都提前拿來用光了，後代子孫用什麼！不提倡中國傳統的美德，勤儉，人要勤奮、要節儉，不提倡這個，提倡浪費、消費，東西沒用壞就丟了，再買新的，製造垃圾。造成整個地球嚴重的污染，自然生態失去平衡，這個就是放縱身口意三業造作這個惡業，所以現在世間災難才會這麼多。你看現在新冠狀病毒還沒有解除，又有其他的災難，地震、水災、火災、火山爆發、人為的戰爭、糧食缺乏，什麼災難都來了，原因就是放縱三業，造作罪業造成的，當然這個是流轉生死的業因。</w:t>
      </w:r>
      <w:r>
        <w:t xml:space="preserve"> </w:t>
      </w:r>
    </w:p>
    <w:p w14:paraId="2D4D8524" w14:textId="77777777" w:rsidR="00680F54" w:rsidRDefault="00680F54">
      <w:pPr>
        <w:pStyle w:val="a3"/>
      </w:pPr>
      <w:r>
        <w:t xml:space="preserve">　　阿彌陀佛的極樂世界，跟我們這個地球的娑婆世界有什麼差別？我們地球屬於娑婆世界，講真的是沒有差別，為什麼我們娑婆世界跟極樂世界苦樂懸殊、差別那麼大？因為極樂世界的居民都是上善之人，我們讀《彌陀經》都會讀到這一句，「諸上善人俱會一處」，凡是往生到西方極樂世界的人都是上善之人，那個世界都是上善之人，當然他不會造罪業，都是純淨純善，所以感應淨土這個極樂世界。而我們娑婆世界是三業造罪，身口意三業都在造罪業，惡心遍布，惡心遍滿。所以外面的山河大地，這些外在的環境是隨著人心在轉變，我們人類的心善良，外面環境的樹木花草、山河大地就沒有一樣不善，都變善；我們不善，我們人類如果心行不善，心有惡念，外面行為造惡業，外面的山河大地、樹木花草都變得不善。佛在經上告訴我們，「境隨心轉」，外面的環境是隨人類心理在轉變的，人心善，外面的環境、世界就美好，所謂風調雨順，國泰民安。如果人心不善，造作惡業，感應的就風不調、雨不順，國不泰、民不安。我們現在整個地球的人類都感召風不調、雨不順，國不泰、民不安。像現在的氣候，溫室的效應，也不正常了，這個都人心不善感召來的。</w:t>
      </w:r>
      <w:r>
        <w:t xml:space="preserve"> </w:t>
      </w:r>
    </w:p>
    <w:p w14:paraId="11F990D2" w14:textId="77777777" w:rsidR="00680F54" w:rsidRDefault="00680F54">
      <w:pPr>
        <w:pStyle w:val="a3"/>
      </w:pPr>
      <w:r>
        <w:t xml:space="preserve">　　所以我們的心善、言行善，身體就好；心不善、行為不善，毛病就很多。你沒有惡念，就永遠不會生病，所謂「病由業生，業由心生」。現在一身的病很多，把內心惡的念頭放下，把善的念頭引發出來，你的病就好了，甚至不需要醫治。人到中年以上，五十歲以上都曉得這個身體很重要，這個身體跟我們心理（念頭）有密切的關係，我們居住的環境與念頭也有關係。現在這個社會，雖然不善的人不少，不善的人很多，但是善的人也有，就比較少數。我們自己善，我們自己有善言善行，能夠影響別人，也能夠感化別人，這個很重要。所以一切都要從自己做起。所以身口意三業要善，《無量壽經》教給我們，「善護口業，不譏他過；善護身業，不失律儀；善護意業，清淨無染」，《無量壽經》這段經文我們要常常記在心上，念念不捨。第一個教我們修口業，三業當中口業最容易造，天天在講話，一不小心就講錯話了，常常自讚毀他，就造口業。不譏他過，不要去譏笑別人的過失。善護身業，不失律儀，要懂得禮節。意不要有貪瞋痴，這要常常記在心裡。</w:t>
      </w:r>
      <w:r>
        <w:t xml:space="preserve"> </w:t>
      </w:r>
    </w:p>
    <w:p w14:paraId="2E357A7E" w14:textId="77777777" w:rsidR="00680F54" w:rsidRDefault="00680F54">
      <w:pPr>
        <w:pStyle w:val="a3"/>
      </w:pPr>
      <w:r>
        <w:t xml:space="preserve">　　下面第五，「惡心遍布。謂諸眾生雖所造惡事不廣，而為惡之心遍布一切處所，欲以惱害於人，是以流轉生死」。這個第五條是惡心遍布，惡心真的是遍布，遍滿一切，時時刻刻起心動念都是損人利己的念頭，都自私自利，損人利己，這個念頭都不好，只想自己，不管別人。甚至自己家裡的人他都不管，都不關心，那自私到極處了。這個是三途惡道的業因，惡心遍布，雖然造的惡業沒有造那麼多，但是這個惡念是遍布一切處所，你起心動念，起一個不善念，那就是惡業。就像《了凡四訓》講的魏仲達，在「積善之方」講魏仲達。他四十歲的時候，有一天突然死去了，被陰間的陰官抓到陰間地府去了，然後就用個天平給他秤善惡。他看到惡錄盈庭，惡的好像一間房子那麼多，善的就一點點。他就問冥官，陰間的官吏，他說我年都還沒有四十歲，我怎麼可能造這麼多惡業？冥官就告訴他，這個惡業不用等到你去造，你起一個心、動一個念，不善的念頭，自私自利的念頭，那個就是惡業。所以惡心遍布，我們從這個公案可以去體會。</w:t>
      </w:r>
      <w:r>
        <w:t xml:space="preserve"> </w:t>
      </w:r>
    </w:p>
    <w:p w14:paraId="54A90213" w14:textId="77777777" w:rsidR="00680F54" w:rsidRDefault="00680F54">
      <w:pPr>
        <w:pStyle w:val="a3"/>
      </w:pPr>
      <w:r>
        <w:t xml:space="preserve">　　好，我們今天就學習到這裡，「順流十心」的第五個，下面我們下一堂課再繼續來學習。祝大家福慧增長，法喜充滿。阿彌陀佛！　　</w:t>
      </w:r>
    </w:p>
    <w:sectPr w:rsidR="00680F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A7866" w14:textId="77777777" w:rsidR="00680F54" w:rsidRDefault="00680F54" w:rsidP="000B328B">
      <w:r>
        <w:separator/>
      </w:r>
    </w:p>
  </w:endnote>
  <w:endnote w:type="continuationSeparator" w:id="0">
    <w:p w14:paraId="765A314C" w14:textId="77777777" w:rsidR="00680F54" w:rsidRDefault="00680F54" w:rsidP="000B3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19935" w14:textId="77777777" w:rsidR="00680F54" w:rsidRDefault="00680F54" w:rsidP="000B328B">
      <w:r>
        <w:separator/>
      </w:r>
    </w:p>
  </w:footnote>
  <w:footnote w:type="continuationSeparator" w:id="0">
    <w:p w14:paraId="0C6F76F0" w14:textId="77777777" w:rsidR="00680F54" w:rsidRDefault="00680F54" w:rsidP="000B32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28B"/>
    <w:rsid w:val="000B328B"/>
    <w:rsid w:val="00680F5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D5AAF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32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32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32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32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1410</Words>
  <Characters>8041</Characters>
  <Application>Microsoft Office Word</Application>
  <DocSecurity>0</DocSecurity>
  <Lines>67</Lines>
  <Paragraphs>18</Paragraphs>
  <ScaleCrop>false</ScaleCrop>
  <Company/>
  <LinksUpToDate>false</LinksUpToDate>
  <CharactersWithSpaces>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2026-08-12T23:59:00Z</dcterms:created>
  <dcterms:modified xsi:type="dcterms:W3CDTF">2026-08-12T23:59:00Z</dcterms:modified>
</cp:coreProperties>
</file>