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9DEC" w14:textId="77777777" w:rsidR="006704F2" w:rsidRDefault="006704F2">
      <w:r>
        <w:t xml:space="preserve">千手千眼觀世音菩薩廣大圓滿無礙大悲心陀羅尼經　　悟道法師主講　　（第三集）　　</w:t>
      </w:r>
      <w:r>
        <w:t>2011/2/10</w:t>
      </w:r>
      <w:r>
        <w:t xml:space="preserve">　　台灣華藏淨宗學會　　檔名：</w:t>
      </w:r>
      <w:r>
        <w:t xml:space="preserve">WD15-003-0003 </w:t>
      </w:r>
    </w:p>
    <w:p w14:paraId="4B4837A8" w14:textId="77777777" w:rsidR="006704F2" w:rsidRDefault="006704F2">
      <w:pPr>
        <w:pStyle w:val="a3"/>
      </w:pPr>
      <w:r>
        <w:t xml:space="preserve">　　諸位同修，我們來念開經偈，「南無本師釋迦牟尼佛（三稱）。無上甚深微妙法，百千萬劫難遭遇，我今見聞得受持，願解如來真實義」，請放掌。《千手千眼觀世音菩薩廣大圓滿無礙大悲心陀羅尼經》，諸位同學，大家好，請放掌。我們昨天跟大家學習到這部經的經題，接著進入本經的經文。每一部經開端的經文就是屬於序分，是序分的通序，通序也就是我們平常講經都必須要介紹的，通序就是六種成就。我們今天接著昨天這段通序的經文，我們接著來講，請看經文：</w:t>
      </w:r>
      <w:r>
        <w:t xml:space="preserve"> </w:t>
      </w:r>
    </w:p>
    <w:p w14:paraId="2C8C0877" w14:textId="77777777" w:rsidR="006704F2" w:rsidRDefault="006704F2">
      <w:pPr>
        <w:pStyle w:val="a3"/>
      </w:pPr>
      <w:r>
        <w:t xml:space="preserve">　　【如是我聞。一時。釋迦牟尼佛在補陀落迦山。觀世音宮殿寶莊嚴道場中。坐寶師子座。其座純以無量雜摩尼寶而用莊嚴。百寶幢旛。周匝懸列。】</w:t>
      </w:r>
      <w:r>
        <w:t xml:space="preserve"> </w:t>
      </w:r>
    </w:p>
    <w:p w14:paraId="132D8E4E" w14:textId="77777777" w:rsidR="006704F2" w:rsidRDefault="006704F2">
      <w:pPr>
        <w:pStyle w:val="a3"/>
      </w:pPr>
      <w:r>
        <w:t xml:space="preserve">　　我們昨天這段還沒有講完，這個經文一開頭就是六種成就的第一個信成就，『如是』是信成就，『我聞』是聞成就。「如是我聞」是阿難尊者親自聽聞釋迦牟尼佛講這部經典，不是聽別人講的，也不是自己去編的，更不是駕乩扶鸞寫出來的，是他親自在現場聽聞的。如是我聞這四個字，也是釋迦牟尼佛將要入般涅槃之前，佛的弟子大家請阿難尊者向佛請問，以後要結集佛一生所講的經典流傳到後世，經文一開頭要安上什麼字眼，才能讓後世的人沒有疑惑、沒有疑問。佛就告訴阿難尊者，經文一開端就用如是我聞這四個字，後世的佛弟子讀到這個經，他就沒有懷疑了，避免爭議。聞成就也有這一層意義在，這個意義也非常重要的。所以這六種成就它是像開會記錄一樣，來證明這部經它的真實性，不是偽經，不是假的，是真實的，這是聞成就。</w:t>
      </w:r>
      <w:r>
        <w:t xml:space="preserve"> </w:t>
      </w:r>
    </w:p>
    <w:p w14:paraId="55B90E57" w14:textId="77777777" w:rsidR="006704F2" w:rsidRDefault="006704F2">
      <w:pPr>
        <w:pStyle w:val="a3"/>
      </w:pPr>
      <w:r>
        <w:t xml:space="preserve">　　『一時』，「時」就是時間，這個時間沒有標明年、月、日，我們現在一般講某年某月某日在哪一個時候，有的記錄連幾點幾分都有記錄。為什麼佛經它沒有記載年月日，用個一時呢？這個意思也是非常重要。記載年月日，三千年前佛講的經，三千年後我們接觸到這個經典，看到這個日期，大家總會覺得這是古時候講的經典，未必能適合我們現在這個時代的人。意思也就是說，已經過時了，不合時宜了，時間已經過去了，不適合我們現前這個時代。這也是一般人之常情，凡夫都有這些觀念，認為過時了。另外在古印度的曆法跟我們中國一樣也不統一，當時佛出現在世間的時候，正好是我們中國周朝這個時代。在中國周朝時代，我們看到史書上記載八百諸侯，八百諸侯一個諸侯就管一個地區，一個國家，那個時候用的曆法，日曆沒有統一，記載年月日沒有統一。在古印度跟當時周朝一樣也是沒有統一，就像我們現在中國常用的農民曆，年月日跟西元的年月日就不一樣。像西元外國的，它用耶穌出生那一年開始算起，那算西元的年月日。所以西元已經過年過了一個多月，我們農曆年才過年，這個日期就不一樣。另外還有的國家，他們也有他們的曆法，像回教有回教的曆法，他們也有過年，他們的時間也不同，在古印度也是這種情況。所以佛當時</w:t>
      </w:r>
      <w:r>
        <w:t>講經說法不是限定在一個地區，可以說五印度都走遍了，因此要記載年月日也是有它的困難，也有它不便之處，這個又是一種說法。</w:t>
      </w:r>
      <w:r>
        <w:t xml:space="preserve"> </w:t>
      </w:r>
    </w:p>
    <w:p w14:paraId="37680ECD" w14:textId="77777777" w:rsidR="006704F2" w:rsidRDefault="006704F2">
      <w:pPr>
        <w:pStyle w:val="a3"/>
      </w:pPr>
      <w:r>
        <w:t xml:space="preserve">　　但是我們看到用「一時」，這兩個字非常活潑，這個一時它的意義非常深廣，一時就是任何一個時候、任何一個時間，另外一個意思就是師資道合這個時候。師資道合就是佛要講這部經，在場的聽眾他的因緣成熟了，他能夠聽得懂、聽得明白，他能接受，他願意來學習，佛在這個時候就講這部經典，這個叫師資道合。老師學生在這個時候因緣成熟了，可以學習這個法門講這部經典，這個也是一時的意思。所以一時</w:t>
      </w:r>
      <w:r>
        <w:lastRenderedPageBreak/>
        <w:t>它是超越時間的，你到任何一個時候，我們這個經一打開，一讀「如是我聞，一時」，我們當前這個時候也是一時，我們下一次再讀這個經也是一時，過去是一時，現在是一時，未來還是一時，這個就超越三際了。超越過去、現在、未來了，也就是說這個經它超越時間，不受時間限制，不受時間限制，你到任何一個時候它都適用，也就不會說不合時宜。我們常常聽到一句話說不合時宜，那是古時候的，不合乎現代了，佛經包括世間聖賢的典籍都超越時間、超越空間，沒有不合時宜的時候，任何時候都適合、都適用。所以這個是一時它的意思，我們一定要明白。一時就是時成就，在這個時間成就了，可以講這部經，各種因緣具足了，這個叫時成就。好像我們開會有開會的時間，這個時間大家也都來了，各方面的條件也都具備了，我們可以開這個會，這叫時成就。</w:t>
      </w:r>
      <w:r>
        <w:t xml:space="preserve"> </w:t>
      </w:r>
    </w:p>
    <w:p w14:paraId="2E0C973B" w14:textId="77777777" w:rsidR="006704F2" w:rsidRDefault="006704F2">
      <w:pPr>
        <w:pStyle w:val="a3"/>
      </w:pPr>
      <w:r>
        <w:t xml:space="preserve">　　下面講『釋迦牟尼佛』，這部經是本師釋迦牟尼佛他講的，本師釋迦牟尼佛講的，這個是主成就。主就是說法主，我們一般開會說主席，負責講經說法這個主席、這個人就代表主成就。講這部經是佛親自講的，因為我們知道佛經不只佛講，佛當然講經，佛的學生菩薩也講經，佛的弟子聲聞、緣覺也講經，比丘、比丘尼包括其他宗教，外道的，還有仙人、變化人都有講佛經。但是佛以下，菩薩到變化人講經，必須經過佛的認可，佛同意了，它就等於是佛講的。雖然不是佛親自講的，但是他講的佛認可同意，你講的沒錯，等於是佛講的。所以佛經有五種人說，五種人都可以講經，佛以外還有四種人也講經，其他四種人必須經過佛的認可。</w:t>
      </w:r>
      <w:r>
        <w:t xml:space="preserve"> </w:t>
      </w:r>
    </w:p>
    <w:p w14:paraId="34127439" w14:textId="77777777" w:rsidR="006704F2" w:rsidRDefault="006704F2">
      <w:pPr>
        <w:pStyle w:val="a3"/>
      </w:pPr>
      <w:r>
        <w:t xml:space="preserve">　　那麼佛不在了，誰來認可？像我們中國禪宗六祖，他有一部經叫《六祖法寶壇經》。釋迦牟尼佛已經不在這個世間了，他這個怎麼稱經？他怎麼去請佛來認證？這個道理我們也要明白，佛不在世了，佛有法印留下來，法印，那個法印等於佛在世是一樣的。大乘是一法印，小乘是三法印，凡是符合大乘實相的這個經義，不管誰講的，跟經典上相應，那就是經。因為他沒有違背他的經義，跟他的經義是相應的，所以稱為經。這是佛以外四種人講經，佛在世必須經過佛的認可同意，佛不在世必須以法印來印證，這樣才能稱為經，不然不可以稱為經。一旦稱為經，就是這個絕對沒有錯誤的，不可改動的。因此菩薩講的叫論，論就是說它還有一些討論空間，或許沒有佛講的那麼圓滿，所以菩薩他造論，像馬鳴菩薩造《大乘起信論》。所以菩薩他造論，菩薩謙虛不敢稱經，他稱論，稱經必定佛認可。就像我們中國古聖先賢，聖人講的，他的著作叫經，賢人叫傳，像《左傳》、《公羊傳》。賢人他的境界修行就比聖人次一等，所以他就不敢稱經，稱傳，跟佛經一樣，菩薩不敢稱經，他稱論。釋迦牟尼佛是說法主，就是給我們解說這部《大悲心陀羅尼經》的主席，這個是主成就。</w:t>
      </w:r>
      <w:r>
        <w:t xml:space="preserve"> </w:t>
      </w:r>
    </w:p>
    <w:p w14:paraId="4301749E" w14:textId="77777777" w:rsidR="006704F2" w:rsidRDefault="006704F2">
      <w:pPr>
        <w:pStyle w:val="a3"/>
      </w:pPr>
      <w:r>
        <w:t xml:space="preserve">　　我們再看下面，『在補陀落迦山，觀世音宮殿，寶莊嚴道場中』，這一段是講處成就，處就是講這部經的處所，我們一般講地點。譬如說，我們現在大家來學習這部經典、來講解這部經典，我們講這部經的地點就在信義路這裡，四段三三三號之一、二樓，這個就是地點。佛當時講經都有地點，這個地點叫處成就，就是處所成就了。你講經沒有一個地方，沒有一個處所，那在哪裡講？所以一定有個處所。這個處所在補陀落迦山，觀世音菩薩的宮殿寶莊嚴道場中，是在觀世音菩薩的道場中講的。這個「補陀落迦山」是一個地名，是一個地方的名稱，翻譯中文的意思是光明山、海島山，還有小花樹山。就是說它這個山是一片光明，而且這個山它四面都是海，在海島，還有小花樹山，這個山小花小樹特別多。這個山在印度的南海岸，印度南海岸大概在印度洋那個地方，這個外面的海島有這個山。在那個山有觀世音菩薩在那裡，觀音菩薩的道場。那個山的形狀是八角形的，它山的形狀是八角形。</w:t>
      </w:r>
      <w:r>
        <w:t xml:space="preserve"> </w:t>
      </w:r>
    </w:p>
    <w:p w14:paraId="29E396EF" w14:textId="77777777" w:rsidR="006704F2" w:rsidRDefault="006704F2">
      <w:pPr>
        <w:pStyle w:val="a3"/>
      </w:pPr>
      <w:r>
        <w:lastRenderedPageBreak/>
        <w:t xml:space="preserve">　　我們現在到印度去朝聖，去印度洋，去南海岸，印度的南海岸，去找看看有沒有補陀落迦山這個海島，上去看看，去找觀世音菩薩的宮殿。他那個宮殿是很多寶物莊嚴這個道場，而且觀音菩薩請釋迦牟尼佛坐在寶師子座，像我們講經這個座椅，我們這個是木頭的，他那個是七寶莊嚴的叫師子座。所以他講經那個寶座，『其座純以無量雜摩尼寶而用莊嚴』，這個座位無量雜摩尼寶。這個「摩尼寶」，摩尼也是印度話，翻成中文的意思是如意。在傳說當中摩尼寶珠，你只要得到摩尼寶珠，你摸一摸寶珠，你要什麼就有什麼，能夠如你的意思、如人的意思，你需要什麼它都有，所以翻為如意。只要得到這顆摩尼寶珠，我們什麼都不用愁了。觀音菩薩他那個道場，那個寶師子座是用無量雜摩尼寶。「雜摩尼寶」就是很多的意思，很多種摩尼寶，「無量」就是太多了，來莊嚴，「而用莊嚴」，用摩尼寶來莊嚴師子寶座。</w:t>
      </w:r>
      <w:r>
        <w:t xml:space="preserve"> </w:t>
      </w:r>
    </w:p>
    <w:p w14:paraId="1B2217E2" w14:textId="77777777" w:rsidR="006704F2" w:rsidRDefault="006704F2">
      <w:pPr>
        <w:pStyle w:val="a3"/>
      </w:pPr>
      <w:r>
        <w:t xml:space="preserve">　　『百寶幢旛，周匝懸列』，百寶幢旛，「百」也是一個比喻，表示很多，「幢」是圓形的，「旛」是扁的。在古代寺院道場掛旛、掛幢，現在在大陸、在日本古寺院都還有，那個圓形的，長長圓形的，那個叫幢；那個扁扁的，掛起來高高的，懸掛起來的那個叫旛。那個也都是用百寶去莊嚴的，周匝就是把它裝飾起來，懸掛起來，排列出來，「周匝懸列」。這個境界，從這個經文當中我們一看，這個觀音菩薩的道場實在是非常非常之莊嚴，非常美好。</w:t>
      </w:r>
      <w:r>
        <w:t xml:space="preserve"> </w:t>
      </w:r>
    </w:p>
    <w:p w14:paraId="05FAF067" w14:textId="77777777" w:rsidR="006704F2" w:rsidRDefault="006704F2">
      <w:pPr>
        <w:pStyle w:val="a3"/>
      </w:pPr>
      <w:r>
        <w:t xml:space="preserve">　　南印度，印度的南海岸補陀落迦山我是沒去過，中國浙江我們一般講南海普陀山，我倒是去過。去我們都看到山跟石頭，沒有看到七寶，很多人都去了，大概也跟我一樣都是看到石頭，有時候還會做颱風，也沒有看到觀世音菩薩他那個宮殿有什麼寶莊嚴那麼多，我們也沒看到。這個事情，我們這個世界叫凡聖同居土，每一尊佛的世界都有四土：凡聖同居土、方便有餘土、實報莊嚴土、常寂光淨土。凡聖同居土就是凡夫跟聖人共同居住在這個世界，它可以重疊的，互相沒有妨礙。聖人、佛菩薩他看得到我們，接觸得到我們，我們看不到，我們接觸不到。我們凡夫，我們現在居住在這個地球上，也有天人、仙人，還有阿羅漢、辟支佛、菩薩，還有佛，跟我們住在一起，他認識我們，我們不認識他，這個叫凡聖同居土。但是在我們這個凡聖同居土，你有緣的，少數有緣的眾生，他可以見到菩薩的實報莊嚴土這個道場。阿羅漢的道場是方便有餘土，那也是非常莊嚴，那也不是我們人間天上能夠相比的，因為他已經超越三界了。菩薩就更莊嚴，佛是最圓滿的莊嚴。</w:t>
      </w:r>
      <w:r>
        <w:t xml:space="preserve"> </w:t>
      </w:r>
    </w:p>
    <w:p w14:paraId="06E554D8" w14:textId="77777777" w:rsidR="006704F2" w:rsidRDefault="006704F2">
      <w:pPr>
        <w:pStyle w:val="a3"/>
      </w:pPr>
      <w:r>
        <w:t xml:space="preserve">　　我們在中國佛教史傳記裡面，很有名的《慈悲三昧水懺》。悟達國師是唐朝時候的人，他到四川去，看到迦諾迦尊者，這個公案我想很多同修大家都聽過。漢朝的時候，晁錯跟袁盎兩個冤家對頭，這個公案。到了唐朝，悟達國師過去生被他害死的冤家債主，附在他身上，大腿長了一個人面瘡，有鼻子有眼睛又能吃。這個人面瘡現在也有，我年底到善果林去做三時繫念，看它牆壁貼一張好像新加坡的人，他那個人面瘡是長在臉上的，很清楚，有臉孔，有眼睛，有鼻子，五官很清楚，現在也有人面瘡。我們讀到古代有這個公案，有人面瘡的公案，現在再看到有人面瘡，我們就不會覺得很奇怪，我們佛門弟子就不會覺得很奇怪，因為這個公案我們常常聽。不是學佛的人，他就會覺得不可思議。他有因緣遇到迦諾迦尊者，迦諾迦尊者是在悟達國師還沒有出名的時候，還是個小和尚，他在路上生病了，他發心給他照顧，沒有人願意照顧，他給他照顧，照顧到病好了。這個生病的和尚跟他講，以後如果你遇到有災難，到四川某某地方來找我。事隔十幾年，很長時間，長了人面瘡請什麼醫生治都治不好。忽然想到他以前年輕的時候，曾經幫助過一個生病的和尚，那個和尚病好了，離開了，告訴他，以後有困難，到四川某某地方去找我。結果他到四川去，去</w:t>
      </w:r>
      <w:r>
        <w:t>一個山上，他跟他講到哪個地方有兩棵松樹，在那個樹給它敲一敲，有人會帶他去他的道場。結果他到那個地方去，真的看到兩棵樹，照他那個方法去做，結果就有個童子出來帶他進去，結果一進去看到的都是七寶宮殿，才知道原來那個地方是迦諾迦尊者的道場。迦諾迦尊者是阿羅漢，證阿羅漢果的道場，在四川，中國四川。迦諾迦尊者給他解冤釋結，把他的人面瘡治好了，治好之後就送他回去，童子又把他送到寺院門口，他想做記號，以後來比較好找，結果回頭一看那個莊嚴的道場不見了，又是一片荒山。這是一個歷史上的公案。</w:t>
      </w:r>
      <w:r>
        <w:t xml:space="preserve"> </w:t>
      </w:r>
    </w:p>
    <w:p w14:paraId="26F4A981" w14:textId="77777777" w:rsidR="006704F2" w:rsidRDefault="006704F2">
      <w:pPr>
        <w:pStyle w:val="a3"/>
      </w:pPr>
      <w:r>
        <w:t xml:space="preserve">　　我們淨宗四祖，也是朝五臺山，他是在缽裡面看到一個道場，很莊嚴的。他去問人，人家跟他講，你看到那個好像是五臺山，結果他就去朝五臺，上五臺山也是看到七寶宮殿，要回來也是一轉頭又是一片荒山，七寶宮殿也不見了。從這些地方，我們就知道，我們凡聖同居土跟佛菩薩的世界在一起的，他看得到我們，我們看不到他。我們這邊在淹水災，他那邊一點事情都沒有，我們這個世界多災多難，這個是凡聖同居土，佛菩薩他們不受影響。所以我們看到這段經文，釋迦牟尼佛坐在那個地方，有這麼莊嚴的寶座。所以現在有一些人他不相信大乘經講的這些，他認為這個好像在講神話一樣，為什麼？因為他沒看到。如果你給他講，在某一棵樹下，下面長了很多草，他就不會有懷疑，因為他看到的就是這些，都是一些草、一些樹木。如果你給他講，一時釋迦牟尼佛，在一棵樹下，下面很多草，也有很多石頭，他就不會懷疑了，他就說對對對，這個沒錯。你給他講什麼無量雜摩尼寶，他連一顆寶都沒看到，他就不相信了。所以現在有很多法師，他去學原始佛教，認為大乘佛教是後來人，那些菩薩編的，不是佛講的，去學原始佛教。</w:t>
      </w:r>
      <w:r>
        <w:t xml:space="preserve"> </w:t>
      </w:r>
    </w:p>
    <w:p w14:paraId="131774D6" w14:textId="77777777" w:rsidR="006704F2" w:rsidRDefault="006704F2">
      <w:pPr>
        <w:pStyle w:val="a3"/>
      </w:pPr>
      <w:r>
        <w:t xml:space="preserve">　　什麼叫原始佛教？看到樹，看到草，就是我們現前境界看到的，以那個為標準，他說這個才是佛講的，那個大乘不是佛講的。這些都是沒有深入經藏，特別沒有深入大乘的教理，所以他產生這些疑惑。這些疑惑不是現在才有，在古印度就有，古代印度就有，不是現在才有。所以在古印度有的人堅持要學小乘，他就不學大乘，而且還去毀謗大乘，造這個罪業，這個都是錯誤的。如果我們修行到了那個境界，那你現在看的就會跟一般人看的不一樣，你真的會看到這個世界。這個跟我們心清淨的程度有關係，你心愈清淨能見度愈廣愈深，看得愈清楚，你法界的層次看得愈廣泛、愈多。你就會看到這個世界不一樣，不是現在我們肉眼看到這個而已，你肉眼看不到的那個世界、那個情況，太多太多了，無量無邊。這個虛空法界之大，形形色色，無奇不有，無窮無盡的。如果你只認定我們現在肉眼看到的這些，才認定這個是真的，那你肉眼看不到都不承認，這個態度跟觀念是不正確的。</w:t>
      </w:r>
      <w:r>
        <w:t xml:space="preserve"> </w:t>
      </w:r>
    </w:p>
    <w:p w14:paraId="05E9E759" w14:textId="77777777" w:rsidR="006704F2" w:rsidRDefault="006704F2">
      <w:pPr>
        <w:pStyle w:val="a3"/>
      </w:pPr>
      <w:r>
        <w:t xml:space="preserve">　　譬如以前佛在經上跟我們講，「佛觀一缽水，八萬四千蟲」，我們用肉眼怎麼看一條蟲也沒看到，怎麼佛說一缽水有八萬四千蟲？現在顯微鏡發明了，一看，真的蟲很多。所以我們做學問要持保留的態度，你不要去否定，你有疑問沒關係，佛門允許人家存疑。存疑不是去否定，他有疑惑，他不明瞭，不明瞭我們要進一步去了解事相真相，斷除疑惑，這個才是正確的一個態度。根據這個公案，你看悟達國師那個公案，我們到普陀落迦山也好，到中國浙江南普陀（普陀山）也好，真的人家有修行的人去那邊，真的就看到觀世音菩薩的七寶宮殿。我們凡夫去看就是山、石頭，我們境界沒到那個程度，所以我們看的就是這些。</w:t>
      </w:r>
      <w:r>
        <w:t xml:space="preserve"> </w:t>
      </w:r>
    </w:p>
    <w:p w14:paraId="795CFE3F" w14:textId="77777777" w:rsidR="006704F2" w:rsidRDefault="006704F2">
      <w:pPr>
        <w:pStyle w:val="a3"/>
      </w:pPr>
      <w:r>
        <w:t xml:space="preserve">　　所以釋迦牟尼佛坐在那裡，坐在菩提樹下講經，下面坐的是什麼？鋪草，上面一棵樹，我們稱它作菩提樹。我們凡夫看，佛是坐在草蓆上面，那是草座，那怎麼是七寶？不是。但是大菩薩看，佛坐的那個是寶座。像佛在菩提樹下講《華嚴經》，菩薩、法身大士看了都是，像這裡講的無量雜摩尼寶用來莊嚴的寶座。但是我們凡夫包括二乘都看到，都是坐在草蓆上面，下面那個座是草去鋪的。這個道理明瞭，我們就沒有疑惑了，我們看到這個經文，知道有這個事實真相，只是我們現在境界沒達到。我們一定要深信佛在大乘經上講的，這個境界都是真實的，就像極樂世界，佛跟我們講的都是真實的，佛沒有妄語。我們再看下面這段經文：</w:t>
      </w:r>
      <w:r>
        <w:t xml:space="preserve"> </w:t>
      </w:r>
    </w:p>
    <w:p w14:paraId="7F92AA93" w14:textId="77777777" w:rsidR="006704F2" w:rsidRDefault="006704F2">
      <w:pPr>
        <w:pStyle w:val="a3"/>
      </w:pPr>
      <w:r>
        <w:t xml:space="preserve">　　【爾時。如來於彼座上。將欲演說總持陀羅尼故。與無央數菩薩摩訶薩俱。其名曰。總持王菩薩。寶王菩薩。藥王菩薩。藥上菩薩。觀世音菩薩。大勢至菩薩。華嚴菩薩。大莊嚴菩薩。寶藏菩薩。德藏菩薩。金剛藏菩薩。虛空藏菩薩。彌勒菩薩。普賢菩薩。文殊師利菩薩。如是等菩薩摩訶薩。皆是灌頂大法王子。】</w:t>
      </w:r>
      <w:r>
        <w:t xml:space="preserve"> </w:t>
      </w:r>
    </w:p>
    <w:p w14:paraId="38A6B4A0" w14:textId="77777777" w:rsidR="006704F2" w:rsidRDefault="006704F2">
      <w:pPr>
        <w:pStyle w:val="a3"/>
      </w:pPr>
      <w:r>
        <w:t xml:space="preserve">　　這一段經文是屬於眾成就。眾成就先列出菩薩眾，這一段是列出菩薩眾的代表。『爾時』就是在那個時候。『如來』就是釋迦如來。『於彼座上』，在寶座上。『將欲演說總持陀羅尼故』，「將欲」就是將要為我們演說「總持陀羅尼」這個緣故，所以坐在這個寶座上。「總持」的意思是持善不失，持惡不起，以念定慧為體，菩薩總持之德無量。我們一般講總持，總一切法，持一切義，具體的講持善不失，這個善保持不讓它喪失掉；持惡不起，不好的惡業也保持讓它不要生起來，這就是總持它的意思。菩薩總持之德，他的功德是無量的，就是說不完的。他的功德說不完，舉出有四種，第一是「法總持」，於法不忘，法是教法，一般講佛法、世間法、一切法，對一切法總持不忘，他不會忘失掉。第二義不失，就是「義總持」，對一切法的義理，他不會忘失掉。第三是「咒總持」，依定慧起咒，持咒除患。這個咒怎麼來的？菩薩以定慧當中起這個咒，咒的體是從定慧當中所生的，所以菩薩念這個咒語是從定慧當中生起的。這個咒語的功能，以菩薩的定慧力，能夠幫助眾生持神咒得到神驗、得到加持，得到菩薩的幫助，讓我們解除很多災患，解決很多生活上的一些困難、問題。</w:t>
      </w:r>
      <w:r>
        <w:t xml:space="preserve"> </w:t>
      </w:r>
    </w:p>
    <w:p w14:paraId="6E6C3544" w14:textId="77777777" w:rsidR="006704F2" w:rsidRDefault="006704F2">
      <w:pPr>
        <w:pStyle w:val="a3"/>
      </w:pPr>
      <w:r>
        <w:t xml:space="preserve">　　我們在生活當中，我們念佛菩薩，佛菩薩時時刻刻在照顧我們、在幫助我們，這些感應都有。感應有顯感顯應、顯感冥應、冥感顯應、冥感冥應這四種。「顯感顯應」就是你明顯去求菩薩，菩薩也很明顯現給你看，讓你很明顯感受到。譬如說有人看到菩薩，像老和尚講經常講的，他的老師周邦道老居士，他的夫人周楊慧卿以前在大陸南京，地藏菩薩就變化一個出家人到他家去化緣，給它化緣化油，寺廟點的香油，她沒有給他，這個故事都有記載。虛雲老和尚生病，文殊菩薩化做一個乞丐去幫助他，這些都是比較明顯的，這個很多，比較明顯的，顯感顯應。</w:t>
      </w:r>
      <w:r>
        <w:t xml:space="preserve"> </w:t>
      </w:r>
    </w:p>
    <w:p w14:paraId="4844550F" w14:textId="77777777" w:rsidR="006704F2" w:rsidRDefault="006704F2">
      <w:pPr>
        <w:pStyle w:val="a3"/>
      </w:pPr>
      <w:r>
        <w:t xml:space="preserve">　　有「顯感冥應」，我們明顯去求菩薩，沒有明顯的應，我們感覺不是很明顯，但是冥冥當中他有應，不是沒有應，他有應。所以應有時候明顯，有時候不明顯，感應事蹟也很多。我前年在大陸山東，福建石獅有一個居士，她們也偶爾組團到山東去參加三時繫念。這個居士她的媳婦懷孕了，她媳婦的娘家（就是她的親家），親家跟親家母叫他女兒墮胎，說醫生告訴她，這個孩子生不出來，有生命危險，叫她墮胎。然後他就坐飛機從福建跑到山東去找我，問我這個事情怎麼辦？我就勸她念觀音菩薩，我說沒有問題，印光祖師在《文鈔》都勸人家念觀世音菩薩，妳的媳婦絕對不會有難產，家人要給她助念。我們人死的時候要助念，人要生也要助念，人要出生助念南無觀世音菩薩，要死的時候助念南無阿彌陀佛，生跟死都要助念，助念幫助她順利生產。結果我就跟她講，沒有關係，不用去墮胎，沒事，妳去勸妳媳婦，給妳親家講多念觀音菩薩，這印光祖師講的，要有信心，我們學佛的人要有信心。然後她就回去跟她親家講，他親家講：那我女兒生命有危險，妳怎麼辦？她也很聽我的話，她說「我用我的生命給你擔保，絕對沒有問題。」後來我就勸她們婆媳，她們都念觀音。我說印光祖師都勸人家念觀音，生產就不會有難產，要有信心。結果也生了，</w:t>
      </w:r>
      <w:r>
        <w:t>也沒死。所以我去年法會圓滿，好像五、六月我到福建去，她趕快帶兒子、媳婦，抱這個孫女，是一個女嬰，抱來跟我照相，我看生出來也是白白胖胖的。</w:t>
      </w:r>
      <w:r>
        <w:t xml:space="preserve"> </w:t>
      </w:r>
    </w:p>
    <w:p w14:paraId="007FF4E6" w14:textId="77777777" w:rsidR="006704F2" w:rsidRDefault="006704F2">
      <w:pPr>
        <w:pStyle w:val="a3"/>
      </w:pPr>
      <w:r>
        <w:t xml:space="preserve">　　在我們道場煮飯的阿嬌，前幾天，年底除夕那一天，她媳婦，她兒子媳婦都在我們道場工作，一直出血住在醫院。除夕那天醫生說他們人手現在都具足，有人手，勸她開刀。文龍打電話問我說要不要開刀，我說我幫你卜個觀音籤。觀音籤卜完之後，我說觀音菩薩說不用開刀，沒問題，忍耐一下就好了。我說多念觀音，印光祖師都勸人家念觀音就能夠順利生產。結果他們也是接受我的話，勸他們念觀音。今天早上阿嬌給我講，昨天晚上十點多她媳婦就生了。我說這樣避免挨一刀，不然當時她如果多去挨那一刀也很冤枉，也沒有必要。妳生產當然多少會出血，妳挨那一刀就不用出血嗎？那個刀開下去血就流不出來嗎？不會流血嗎？所以對佛菩薩要有信心。這些都是屬於，也算顯感顯應，因為這個也算明顯。還有很多事情是顯感冥應的，就是不明顯的。如果你心裡有煩惱，你有什麼不方便跟人家講的，我建議你盡量跟觀世音菩薩訴苦，求觀音菩薩幫忙，你會得到解決的。這佛告訴我們的，我們有什麼困難、急難，各方面的，人力使不上力的，都可以求佛菩薩來幫忙。你只要有信心，事情經過之後，你會感覺到真的有時候顯感冥應，事後你會覺得真的事情有得到改善，這個就是顯感冥應。</w:t>
      </w:r>
      <w:r>
        <w:t xml:space="preserve"> </w:t>
      </w:r>
    </w:p>
    <w:p w14:paraId="47E2C3DE" w14:textId="77777777" w:rsidR="006704F2" w:rsidRDefault="006704F2">
      <w:pPr>
        <w:pStyle w:val="a3"/>
      </w:pPr>
      <w:r>
        <w:t xml:space="preserve">　　另外就是「冥感顯應」，冥感就是說我們沒有很明顯去求菩薩，可能我們自己起心動念不是很明顯的，不是很在意的，但是菩薩的應卻非常明顯，這一類叫冥感顯應。另外就是「冥感冥應」，求也沒有很明顯，應也沒有很明顯，這是冥感冥應。總的說起來，總是有感應，你有感必定有應，這個感應根據我們眾生的心，個人的心態都不一樣，所以菩薩就我們感的這個心來應，絲毫都不差。所以古大德用一個比喻，這個感應就像我們敲大磬，你敲大一點它回響就大，你敲小一點它回響就小。你去敲就是感，它的回響就是應。根據你的感，那個應都是符合的、相應的。這個叫咒總持。</w:t>
      </w:r>
      <w:r>
        <w:t xml:space="preserve"> </w:t>
      </w:r>
    </w:p>
    <w:p w14:paraId="6180EAD9" w14:textId="77777777" w:rsidR="006704F2" w:rsidRDefault="006704F2">
      <w:pPr>
        <w:pStyle w:val="a3"/>
      </w:pPr>
      <w:r>
        <w:t xml:space="preserve">　　第四是「忍總持」，忍就是認可，就是對諸法實相它的認可。這個忍不是忍耐的意思，是認可的意思，對於佛在經上講的諸法實相不生不滅，這個境界認可了。認可就是你證實了，你也認同這個事實。這是歸納起來總持有四大類，我們這裡講這個是屬於陀羅尼，屬於咒總持，真言總持，咒語的總持。這是佛要講真言總持陀羅尼，就是說這個咒。</w:t>
      </w:r>
      <w:r>
        <w:t xml:space="preserve"> </w:t>
      </w:r>
    </w:p>
    <w:p w14:paraId="29BE6BE9" w14:textId="77777777" w:rsidR="006704F2" w:rsidRDefault="006704F2">
      <w:pPr>
        <w:pStyle w:val="a3"/>
      </w:pPr>
      <w:r>
        <w:t xml:space="preserve">　　『與無央數菩薩摩訶薩俱』，「無央數」就是我們平常在經上講的阿僧祇。阿僧祇我們也常常看到，無央數也看過，但用阿僧祇的地方比較多，很多經典都用阿僧祇。阿僧祇就是無央數，這是古印度計算數字最大的一個數。這個計算法就是萬萬為億，一萬乘以一萬就是一億，萬億為兆，一萬個億就是一個兆，一個阿僧祇是一千萬下面一共八個萬，一千下面八個萬，一千萬萬萬萬萬萬萬萬兆，就是一個阿僧祇，大家如果要算，可以拿計算機，看能不能算得出來，這就是一個阿僧祇。這個是講數之極，它的數字之大到了一個極大的數字，一個阿僧祇。一千再加八個萬兆，這是一個阿僧祇，就是這裡講的無央數，無央數的菩薩，這個菩薩數量太多了，而且這些菩薩不是小菩薩，而是摩訶薩。「摩訶」翻成中文是大的意思，菩薩中的大菩薩，都是明心見性，法身大士大菩薩。下面就列出菩薩眾的代表，因為菩薩眾太多了，當然沒有辦法一個一個給我們列出來，列出幾個來代表。</w:t>
      </w:r>
      <w:r>
        <w:t xml:space="preserve"> </w:t>
      </w:r>
    </w:p>
    <w:p w14:paraId="093EA4C3" w14:textId="77777777" w:rsidR="006704F2" w:rsidRDefault="006704F2">
      <w:pPr>
        <w:pStyle w:val="a3"/>
      </w:pPr>
      <w:r>
        <w:t xml:space="preserve">　　『其名曰：總持王菩薩，寶王菩薩』，這個「總持王菩薩」，因為這部經是總持陀羅尼，佛要講這個總持陀羅尼，這個總持王，王就是一個代表。這個總持王菩薩，我們顧名思義，他一定持這個咒的，這個咒總持。因為佛要先說的主要是這個咒語，所以第一個就以總持王菩薩來做上首，第一個代表，代表今天佛要講這部經的內容。再來就是「寶王菩薩」，什麼叫寶王？飛錫禪師寫一本書叫《念佛寶王三昧論》，所以念佛三昧是三昧當中的寶，稱為寶王，可見得這個寶王菩薩，他是修念佛三昧的。</w:t>
      </w:r>
      <w:r>
        <w:t xml:space="preserve"> </w:t>
      </w:r>
    </w:p>
    <w:p w14:paraId="43437B85" w14:textId="77777777" w:rsidR="006704F2" w:rsidRDefault="006704F2">
      <w:pPr>
        <w:pStyle w:val="a3"/>
      </w:pPr>
      <w:r>
        <w:t xml:space="preserve">　　下面，『藥王菩薩，藥上菩薩』。「藥王菩薩，藥上菩薩」在經典上都有，有《藥王藥上二菩薩經》，這個經裡面藥王是哥哥，藥上是弟弟，佛都給他們授記。這個藥王菩薩，他將來成佛是叫淨眼如來，清淨的淨，眼睛的眼；藥上菩薩是他的弟弟，叫淨藏如來，清淨的淨，寶藏的藏，淨藏如來。藥王菩薩在《妙法蓮華經．藥王菩薩本事品》，它有一品經專門講藥王菩薩的。藥王、藥上這兩位菩薩都是幫助藥師琉璃光如來佛的。我們看到藥，我們讀《無量壽經》，佛菩薩「以諸法藥救療三苦」，我們世間有醫藥治世間的疾病，出世間法要解脫生死輪迴、煩惱、無明這些病，必須用法藥。所以藥王、藥上這是比喻佛法就是藥，對治我們八萬四千病，身心等病都能夠治療。</w:t>
      </w:r>
      <w:r>
        <w:t xml:space="preserve"> </w:t>
      </w:r>
    </w:p>
    <w:p w14:paraId="0EE67D61" w14:textId="77777777" w:rsidR="006704F2" w:rsidRDefault="006704F2">
      <w:pPr>
        <w:pStyle w:val="a3"/>
      </w:pPr>
      <w:r>
        <w:t xml:space="preserve">　　下面我們再接著看，『觀世音菩薩，大勢至菩薩』，這兩位菩薩，我們修淨土法門的同修，在佛門裡面大家都很熟悉，西方三聖。「觀世音菩薩」，我們本經就是觀世音菩薩，佛介紹他的經典，請他講陀羅尼的經典，請觀音菩薩講。「大勢至菩薩」在《楞嚴經．大勢至菩薩念佛圓通章》，這就是大勢至菩薩的經典，在密教當中也有大勢至菩薩的經典。大勢至他是代表念佛圓通的，這兩位菩薩幫助西方極樂世界阿彌陀佛，接引十方世界念佛眾生往生西方淨土，是阿彌陀佛的左右手，他的助手。</w:t>
      </w:r>
      <w:r>
        <w:t xml:space="preserve"> </w:t>
      </w:r>
    </w:p>
    <w:p w14:paraId="3B64A078" w14:textId="77777777" w:rsidR="006704F2" w:rsidRDefault="006704F2">
      <w:pPr>
        <w:pStyle w:val="a3"/>
      </w:pPr>
      <w:r>
        <w:t xml:space="preserve">　　下面講，『華嚴菩薩，大莊嚴菩薩』。「華嚴菩薩」我們一看就知道，這個菩薩一定是專修《華嚴經》的。古代印度的梵僧，古代印度的高僧稱中國唐朝清涼國師，清涼澄觀國師，稱為華嚴菩薩，他有註解《華嚴經疏鈔》，所以稱他華嚴菩薩，這個意思很明顯。大家如果發心學習《大方廣佛華嚴經》，你專門來學這部《華嚴經》，現在我們老和尚也有講這部經，發願來學這部經，那你也是華嚴菩薩，你是因地的華嚴菩薩，也有果地上的華嚴菩薩。此地的華嚴菩薩是菩薩摩訶薩，明心見性了，是大菩薩，是果地上的菩薩。所以我們要知道佛菩薩的名稱，他不是指定某一個人，他是修學法門經典的一個代表，這個我們要知道。下面「大莊嚴菩薩」，莊嚴加一個大就是無量無邊的莊嚴。它這個大的意思跟《大方廣佛華嚴經》那個大是同樣的意思。它這個不是大對小那個大，大對小那個再大還是有個限量，它這個大是沒有限量的、無量無邊的。這個就是講，莊嚴就是美好，莊嚴美好它是無量無邊、無窮無盡的，說不盡、講不完的。這都是講自性的德能。</w:t>
      </w:r>
      <w:r>
        <w:t xml:space="preserve"> </w:t>
      </w:r>
    </w:p>
    <w:p w14:paraId="1E6CF835" w14:textId="77777777" w:rsidR="006704F2" w:rsidRDefault="006704F2">
      <w:pPr>
        <w:pStyle w:val="a3"/>
      </w:pPr>
      <w:r>
        <w:t xml:space="preserve">　　我們再看下面，『寶藏菩薩，德藏菩薩』。這兩位菩薩也很明顯，「寶」就是珍寶，我們珍寶放在一個倉庫裡面庫藏起來，珍寶很多，倉庫一打開都有很多七寶。「藏」就像庫藏，有很多寶藏。這個寶藏在哪裡？就在我們的心地，我們的心地有無量的寶藏，沒有開發出來。寶藏它也是比喻，比喻妙法能救眾生苦，就是比喻佛的妙法，它能夠救度眾生所有一切的痛苦。我們知道世間的寶藏，能夠解決世間眾生物質生活的困難，但是解決不了精神生活的困難。佛法，精神生活、物質生活兩方面都能解決，你只要學會了，你就得到無盡的寶藏。下面「德藏菩薩」，這個也很明顯，德就是功德，功德藏，我們自性有無量的功德。</w:t>
      </w:r>
      <w:r>
        <w:t xml:space="preserve"> </w:t>
      </w:r>
    </w:p>
    <w:p w14:paraId="557AD036" w14:textId="77777777" w:rsidR="006704F2" w:rsidRDefault="006704F2">
      <w:pPr>
        <w:pStyle w:val="a3"/>
      </w:pPr>
      <w:r>
        <w:t xml:space="preserve">　　我們接著再看下面，『金剛藏菩薩，虛空藏菩薩』。這兩位菩薩「金剛藏」跟「虛空藏」都比較屬於密教的，顯宗也有。金剛藏是賢劫十六尊大菩薩之一的，在賢劫當中十六尊大菩薩之一。金剛他是現金剛怒目，以金剛杵來降伏魔怨，他代表這個。這個是調伏眾生，眾生有時候你要示現金剛怒目去教化他。就像我們一般傳統文化講的，父母師長教導兒女學生要恩威並施。恩就是和顏愛語，好好跟你講。講不聽怎麼辦？就要用威，威就是什麼？就是金剛怒目。所以佛菩薩示現在世間教化眾生，也是一樣這個道理，恩威並施，這樣才能把眾生教好。一昧用愛心去教，有一些眾生可以，有一些就不行，有一些你專門用恩去教，變成去寵他，寵他以後他就用威來對付你，你的兒女就用威來對付你。</w:t>
      </w:r>
      <w:r>
        <w:t xml:space="preserve"> </w:t>
      </w:r>
    </w:p>
    <w:p w14:paraId="639281FB" w14:textId="77777777" w:rsidR="006704F2" w:rsidRDefault="006704F2">
      <w:pPr>
        <w:pStyle w:val="a3"/>
      </w:pPr>
      <w:r>
        <w:t xml:space="preserve">　　所以莊嚴師她的媳婦去年去澳洲，她的小孫女有時候鬧起來是天不怕地不怕的，就怕她爸爸，她爸爸一兇，她就乖乖的。但是她媽媽就捨不得，就說不能用這種好像粗暴的來教小孩。後來我在旁邊聽到了，我就給她小孫女講，我說「妳知道，妳以後不能用粗暴的態度對妳媽媽」。我跟她講話這個含義非常深，因為那個小孩子現在就用粗暴的態度對她媽媽，將來誰敢保證她不會？現在你不順她的心，她就吵就鬧，她可是金剛怒目，她毫不客氣的。所以這個就是感情用事。現代人特別在外國西方國家，小孩也不能打、不能罵，隨便他，這個孩子都教不好；除非他自己過去善根很深厚，不然這個孩子很難教得好。所以還是我們中國傳統教育是正確的，應該恩威並施。那有一些人他也不需要什麼威，他會自動自發的，所以這個因人而異，因時而異，同樣一個人時間不同，有時候也是恩威要斟酌去用，這樣才能把一個人真正教好。所以我們看到佛菩薩不是很慈悲嗎？怎麼還會有金剛怒目那麼兇？大家要知道他金剛怒目，他還是慈悲的。佛菩薩示現慈眉善目是慈悲，現金剛怒目他還是慈悲，無非都是要幫助眾生、利益眾生的，這個我們一定要知道。</w:t>
      </w:r>
      <w:r>
        <w:t xml:space="preserve"> </w:t>
      </w:r>
    </w:p>
    <w:p w14:paraId="06915646" w14:textId="77777777" w:rsidR="006704F2" w:rsidRDefault="006704F2">
      <w:pPr>
        <w:pStyle w:val="a3"/>
      </w:pPr>
      <w:r>
        <w:t xml:space="preserve">　　下面這是「虛空藏菩薩」。虛空藏菩薩，有一部經專門介紹虛空藏菩薩，虛空藏他也有咒，這個虛空藏。在虛空有寶藏，這個也是表空有不二。所以佛法講空，不是什麼都沒有叫空，那個三歲小孩都知道，還要佛來講嗎？這個空的意思就是《心經》講的，「色即是空，空即是色，受想行識亦復如是」，這個是要明瞭的。色就是有，空就是沒有，色在哪裡？色在空當中，空也在色裡面。你看我們這整個虛空，這整個太虛空，有很多星球，有很多萬物，那這些萬物從哪裡來？因為有虛空才有這些，這些萬物從虛空現的。所以在這個虛空當中它有無窮無盡的寶藏，稱為虛空藏，這也是表空有不二。這位菩薩有專門介紹他的經典，大家有興趣可以去《大藏經》找這部經來看。</w:t>
      </w:r>
      <w:r>
        <w:t xml:space="preserve"> </w:t>
      </w:r>
    </w:p>
    <w:p w14:paraId="10A777FA" w14:textId="77777777" w:rsidR="006704F2" w:rsidRDefault="006704F2">
      <w:pPr>
        <w:pStyle w:val="a3"/>
      </w:pPr>
      <w:r>
        <w:t xml:space="preserve">　　下面給我們介紹『彌勒菩薩』。這位菩薩我們也很熟悉，當來下生彌勒佛，現在是補處菩薩，是等覺菩薩。介紹「彌勒菩薩」有《彌勒上生經》、《彌勒下生經》，這兩部經典佛專門介紹彌勒菩薩。我們要往生到彌勒菩薩的兜率內院，這個叫《上生經》，你怎麼往生到他那個兜率內院修學的理論方法。《下生經》是彌勒菩薩在五十六億七千萬年之後，降生到我們這個地球上，來接釋迦牟尼佛的位子，示現成佛來度眾生。所以彌勒菩薩將來在我們這個世界示現成佛，講經說法只有三會，稱為龍華三會。我們做三時繫念，念「龍華三會願相逢」，這是指彌勒菩薩下生那個時候，他講經說法只有三會。每一會度的人數都非常多，第一會度九十六億人，在釋迦牟尼佛這個時期持五戒的。第二會度九十四億人，在釋迦牟尼佛這個時期受三皈依的，沒有成就的。第三會度九十二億人，在釋迦牟尼佛這個會下念南無佛的，就是我們現在念南無阿彌陀佛的念佛人，沒有往生西方極樂世界的，在六道輪迴輪到五十六億七千萬年之後，到人道來又碰到彌勒菩薩，那個時候彌勒菩薩又勸我們念阿彌陀佛求生西方極樂世界，那個時候才心甘情願的去，那個時候得度的。現在還不想去，還想在這個六道繼續受一點苦。這個是龍華三會。</w:t>
      </w:r>
      <w:r>
        <w:t xml:space="preserve"> </w:t>
      </w:r>
    </w:p>
    <w:p w14:paraId="03B25C4F" w14:textId="77777777" w:rsidR="006704F2" w:rsidRDefault="006704F2">
      <w:pPr>
        <w:pStyle w:val="a3"/>
      </w:pPr>
      <w:r>
        <w:t xml:space="preserve">　　下面兩位菩薩我們也很熟悉，『普賢菩薩，文殊師利菩薩』，這兩位菩薩是《華嚴經》毘盧遮那佛的左右手，華嚴三聖。我們後面供的這個佛像就是華嚴三聖，當中是毘盧遮那，左右就是文殊、普賢。在《華嚴經》裡面這兩位菩薩是一個重要的代表。『如是等菩薩摩訶薩，皆是灌頂大法王子』，灌頂是古印度王子要接受王位之前有一個儀式，就用個水在他的頭上灌頂。「灌」就是慈悲加佑，加持的意思；「頂」就是無上的頂法。這個儀式的意義就是表示他要成佛了，證得無上正等正覺了，所以給他舉行這個儀式。就像我們世間學校念書，念到博士學位，然後拿一個博士帽從你頭頂上一戴，你畢業了，成就了，就像那個意思一樣，就是他學習已經圓滿了，給他舉行這個儀式。所以灌頂大法王子，「王子」就是要接國王位子的，這個菩薩就是等覺菩薩。以上列的這個都是等覺菩薩，一生補處的菩薩，他們是後補佛的菩薩，所以稱為灌頂大法王子，是等覺菩薩，他們即將要示現成佛了。有無央數這麼多的等覺菩薩來參與這個法會，可見得這個法會之殊勝。下面是講大聲聞僧：</w:t>
      </w:r>
      <w:r>
        <w:t xml:space="preserve"> </w:t>
      </w:r>
    </w:p>
    <w:p w14:paraId="6C8BF5CC" w14:textId="77777777" w:rsidR="006704F2" w:rsidRDefault="006704F2">
      <w:pPr>
        <w:pStyle w:val="a3"/>
      </w:pPr>
      <w:r>
        <w:t xml:space="preserve">　　【又與無量無數大聲聞僧。皆行阿羅漢十地。摩訶迦葉而為上首。】</w:t>
      </w:r>
      <w:r>
        <w:t xml:space="preserve"> </w:t>
      </w:r>
    </w:p>
    <w:p w14:paraId="50618EAA" w14:textId="77777777" w:rsidR="006704F2" w:rsidRDefault="006704F2">
      <w:pPr>
        <w:pStyle w:val="a3"/>
      </w:pPr>
      <w:r>
        <w:t xml:space="preserve">　　上面舉菩薩眾，這裡舉聲聞眾，一般我們看《無量壽經》，先舉聲聞眾再舉菩薩眾，這個經是屬於密教的，把菩薩擺在聲聞的前面。聲聞是小乘，出家人就是現聲聞相，出家人現的這個相叫聲聞相，小乘聲聞緣覺。這裡加一個大表示他現的是聲聞相，但是實際上他不是小乘，他也是大乘菩薩。『大聲聞僧』，加一個「大」就是給我們揀別他不是修小乘的聲聞，他是修大乘的聲聞。所以出家人，我們現在中國北傳的佛教是大乘佛教，中國的出家人是聲聞相，這個聲聞相他是修大乘的。南傳的泰國、斯里蘭卡，那些小乘佛教國家，現在講原始佛教國家，他修小乘的，他也是現聲聞相、出家相，但是他修小乘。修南傳的，只能稱聲聞僧，不能加一個大。加一個大聲聞僧就表示他雖然是現聲聞相，但是他是修大乘的。就像我們現在講的，你是修南傳的，還是修北傳的？我們現在在中國都修北傳的。現在北傳大乘佛法也漸漸傳到泰國、斯里蘭卡，慢慢他們也能接受阿彌陀佛。以前都是不能接受，不承認大乘是佛講的，他只承認佛只有釋迦牟尼佛，佛的弟子最高只能修到阿羅漢，不能成菩薩、不能成佛的，成佛唯有釋迦牟尼佛一個。</w:t>
      </w:r>
      <w:r>
        <w:t xml:space="preserve"> </w:t>
      </w:r>
    </w:p>
    <w:p w14:paraId="49AAFDD4" w14:textId="77777777" w:rsidR="006704F2" w:rsidRDefault="006704F2">
      <w:pPr>
        <w:pStyle w:val="a3"/>
      </w:pPr>
      <w:r>
        <w:t xml:space="preserve">　　『摩訶迦葉』，「迦葉」是佛陀的十大弟子之一，在十大弟子他是以苦行為修行的一個示現，他示現是修苦行，摩訶迦葉修苦行。他也是禪宗的初祖，佛在靈山會上拈花微笑，就把這個禪宗心法傳給迦葉，後來迦葉再傳給阿難，阿難傳到第二十八代達摩祖師，達摩再把禪宗教外別傳傳到中國。達摩在印度是第二十八祖，在中國是初祖。他也是禪宗的初祖，摩訶迦葉。『皆行阿羅漢十地』，這個「十地」就是地上菩薩，前面講的是等覺菩薩，十地再上去就是等覺，等覺再上去就是妙覺，就成佛了，他已經到十地接近等覺了，所以這個都不是一般的阿羅漢，是大阿羅漢。這是舉出聲聞眾，聲聞眾也是無量無數，都是大聲聞僧，不是小乘的聲聞僧。</w:t>
      </w:r>
      <w:r>
        <w:t xml:space="preserve"> </w:t>
      </w:r>
    </w:p>
    <w:p w14:paraId="3FD88156" w14:textId="77777777" w:rsidR="006704F2" w:rsidRDefault="006704F2">
      <w:pPr>
        <w:pStyle w:val="a3"/>
      </w:pPr>
      <w:r>
        <w:t xml:space="preserve">　　【又與無量梵摩羅天。善吒梵摩而為上首。】</w:t>
      </w:r>
      <w:r>
        <w:t xml:space="preserve"> </w:t>
      </w:r>
    </w:p>
    <w:p w14:paraId="6FE6997B" w14:textId="77777777" w:rsidR="006704F2" w:rsidRDefault="006704F2">
      <w:pPr>
        <w:pStyle w:val="a3"/>
      </w:pPr>
      <w:r>
        <w:t xml:space="preserve">　　這裡是舉出天眾，天有三界：欲界、色界、無色界，此地舉出色界天初禪天以上這些梵天。『善吒梵摩而為上首』，這個梵天的一個代表，色界天人。</w:t>
      </w:r>
      <w:r>
        <w:t xml:space="preserve"> </w:t>
      </w:r>
    </w:p>
    <w:p w14:paraId="7C9AEA55" w14:textId="77777777" w:rsidR="006704F2" w:rsidRDefault="006704F2">
      <w:pPr>
        <w:pStyle w:val="a3"/>
      </w:pPr>
      <w:r>
        <w:t xml:space="preserve">　　【又與無量欲界諸天子俱。瞿婆伽天子而為上首。】</w:t>
      </w:r>
      <w:r>
        <w:t xml:space="preserve"> </w:t>
      </w:r>
    </w:p>
    <w:p w14:paraId="5E1CB963" w14:textId="77777777" w:rsidR="006704F2" w:rsidRDefault="006704F2">
      <w:pPr>
        <w:pStyle w:val="a3"/>
      </w:pPr>
      <w:r>
        <w:t xml:space="preserve">　　這裡是講欲界，欲界有六層天，第六天主他化自在天來做一個代表，這個代表是『瞿婆伽天子』，他的名稱叫「瞿婆伽」。這個天子來做一個『上首』，「上首」就是他來做一個代表。</w:t>
      </w:r>
      <w:r>
        <w:t xml:space="preserve"> </w:t>
      </w:r>
    </w:p>
    <w:p w14:paraId="0F00E435" w14:textId="77777777" w:rsidR="006704F2" w:rsidRDefault="006704F2">
      <w:pPr>
        <w:pStyle w:val="a3"/>
      </w:pPr>
      <w:r>
        <w:t xml:space="preserve">　　今天我們時間到了，到這一段眾成就後面還有一大段，一大段我們下星期一再繼續來學習，我們今天就學習到此地，謝謝大家！阿彌陀佛。請大家合掌，我們來念迴向偈：「願以此功德，莊嚴佛淨土，上報四重恩，下濟三途苦，若有見聞者，悉發菩提心，盡此一報身，同生極樂國」。阿彌陀佛。</w:t>
      </w:r>
    </w:p>
    <w:sectPr w:rsidR="006704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B0EC8" w14:textId="77777777" w:rsidR="006704F2" w:rsidRDefault="006704F2" w:rsidP="00563F95">
      <w:r>
        <w:separator/>
      </w:r>
    </w:p>
  </w:endnote>
  <w:endnote w:type="continuationSeparator" w:id="0">
    <w:p w14:paraId="54DF4A54" w14:textId="77777777" w:rsidR="006704F2" w:rsidRDefault="006704F2" w:rsidP="00563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6362" w14:textId="77777777" w:rsidR="006704F2" w:rsidRDefault="006704F2" w:rsidP="00563F95">
      <w:r>
        <w:separator/>
      </w:r>
    </w:p>
  </w:footnote>
  <w:footnote w:type="continuationSeparator" w:id="0">
    <w:p w14:paraId="405FFC62" w14:textId="77777777" w:rsidR="006704F2" w:rsidRDefault="006704F2" w:rsidP="00563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95"/>
    <w:rsid w:val="00563F95"/>
    <w:rsid w:val="006704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3BB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11460</Characters>
  <Application>Microsoft Office Word</Application>
  <DocSecurity>0</DocSecurity>
  <Lines>95</Lines>
  <Paragraphs>26</Paragraphs>
  <ScaleCrop>false</ScaleCrop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