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74D1" w14:textId="77777777" w:rsidR="00D8108E" w:rsidRDefault="00D8108E">
      <w:r>
        <w:t xml:space="preserve">千手千眼觀世音菩薩廣大圓滿無礙大悲心陀羅尼經　　悟道法師主講　　（第四集）　　</w:t>
      </w:r>
      <w:r>
        <w:t>2011/2/14</w:t>
      </w:r>
      <w:r>
        <w:t xml:space="preserve">　　台灣華藏淨宗學會　　檔名：</w:t>
      </w:r>
      <w:r>
        <w:t xml:space="preserve">WD15-003-0004 </w:t>
      </w:r>
    </w:p>
    <w:p w14:paraId="4CF83790" w14:textId="77777777" w:rsidR="00D8108E" w:rsidRDefault="00D8108E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，請大家翻開經本第九頁，我們從第四行第二句看起：</w:t>
      </w:r>
      <w:r>
        <w:t xml:space="preserve"> </w:t>
      </w:r>
    </w:p>
    <w:p w14:paraId="69786DA5" w14:textId="77777777" w:rsidR="00D8108E" w:rsidRDefault="00D8108E">
      <w:pPr>
        <w:pStyle w:val="a3"/>
      </w:pPr>
      <w:r>
        <w:t xml:space="preserve">　　【又與無量無數大聲聞僧。皆行阿羅漢十地。摩訶迦葉而為上首。】</w:t>
      </w:r>
      <w:r>
        <w:t xml:space="preserve"> </w:t>
      </w:r>
    </w:p>
    <w:p w14:paraId="4C134714" w14:textId="77777777" w:rsidR="00D8108E" w:rsidRDefault="00D8108E">
      <w:pPr>
        <w:pStyle w:val="a3"/>
      </w:pPr>
      <w:r>
        <w:t xml:space="preserve">　　我們上一集跟大家學習到這一段，這一段是通序當中眾成就，就是與會聽眾聲聞眾的代表，前面是以菩薩眾舉出代表，這一段是聲聞眾的代表。一般經典，像我們看《無量壽經》就是聲聞眾擺在第一個，『大聲聞僧』就是僧眾擺在第一個，菩薩眾擺在第二位。本經屬於密教經典，把菩薩眾擺在前面，聲聞僧擺在第二位。這一段舉出『又與無量無數大聲聞僧』，聲聞僧加一個「大」，表示這些聲聞僧不是小乘的，不是修小乘的，他是修大乘。就如同我們現在有一些國家，他們是修小乘佛法的國家，譬如泰國、斯里蘭卡，這些國家他們修的是小乘佛教，一般又稱為原始佛教，這是修小乘的。僧眾就是出家眾，出家眾現的身相屬於聲聞相，聲聞相有大聲聞、有小聲聞。「大聲聞」就是他修大乘的，像中國、日本、韓國這些地區屬於北傳佛教，修大乘佛法。南傳的佛教修小乘佛法。</w:t>
      </w:r>
      <w:r>
        <w:t xml:space="preserve"> </w:t>
      </w:r>
    </w:p>
    <w:p w14:paraId="1A9AB8F0" w14:textId="77777777" w:rsidR="00D8108E" w:rsidRDefault="00D8108E">
      <w:pPr>
        <w:pStyle w:val="a3"/>
      </w:pPr>
      <w:r>
        <w:t xml:space="preserve">　　本經是大乘經典，因此參與這個法會的僧眾，必定他也是學習大乘的聲聞。如果他不發心學習大乘，他不來了，像現在我們去勸這些修小乘的，修原始佛教的這些出家眾，你勸他來學習大乘經典，他不接受。你請他來聽經，他也不會來，他認為大乘非佛說，他不承認大乘經典是佛講的，他只承認小乘經典才是釋迦牟尼佛講的。這一點我們在此地也必須要有個了解，了解我們當前在這個世界佛教也有這兩方面不同的地方。這些大聲聞僧，修學大乘佛法的聲聞僧不是凡夫。修行還沒有證果，這個是凡夫身。此地所舉出的代表是聖賢僧，不但證果，而且『皆行阿羅漢十地』。「阿羅漢」也是印度話，阿羅漢翻成中文的意思叫無學，有無的無，學習的學，無學就是我們用現在的話來講，就是他學習到這個階段，他已經畢業，他畢業了，他的學業、道業，他已經成就、畢業了，稱為無學。這是阿羅漢的意思。</w:t>
      </w:r>
      <w:r>
        <w:t xml:space="preserve"> </w:t>
      </w:r>
    </w:p>
    <w:p w14:paraId="3CB58D87" w14:textId="77777777" w:rsidR="00D8108E" w:rsidRDefault="00D8108E">
      <w:pPr>
        <w:pStyle w:val="a3"/>
      </w:pPr>
      <w:r>
        <w:t xml:space="preserve">　　「十地」，大乘佛法從《華嚴經》我們可以很明顯的看到，從十信、十住、十行、十迴向、十地，他已經到第五十個位次。根據《華嚴經》包括天台宗的《妙法蓮華經》祖師大德判教，把菩薩修行的位次列出來都是一樣的，這是以圓教來講。從圓教初信位到圓教十地位，這個當中五十個階級，十地再上去就是等覺。等覺就是前面講的這些大菩薩，都是等覺菩薩，他們已經從十地再提升一級到等覺了。等覺再提升就是妙覺，妙覺就成佛了，妙覺就是圓滿的佛果，已經成佛了就是妙覺位。從十信位開始到妙覺位一共有五十二個位次，就好像我們在學校念書，它分為五十二個年級。這些大聲聞僧都是十地，圓教十地位的大菩薩、大聲聞，他已經念到五十年級，第五十個年級了。所以這是地上菩薩，而且這是登地的菩薩，到最高位次了，僅次於等覺菩薩，從這個位次來講，十地菩薩跟等覺菩薩就差一級。從這個地方我們也知道為什麼把等覺菩薩擺在前面，也是根據這個修行位次來排列的，這個說法也講的通。我們看《無量壽經》把聲聞眾排在前面，因為聲聞代表僧寶，就是佛法僧，僧寶把它擺在</w:t>
      </w:r>
      <w:r>
        <w:lastRenderedPageBreak/>
        <w:t>前面，這是代表佛法僧。本經從排列順序，就是修行位次的前後順序這樣來排列，從這個地方我們大概可以來了解知道排列的順序。</w:t>
      </w:r>
      <w:r>
        <w:t xml:space="preserve"> </w:t>
      </w:r>
    </w:p>
    <w:p w14:paraId="1C0352AE" w14:textId="77777777" w:rsidR="00D8108E" w:rsidRDefault="00D8108E">
      <w:pPr>
        <w:pStyle w:val="a3"/>
      </w:pPr>
      <w:r>
        <w:t xml:space="preserve">　　大聲聞僧這裡只有舉出一位，『摩訶迦葉而為上首』，只有舉出一位做代表，其他的省略，因為這個人數太多了，舉出的代表是以摩訶迦葉為上首。從這個地方，我們知道摩訶迦葉他是釋迦牟尼佛十大弟子之一，釋迦牟尼佛的十大弟子。在十大弟子當中他是苦行第一的，就是修苦行迦葉尊者他是第一位。十大弟子其他九位大弟子各有他的特色，他的專長，摩訶迦葉他是代表苦行的，代表修苦行。有關迦葉尊者的公案在他的傳記也非常生動，大家如果想要進一步了解，我們可以找這些《高僧傳》、《佛陀十大弟子傳》，這個在《大藏經》，現在也有單行本流通，我們可以請來看，對他一生的一些事蹟就有個認識跟了解，這是摩訶迦葉。</w:t>
      </w:r>
      <w:r>
        <w:t xml:space="preserve"> </w:t>
      </w:r>
    </w:p>
    <w:p w14:paraId="4687A07F" w14:textId="77777777" w:rsidR="00D8108E" w:rsidRDefault="00D8108E">
      <w:pPr>
        <w:pStyle w:val="a3"/>
      </w:pPr>
      <w:r>
        <w:t xml:space="preserve">　　迦葉尊者他又代表禪宗初祖，教外別傳的，代表禪宗。他在釋迦牟尼佛的會上拈花微笑，佛就把這個教外別傳的心法傳給他。這個在經典裡面有記載，佛手上拿一朵小花，花拈起來沒有講話，在場的大眾大家不知道什麼意思，只有迦葉尊者他懂了、他明白了，所以他就露出微笑的笑容，佛就知道這個心法他明白了，所以就把禪宗教外別傳這個心法傳給迦葉。後來佛陀滅度之後，迦葉尊者再把心法傳給阿難，阿難再傳下去，傳到達摩祖師是第二十八祖。達摩祖師再把教外別傳禪宗的心法傳到中國來，在中國成為中國禪宗的初祖。禪宗初祖就是達摩，二祖、三祖、四祖、五祖、六祖都是中國人，達摩是印度人。</w:t>
      </w:r>
      <w:r>
        <w:t xml:space="preserve"> </w:t>
      </w:r>
    </w:p>
    <w:p w14:paraId="5C250652" w14:textId="77777777" w:rsidR="00D8108E" w:rsidRDefault="00D8108E">
      <w:pPr>
        <w:pStyle w:val="a3"/>
      </w:pPr>
      <w:r>
        <w:t xml:space="preserve">　　這個法傳到六祖就傳法不傳衣，他那個衣缽從釋迦牟尼佛那邊一直傳，傳到六祖就為止了，六祖以後就傳法不傳衣，衣缽不再傳了。為什麼不再傳？因為大家不重視學習禪宗的心法，大家只是要搶那個衣缽，衣缽只有一副，搶到那個衣缽就是祖師大德，他的名聞利養就來了，就受到大眾的恭敬供養，法就變質了。他自己本身沒有明心見性，拿了那個衣缽，他也沒有辦法再去傳禪宗。所以到六祖那個時候有這些弊端出現，所以到六祖那裡，六祖就不再傳衣了，只有傳法。所以在六祖會下開悟的有四十三個，在禪宗裡面開悟的有四十三位。六祖以前都是單傳的，一代傳一代都是一個，只有一個開悟的。六祖會下成就的人數最多，四十三位，也就是說在他的會下成就四十三尊佛，成績非常的輝煌。這是聲聞眾，我們就簡單介紹到此地。下面就是天眾：</w:t>
      </w:r>
      <w:r>
        <w:t xml:space="preserve"> </w:t>
      </w:r>
    </w:p>
    <w:p w14:paraId="13705DFF" w14:textId="77777777" w:rsidR="00D8108E" w:rsidRDefault="00D8108E">
      <w:pPr>
        <w:pStyle w:val="a3"/>
      </w:pPr>
      <w:r>
        <w:t xml:space="preserve">　　【又與無量梵摩羅天。善吒梵摩而為上首。】</w:t>
      </w:r>
      <w:r>
        <w:t xml:space="preserve"> </w:t>
      </w:r>
    </w:p>
    <w:p w14:paraId="58D2A9D2" w14:textId="77777777" w:rsidR="00D8108E" w:rsidRDefault="00D8108E">
      <w:pPr>
        <w:pStyle w:val="a3"/>
      </w:pPr>
      <w:r>
        <w:t xml:space="preserve">　　這段是講天眾，天眾下面還有欲界天，這裡是講色界天。『梵摩羅天』，我們簡單講叫梵天，就是色界初禪天以上的都叫梵天。我們知道色界有十八層天，有初禪、二襌、三禪、四襌，這是在三界裡面的，色界天人他有形相（有身體），他們也是化身的。他們都是依照禪定（有禪定功夫的），他禪定功夫是世間禪定，我們一般講四禪八定。這裡我們好像沒有看到無色界天，這個經義裡面也包含在裡面了。但是為什麼只有舉出色界天？我們看到很多經典都是舉出色界天，有時候沒有看到舉出非想非非想天四空天的天人，因為四空天天人，他只有精神，沒有身體、沒有居住的宮殿，這些物質他都沒有，只有精神，因此有時候我們看到佛經有一些地方就沒有把四空天天人列出來。沒有列出來也都涵蓋在裡面，有列出來是特別也把他列進去，像《地藏經》就有列進去。這是舉一個色界也包括無色界了，雖然沒有列出無色界，但是這裡也包括無色界。「無量梵摩羅天」，就是色界初禪以上這些天人（天眾），來參加這</w:t>
      </w:r>
      <w:r>
        <w:lastRenderedPageBreak/>
        <w:t>個法會也是無量無邊的。舉出『善吒梵摩而為上首』，「善吒梵摩」在《佛學大辭典》也找不出這個資料，這個沒有翻譯中文，我們知道它是色界梵天的代表，這樣就可以，以他來做一個上首。</w:t>
      </w:r>
      <w:r>
        <w:t xml:space="preserve"> </w:t>
      </w:r>
    </w:p>
    <w:p w14:paraId="24C9C13F" w14:textId="77777777" w:rsidR="00D8108E" w:rsidRDefault="00D8108E">
      <w:pPr>
        <w:pStyle w:val="a3"/>
      </w:pPr>
      <w:r>
        <w:t xml:space="preserve">　　【又與無量欲界諸天子俱。瞿婆伽天子而為上首。】</w:t>
      </w:r>
      <w:r>
        <w:t xml:space="preserve"> </w:t>
      </w:r>
    </w:p>
    <w:p w14:paraId="6B074D33" w14:textId="77777777" w:rsidR="00D8108E" w:rsidRDefault="00D8108E">
      <w:pPr>
        <w:pStyle w:val="a3"/>
      </w:pPr>
      <w:r>
        <w:t xml:space="preserve">　　這段是講欲界天，我們前面一段經文是色界天，包括無色界天，三界裡面這段是講欲界。欲界有六層天，色界有十八層天，無色界有四層天，欲界有六層。『欲界諸天子俱』，這是舉出第六天他化自在天天主來做一個代表，在欲界裡面從四王天，第二層忉利天，第三層夜摩天，第四層兜率陀天，第五層化樂天，第六層他化自在天，六層天，欲界有六層天，以第六天主做代表。這位代表是『瞿婆伽天子』，「瞿婆伽」在《佛學大辭典》也沒有翻譯，我們在這裡知道他是第六天的一個代表，他做為一個上首，代表欲界的天人。</w:t>
      </w:r>
      <w:r>
        <w:t xml:space="preserve"> </w:t>
      </w:r>
    </w:p>
    <w:p w14:paraId="12298A07" w14:textId="77777777" w:rsidR="00D8108E" w:rsidRDefault="00D8108E">
      <w:pPr>
        <w:pStyle w:val="a3"/>
      </w:pPr>
      <w:r>
        <w:t xml:space="preserve">　　【又與無量護世四王俱。提頭賴吒而為上首。】</w:t>
      </w:r>
      <w:r>
        <w:t xml:space="preserve"> </w:t>
      </w:r>
    </w:p>
    <w:p w14:paraId="5EA0E29E" w14:textId="77777777" w:rsidR="00D8108E" w:rsidRDefault="00D8108E">
      <w:pPr>
        <w:pStyle w:val="a3"/>
      </w:pPr>
      <w:r>
        <w:t xml:space="preserve">　　『又與無量護世四王俱』，這段經文是我們一般講四大天王，四大天王就是我們欲界第一層天四王天，四王天他是舉出東方持國天王來做代表。『提頭賴吒』翻譯中文的意思就是東方持國天王。我們一般在台灣的寺院，有的比照以前古代叢林建築，一進山門第一個就是天王殿，當中是彌勒菩薩，彌勒菩薩後面是韋馱菩薩，兩邊就是四大天王。一般中國傳統的寺院建築，進山門第一個就是天王殿。「無量護世四王」，四大天王他來護持世間佛法、護持修行的人、護持正法，我們現在講護法，這個護法非常重要，這個護法不能缺少的。所以在我們佛法裡面，弘法的人沒有護法的人來護持，這個弘法也沒有辦法去弘法。所以弘法跟護法它是一體的，有弘法的人也要有人護法，有護法也要有人弘法，這個弘護兩方面它是相關的。而且做護法的人也要懂得佛法，他才知道怎麼去護法，如果對佛法都不了解、不認識，他也不知道去護持，所以護法的人必定也是內行的人，真正懂佛法的人。過去我們淨公老和尚也常講，最好的護法就是弘法的人退下來去做護法，是最理想的，因為他內行，他知道怎麼護持。如果是外行的來護法，他就不知道怎麼護，護到最後他就不護了，或者護錯了，他也不認識佛法，把假佛法當作真佛法來護持。現在這個社會上多得是，</w:t>
      </w:r>
      <w:r>
        <w:t>似是而非的佛法很多，很多人他也不懂，盲目的去護持。這個經文我們一定要懂它的意思。所以以無量護世四王，舉出「提頭賴吒」來做為上首、做一個代表，就是東方持國天王。</w:t>
      </w:r>
      <w:r>
        <w:t xml:space="preserve"> </w:t>
      </w:r>
    </w:p>
    <w:p w14:paraId="5D22AA74" w14:textId="77777777" w:rsidR="00D8108E" w:rsidRDefault="00D8108E">
      <w:pPr>
        <w:pStyle w:val="a3"/>
      </w:pPr>
      <w:r>
        <w:t xml:space="preserve">　　【又與無量天。龍。夜叉。乾闥婆。阿修羅。迦樓羅。緊那羅。摩睺羅伽。人。非人等俱。】</w:t>
      </w:r>
      <w:r>
        <w:t xml:space="preserve"> </w:t>
      </w:r>
    </w:p>
    <w:p w14:paraId="15F202EE" w14:textId="77777777" w:rsidR="00D8108E" w:rsidRDefault="00D8108E">
      <w:pPr>
        <w:pStyle w:val="a3"/>
      </w:pPr>
      <w:r>
        <w:t xml:space="preserve">　　這段就是我們講的天龍八部，電影，好像電視連續劇有演過這部戲，天龍八部。這裡講『無量天』，「無量天」就是把所有的天都包括了，從第四天梵天這些天人都含蓋在裡面，就是天眾從四王天以上的這些天人也是無量無邊都來集會。下面講『龍』，「龍」我們一般講神龍見首不見尾，好像這個龍，我們在寺院裡面看那個龍柱，雕刻的龍這個我們看過，真正的龍我們是沒有看過。在傳說當中這個龍牠可以興雲降雨，負責這個水的。我們在中國傳統傳說裡面，這個龍講得很多。龍也是中國的一個象徵跟代表，過去有人講，中國人是龍的傳人，以龍做一個代表。以前的皇帝，像清朝的時候，在以前都是一樣，皇帝穿龍袍，以龍來代表統領大眾的一個象徵。所以以前的皇帝稱為真龍天子，可見得在中國人的心目當中對龍，他是至高無上的尊重，對龍非常尊重。所以寺廟我們看很多都雕刻這個龍，彩畫的、刺繡的，甚至民間寺廟拜拜、迎神、耍龍舞獅，這個龍都是一定有的，這是龍。</w:t>
      </w:r>
      <w:r>
        <w:t xml:space="preserve"> </w:t>
      </w:r>
    </w:p>
    <w:p w14:paraId="00670F53" w14:textId="77777777" w:rsidR="00D8108E" w:rsidRDefault="00D8108E">
      <w:pPr>
        <w:pStyle w:val="a3"/>
      </w:pPr>
      <w:r>
        <w:t xml:space="preserve">　　在佛經上講，對這個龍在經典上講的就非常詳細，我們在民間聽到的都是很神奇的，神龍見首不見尾，你也沒看過龍長得什麼樣子。現在畫出來這個龍，是不是真的龍就是那個樣子，也沒有人知道，反正就是這樣畫出來，大家看到這個，就以這個為龍了，是不是那個畫家自己想像把牠畫出來的，我們也不得而知。還是有人真正看到那個樣子，他去把牠描畫出來的，這個就不得而知了，因為我們沒有看過。龍牠是水族的一個首領，水族的首領。龍得小水以降大雨，如果真正的龍，給它一滴水，牠就可以下很多很多雨，降下來了。所以過去遇到旱災沒有水的時候，在古代祈雨一定要去用泥巴捏一條龍，然後向龍來祈求請牠降一點雨下來，不然大家都沒水喝了。</w:t>
      </w:r>
      <w:r>
        <w:t xml:space="preserve"> </w:t>
      </w:r>
    </w:p>
    <w:p w14:paraId="0CC392BC" w14:textId="77777777" w:rsidR="00D8108E" w:rsidRDefault="00D8108E">
      <w:pPr>
        <w:pStyle w:val="a3"/>
      </w:pPr>
      <w:r>
        <w:t xml:space="preserve">　　在經典上有一部經叫《海龍王經》，這是釋迦牟尼佛特別介紹海龍王的一部經典，這個在《大藏經》裡面有，有《海龍王經》。現在我們淨公老和尚提倡的《佛說十善業道經》，這部經就是在龍宮講的，針對龍王講的。可見得這個龍，佛經上講的是最詳細的，牠的生活狀況，牠的壽命，牠的福報。還有龍的種類很多，龍有的福報很大當龍王，有的龍福報比較次一等的，還有更次一等的，還有罪龍，受罪的龍也有。不是聽到龍就是最好的，你看什麼龍。所以牠的種類層次也很多，有的龍牠是在那邊受罪的，是罪龍，有罪的龍，要接受處罰的，那個也是龍。所以每一個族類都有不同的層次、不同的福報，這個就是福報有大有小，沒有福報就受罪，這個罪也有比較重的、比較輕的，這個也差別很多。就像鬼道一樣，鬼道也有鬼王，福報不比人間差，但是他是在鬼道當王，大鬼王。你看《地藏經》講大鬼王、小鬼王，還有在受罪的鬼，餓鬼、燄口鬼，那就很苦了。我們再看看人間是不是這樣？也是這樣，人間有的人在做國王、做皇帝、做總統，有的做乞丐，像非洲的黑人都沒得吃，他也是人，一樣是人，但是福報不一樣，龍也是這樣的。</w:t>
      </w:r>
      <w:r>
        <w:t xml:space="preserve"> </w:t>
      </w:r>
    </w:p>
    <w:p w14:paraId="45E0F6E3" w14:textId="77777777" w:rsidR="00D8108E" w:rsidRDefault="00D8108E">
      <w:pPr>
        <w:pStyle w:val="a3"/>
      </w:pPr>
      <w:r>
        <w:t xml:space="preserve">　　這裡講龍，當然是舉出龍王，福報大的來做代表，代表所有的龍族，水族類的都涵蓋在裡面，在大海裡面所有的水族類都歸龍管，所以牠叫龍王。龍牠是水族首，這個梵語就是印度話講那伽，這個龍印度話叫那伽，翻成中文的意思是長身無足，身很長沒有腳。下面講『夜叉』。我們剛才講的龍牠是跋難陀，牠有個名稱叫跋難陀，這個在《五戒相經箋要》裡面就有講到這個名稱。我們再看這個『夜叉』，「夜叉」也是印度話，翻成中文的名稱叫能啖鬼，能啖就是出去吃人的鬼，能吃人的鬼。夜叉他身體很勇健，他的動作非常的輕，非常敏捷快速，他會吃人的，碰到夜叉就被他吃掉，這是夜叉。</w:t>
      </w:r>
      <w:r>
        <w:t xml:space="preserve"> </w:t>
      </w:r>
    </w:p>
    <w:p w14:paraId="626C3A58" w14:textId="77777777" w:rsidR="00D8108E" w:rsidRDefault="00D8108E">
      <w:pPr>
        <w:pStyle w:val="a3"/>
      </w:pPr>
      <w:r>
        <w:t xml:space="preserve">　　下面『乾闥婆』，「乾闥婆」翻成中文意思是天樂神，為天人演奏音樂的神。他不吃酒肉，所以乾闥婆他的身體會散發出香味，是天上的音樂神，也就是管音樂這方面的。下面是『阿修羅』，「阿修羅」翻譯成非天，無端正、無酒，男醜女端。這個阿修羅他是指天阿修羅，因為阿修羅實在講不只天道，人道也有，畜生道也有，鬼道也有，只有地獄道沒有。所以在經典上有時候講六道，有時候講五道，像《無量壽經》講五道，五道它沒有列出阿修羅這一道，五道只有講天道、人道、畜生道、鬼道、地獄道，講六道就把阿修羅列為一道，成為六道。講五道是阿修羅他在哪一道就歸那一道，就沒有特別給他列出來。譬如說他是天道阿修羅，那他就是歸天，歸天道；在人道阿修羅，歸人；在畜生道，歸畜生；在餓鬼道，歸鬼道，他就沒有特別列出來，所以講五道。五道其實它涵蓋還是六道。</w:t>
      </w:r>
      <w:r>
        <w:t xml:space="preserve"> </w:t>
      </w:r>
    </w:p>
    <w:p w14:paraId="6D07355B" w14:textId="77777777" w:rsidR="00D8108E" w:rsidRDefault="00D8108E">
      <w:pPr>
        <w:pStyle w:val="a3"/>
      </w:pPr>
      <w:r>
        <w:t xml:space="preserve">　　講六道就是特別把阿修羅列一道，阿修羅這一道它只有列出天道阿修羅。所以阿修羅翻譯中文是非天，他像天人，但是他不是真正天。所以在經上講阿修羅有天之福沒有天之德，就是說他的福報跟天人是一樣的，天道阿修羅的福報跟天人是一樣的。就像我們人道的阿修羅也是一樣，他有人道人的福報，但是沒有人的道德。阿修羅的性質，他是好鬥、鬥爭，喜歡跟人家打仗，喜歡跟人家打架，喜歡跟人家爭強好勝。過去生在佛門裡面修福夾雜這種爭強好勝、好鬥這種心態來修福，將來得福報就變成阿修羅。所以過去我們淨公老和尚講經也常講，你看到佛門來修福、來上香他要搶第一個，搶到第二個他心裡就不舒服，他一定要搶先，要跟人家爭，修福也要跟人家爭，好爭好鬥，夾雜這個來修福。他修福，他還是有福報，他福報也很大，將來會去當阿修羅。</w:t>
      </w:r>
      <w:r>
        <w:t xml:space="preserve"> </w:t>
      </w:r>
    </w:p>
    <w:p w14:paraId="4896D9C5" w14:textId="77777777" w:rsidR="00D8108E" w:rsidRDefault="00D8108E">
      <w:pPr>
        <w:pStyle w:val="a3"/>
      </w:pPr>
      <w:r>
        <w:t xml:space="preserve">　　天人他有道德，修上品十善往生到天道。天阿修羅當然他也是修上品十善，但是真正的天人他沒有好勝好鬥這種心態。天阿修羅他也修十善，但是他有夾雜好勝好鬥這種心態，做好事他也要比人家強、要贏人家，這樣的心就變成天阿修羅。所以他有天之福沒有天之德，天人的道德他沒有，因為他好勝好鬥，真正的天人他不會跟人家爭，也不會跟人家鬥。所以夾雜這個，《楞嚴經》講「因地不真，果招迂曲」，因地修的不純，有夾雜。我們人間阿修羅，我們也看得到，有些做國王、做皇帝的，特別那些無道昏君，他福報很大，沒有那個福報他怎麼當皇帝？包括那些黑社會的大頭目，有錢有勢，但是他好鬥，喜歡跟人家打架，爭強好勝，他有那個福報，但是沒有道德、沒有德行。有福報沒有德行，造起惡業那不得了，將來這個福報享盡，那個惡業、惡報現前就墮地獄去了，到三惡道去了，這個是很可怕的一樁事情。翻譯成非天無酒，阿修羅他不喝酒。又翻成無端正，就是他很醜陋，因為他好勝好鬥那顆心很強，所以相貌並不是很莊嚴，無端正。但是有個特色，男醜女端，男眾的阿修羅樣子很難看，但是女眾的阿修羅確長得很漂亮，連第四天人都喜歡，喜歡討阿修羅女當老婆。男眾很醜，女眾很漂亮，所以我們現在看到女眾很漂亮，那個就是阿修</w:t>
      </w:r>
      <w:r>
        <w:t>羅女，可不要上當了。</w:t>
      </w:r>
      <w:r>
        <w:t xml:space="preserve"> </w:t>
      </w:r>
    </w:p>
    <w:p w14:paraId="5E2D4231" w14:textId="77777777" w:rsidR="00D8108E" w:rsidRDefault="00D8108E">
      <w:pPr>
        <w:pStyle w:val="a3"/>
      </w:pPr>
      <w:r>
        <w:t xml:space="preserve">　　下面是『迦樓羅』，「迦樓羅」是一種動物的名稱，翻譯中文的意思叫大鵬金翅，我們在經典上，我們在佛門裡面出食都要念「大鵬金翅鳥，羅剎鬼子母」念這個。大鵬金翅鳥牠多大？牠兩個翅膀一展開，大概我們地球就在牠裡面一點點，你看那隻鳥翅膀有多大，我們看都看不到，這個叫大鵬金翅鳥。舊的翻譯翻為大鵬金翅，新的翻譯叫妙翅，這個佛經有舊譯有新譯，舊譯新譯從什麼地方區分？玄奘法師以前翻譯的都叫舊譯，玄奘法師以後翻譯的這叫新譯，從玄奘法師做一個界分點，就是舊譯新譯，舊譯叫大鵬金翅，新譯叫妙翅。這個也是八部之一，大鵬金翅鳥是八部眾之一，牠專門吃龍的。我們現在出食為什麼要念大鵬金翅鳥？這個在經典上也有公案，牠是專門吃龍，牠肚子餓了沒辦法，牠只好去吃龍。有一天大鵬金翅鳥要去吃一條龍，那個龍就跑去找釋迦牟尼佛，釋迦牟尼佛說：來，你躲在我袈裟下面，牠就不敢吃你了。後來大鵬金翅鳥就跑到佛陀面前，牠說我肚子餓了，我不吃龍，我會餓死，佛你說怎麼辦？佛就給大鵬金翅鳥講，你從現在開始就不要再吃龍了，我交代我出家弟子每天都給你出食，你就有得吃了，你就不需要去吃龍了。所以這個時候大鵬金翅鳥聽到佛陀的教導，這樣跟牠講，牠就不再去吃龍了。所以我們現在寺廟裡面</w:t>
      </w:r>
      <w:r>
        <w:t>出家眾、佛門弟子，出食都要念「大鵬金翅鳥，羅剎鬼子母」，就是供養這個八部鬼神。所以我們出家人佛有交代，出家人住的道場天天要出食就是這個道理，不然我們不出食，那些龍都被吃光了。所以這個是專門吃龍的大鵬金翅鳥。</w:t>
      </w:r>
      <w:r>
        <w:t xml:space="preserve"> </w:t>
      </w:r>
    </w:p>
    <w:p w14:paraId="095133A9" w14:textId="77777777" w:rsidR="00D8108E" w:rsidRDefault="00D8108E">
      <w:pPr>
        <w:pStyle w:val="a3"/>
      </w:pPr>
      <w:r>
        <w:t xml:space="preserve">　　下面是『緊那羅』，「緊那羅」他也是音樂天，他也是專門奏音樂，他奏這個音樂有微妙的音響，翻譯成人非人，是歌神，唱歌的神，唱歌非常非常好聽。似人而有一角，長的樣子很像人，但是頭上有一個角，頭上有角。他有微妙的音響，奏那個音樂非常微妙的。聽說奏這個音樂，連迦葉尊者都想起來跳舞了，迦葉尊者是修苦行的，修禪定的是如如不動的。那個音樂可見得我們人間大概是找不到的，我們也沒聽過。這個男馬首女端正，這個跟阿修羅有一點類似，男眾的緊那羅他那個頭就像馬的頭一樣，他能夠唱歌，男的唱出美妙的歌聲。緊那羅女，女眾能跳舞，能跳出很微妙的舞姿，這是緊那羅。</w:t>
      </w:r>
      <w:r>
        <w:t xml:space="preserve"> </w:t>
      </w:r>
    </w:p>
    <w:p w14:paraId="0B37966A" w14:textId="77777777" w:rsidR="00D8108E" w:rsidRDefault="00D8108E">
      <w:pPr>
        <w:pStyle w:val="a3"/>
      </w:pPr>
      <w:r>
        <w:t xml:space="preserve">　　下面講『摩睺羅伽』，《佛學大辭典》註解是異類，「摩睺羅伽」它沒有很詳細的翻譯，只翻譯了時分名，時分就是時間的一個名稱。這個時分名翻譯為須臾，須臾就是很短暫的時間，這是一種異類，特別特殊的族類。這個是摩睺羅伽。</w:t>
      </w:r>
      <w:r>
        <w:t xml:space="preserve"> </w:t>
      </w:r>
    </w:p>
    <w:p w14:paraId="6E9226F0" w14:textId="77777777" w:rsidR="00D8108E" w:rsidRDefault="00D8108E">
      <w:pPr>
        <w:pStyle w:val="a3"/>
      </w:pPr>
      <w:r>
        <w:t xml:space="preserve">　　下面講『人』，「人」就是講我們人道，人是過去修五戒十善感人天之果。根據經上講修中品十善到人道來，修上品十善生天道，修下品十善生阿修羅道，經上也有這樣的一個區分，下品十善。我們人道算是中品，如果我們沒有好勝好鬥的心，那算是中品人，就是人。如果我們有好勝好鬥這個心，我們現在雖然在人道，應該歸在人道阿修羅這一類去了。現在看到很多人喜歡爭，喜歡跟人家比賽，跟人家競爭，那都是阿修羅的心態，那個就變成人中的阿修羅。其實現在要講標準的人，恐怕現在有這個資格的人非常少。在我們中國儒家、道家，儒家你要修《弟子規》，《弟子規》做到那是標準的人。《感應篇》做到，你從人道可以提升到仙道，它的層次比人道高一階，道家的境界比人又高一層，到仙道去。如果做不到《弟子規》、《感應篇》，人的資格也就不具足了，現在是人的樣子，其實並不具備人的資格，這是以佛經聖賢的典籍為這個標準。</w:t>
      </w:r>
      <w:r>
        <w:t xml:space="preserve"> </w:t>
      </w:r>
    </w:p>
    <w:p w14:paraId="77ECBB7F" w14:textId="77777777" w:rsidR="00D8108E" w:rsidRDefault="00D8108E">
      <w:pPr>
        <w:pStyle w:val="a3"/>
      </w:pPr>
      <w:r>
        <w:t xml:space="preserve">　　下面講『非人』，「非人」是什麼？不是人，這個翻譯是天龍八部，夜叉餓鬼，它翻譯為冥眾，冥就是幽冥，我們講幽冥界的冥，幽冥界的眾生，非人，一般講鬼神道，就是鬼神道這一類的，它不是人。剛才講我們現在在人道，如果沒有具足人的五戒十善，儒家講五常這個標準，我們現在雖然是人的一個樣子，其實是非人。不夠做人的資格那就變非人，也就是說不是人，沒有做人的資格，是人的樣子，但是他的行為並不構成人的條件。沒有構成人的條件，這一口氣不來就到三惡道去了，就墮三惡道。現在雖然看樣子好像是人的樣子，其實他的心，他的存心、他的行為就不是人的行為，所以死了之後大部分是墮三惡道。</w:t>
      </w:r>
      <w:r>
        <w:t xml:space="preserve"> </w:t>
      </w:r>
    </w:p>
    <w:p w14:paraId="4FE1F025" w14:textId="77777777" w:rsidR="00D8108E" w:rsidRDefault="00D8108E">
      <w:pPr>
        <w:pStyle w:val="a3"/>
      </w:pPr>
      <w:r>
        <w:t xml:space="preserve">　　所以佛在經上跟我們講，得人身的機會如爪上土，失掉人身的機會像大地土。佛有一天走在路上就從地上抓一把泥土，然後再把它灑到地上。旁邊的弟子就很奇怪，佛怎麼做這個動作？請問佛，佛為什麼一把泥土抓起來又把它丟到地上？佛就問這些弟子，他說你們看看，我灑在地上那些泥土比較多，還是剛才我抓的這把泥土在指甲縫遺留下來的一些泥土，哪個比較多？指甲縫比較多還是在地上比較多？當然大家都知道，指甲縫那個很少，不成比例，當然是地上那個多，多出太多了。佛就跟這些弟子講，他說我們人得人身的機會就像我指甲縫這麼少，也就是說得人身的機會很少，人死了之後失掉這個人身的機會就像地上那個土那麼多。意思就是告訴我們，在六道裡面輪迴，輪迴到人道來的機會很少、很短暫，幾十年頂多一百年、一百二十年過去了，又到三惡道去了。所以古大德也講，在六道裡面生死輪迴，人天是客居，三途是家鄉，三惡道是我們的故鄉，住的時間很長，一進去就不曉得什麼時候才出來，到人天道來是喘一口氣，又回歸到故鄉去，在三惡道。</w:t>
      </w:r>
      <w:r>
        <w:t xml:space="preserve"> </w:t>
      </w:r>
    </w:p>
    <w:p w14:paraId="29C6A2C5" w14:textId="77777777" w:rsidR="00D8108E" w:rsidRDefault="00D8108E">
      <w:pPr>
        <w:pStyle w:val="a3"/>
      </w:pPr>
      <w:r>
        <w:t xml:space="preserve">　　所以佛在經上做的譬喻，也譬喻很多種，像須彌穿針，也是譬喻這個得人身的機會少，失人身的機會多。盲龜穿木，眼睛瞎的烏龜在大海裡面，剛好有個木頭一個孔，牠的頭上來就剛好穿到那裡面去，這個機率也太渺茫了。這就是說明，我們失掉人身再得人身的機會非常之少。為什麼會很少？佛在經上也給我們講得很清楚，貪心墮餓鬼，愚痴墮畜生，瞋恚墮地獄，貪瞋痴哪一個沒有？只是有輕重不同而已，大家都有。傲慢就會變阿修羅了，雖然修福有傲慢就變阿修羅。我們仔細想想，的確佛講的沒錯，我們再回頭檢點反省自己的起心動念是不是都是貪瞋痴？跟貪瞋痴慢煩惱習氣相應？我們只要仔細一反省、一觀察就會發現真的就是這樣。我們不想墮三惡道，必定要把這個調整過來，把這個三惡道的業因給它斷除，就不會到三惡道去了。這是佛在經上教我們大家的，我們大家都要認真來學習。上面舉出天龍八部，『等俱』，「等」就是這裡沒有列出來都包括在裡面了，「俱」就是完全具足。</w:t>
      </w:r>
      <w:r>
        <w:t xml:space="preserve"> </w:t>
      </w:r>
    </w:p>
    <w:p w14:paraId="445F258D" w14:textId="77777777" w:rsidR="00D8108E" w:rsidRDefault="00D8108E">
      <w:pPr>
        <w:pStyle w:val="a3"/>
      </w:pPr>
      <w:r>
        <w:t xml:space="preserve">　　【天德大龍王而為上首。】</w:t>
      </w:r>
      <w:r>
        <w:t xml:space="preserve"> </w:t>
      </w:r>
    </w:p>
    <w:p w14:paraId="11305EBA" w14:textId="77777777" w:rsidR="00D8108E" w:rsidRDefault="00D8108E">
      <w:pPr>
        <w:pStyle w:val="a3"/>
      </w:pPr>
      <w:r>
        <w:t xml:space="preserve">　　這是以『大龍王』做為一個代表，天龍八部以龍做一個代表。</w:t>
      </w:r>
      <w:r>
        <w:t xml:space="preserve"> </w:t>
      </w:r>
    </w:p>
    <w:p w14:paraId="07AECA82" w14:textId="77777777" w:rsidR="00D8108E" w:rsidRDefault="00D8108E">
      <w:pPr>
        <w:pStyle w:val="a3"/>
      </w:pPr>
      <w:r>
        <w:t xml:space="preserve">　　【又與無量欲界諸天女俱。童目天女而為上首。】</w:t>
      </w:r>
      <w:r>
        <w:t xml:space="preserve"> </w:t>
      </w:r>
    </w:p>
    <w:p w14:paraId="579B94E6" w14:textId="77777777" w:rsidR="00D8108E" w:rsidRDefault="00D8108E">
      <w:pPr>
        <w:pStyle w:val="a3"/>
      </w:pPr>
      <w:r>
        <w:t xml:space="preserve">　　這一段是欲界天的『天女』，「天女」一看也很容易明瞭，在欲界天有男有女，色界天就沒有了，色界天就沒有飲食男女了，欲界天還有，但是比我們人道要淡薄。欲界六層天，愈高層次的天這個五欲就愈淡，這個五欲沒有了，他就生到色界天，就不在欲界。財色名食睡五欲，在欲界天愈高它就愈淡，到色界就沒有這些五欲，這五欲他都伏住了，不起現形，所以欲界還有男有女，色界就沒有了。這是以『童目天女』做一個上首為代表。</w:t>
      </w:r>
      <w:r>
        <w:t xml:space="preserve"> </w:t>
      </w:r>
    </w:p>
    <w:p w14:paraId="06AC13D3" w14:textId="77777777" w:rsidR="00D8108E" w:rsidRDefault="00D8108E">
      <w:pPr>
        <w:pStyle w:val="a3"/>
      </w:pPr>
      <w:r>
        <w:t xml:space="preserve">　　【又與無量虛空神。江海神。泉源神。河沼神。藥草神。樹林神。舍宅神。水神。火神。地神。風神。土神。山神。石神。宮殿等神。皆來集會。】</w:t>
      </w:r>
      <w:r>
        <w:t xml:space="preserve"> </w:t>
      </w:r>
    </w:p>
    <w:p w14:paraId="12813815" w14:textId="77777777" w:rsidR="00D8108E" w:rsidRDefault="00D8108E">
      <w:pPr>
        <w:pStyle w:val="a3"/>
      </w:pPr>
      <w:r>
        <w:t xml:space="preserve">　　這一段是講神眾，這個神眾我們在《大方廣佛華嚴經》列的是最多的，另外我們在《地藏菩薩本願經》也看到過，還有很多經典也都列出神眾，本經也有列出來。這個神眾，『又與無量虛空神』，「虛空」，這個虛空當中有神。在古印度這些婆羅門教、這些宗教，大家都知道在這個宇宙當中我們人以外有鬼神，像天龍八部，這些有修禪定功夫的人，他們都見到了。不是說只有佛門裡面才看到，一般修其他宗教，修禪定的，有禪定功夫的，他突破這個空間維次，這些他們都見到。所以六道輪迴不是佛教發現的，是古印度婆羅門教他們那些修禪定的修行人，他們在甚深的禪定當中看到六道，他親眼見到、親自接觸到。他是現量境界，不是聽人家說的，或是自己猜想的，不是的，他是在定中見到的。</w:t>
      </w:r>
      <w:r>
        <w:t xml:space="preserve"> </w:t>
      </w:r>
    </w:p>
    <w:p w14:paraId="02513A7A" w14:textId="77777777" w:rsidR="00D8108E" w:rsidRDefault="00D8108E">
      <w:pPr>
        <w:pStyle w:val="a3"/>
      </w:pPr>
      <w:r>
        <w:t xml:space="preserve">　　所以這些神眾在我們中國也有，儒家講得少，道家講得多，《太上感應篇》開宗明義就給我們講，「是以天地有司過之神」，就明明白白跟我們講，天地當中有在管人罪過的神，依人所犯輕重來奪他的紀算。《感應篇》也列了很多神，這些神現在有很多人認為沒科學根據，認為是迷信，是不是你相信他就有，不相信他就沒有？事實並不是這樣。如果說相信就有，不相信就沒有，那它不是一個事實真相。佛在經上給我們講都是宇宙間事實的真相，事實的情況，有，佛就講，沒有，佛就不會講，佛絕對不會說沒有他也去給你講一篇故事出來，那個不是真的，佛絕對不會這樣講。佛就是根據事實來講，他講的也不會誇張，不會多講，也不會少講，講的都是恰如其分，就事實來講。所以這些神，我們看到佛經佛這麼講，再看看其他宗教的，包括我們中國道教講的，我們就可以知道聖賢佛菩薩講的一定是真的。</w:t>
      </w:r>
      <w:r>
        <w:t xml:space="preserve"> </w:t>
      </w:r>
    </w:p>
    <w:p w14:paraId="013CFA52" w14:textId="77777777" w:rsidR="00D8108E" w:rsidRDefault="00D8108E">
      <w:pPr>
        <w:pStyle w:val="a3"/>
      </w:pPr>
      <w:r>
        <w:t xml:space="preserve">　　還是有很多人他不相信，因為他沒看到，他就認為這個沒有。現在在世界各地中國、外國都有，我們都親自看到過，鬼神附在人的身體，這個自古以來就有，這個很多。所以前兩年我在山東的時候，有一個果善法師，他專門就是在幫人家處理這些附體的，還有助念，他那個寺院專門幫助人家做這些事情。有一次我聽他講，有一次他來山東海島金山寺來找齊老菩薩，那時候剛好吃飯的時間，我們碰到了，在一起聊天談起來，他就給我們講，他說曾經有人跟他講，說那個附體都是假的。他就給那個人講，他說假的，那你的頭來撞牆壁撞看看，看會不會痛，你去撞看看。那些附體的人，那個牆壁什麼都亂撞亂碰，好像沒什麼事情，他說你去撞看看，看能不能裝的出來。所以這些鬼神附在人的身體，這些事情我們看多了，真的假的我們都能夠看的出來。</w:t>
      </w:r>
      <w:r>
        <w:t xml:space="preserve"> </w:t>
      </w:r>
    </w:p>
    <w:p w14:paraId="1B5BBE69" w14:textId="77777777" w:rsidR="00D8108E" w:rsidRDefault="00D8108E">
      <w:pPr>
        <w:pStyle w:val="a3"/>
      </w:pPr>
      <w:r>
        <w:t xml:space="preserve">　　最近甘肅那個地方有古羅馬凱撒大帝，他的三王子還有他的軍師，附在一對母女的身體，講出那一段歷史。凱撒大帝派了十萬大軍，請他的三王子帶兵來東征中國，沿路人一直死，後面沒有支援，到中國來就剩下一萬多人，到最後不肯投降，被漢朝陳湯的部隊都消滅了，全軍覆沒。現在他們那些軍人死了之後墮到鬼道，墮到鬼道現在還很活躍，附在人的身體來講話，要求幫他們建個宮殿，讓他們有一個安身之處，給他建宮殿。現在我們淨公老和尚請齊老菩薩到甘肅去幫他建凱撒大帝的一個廟，當中建羅馬式的，周圍再建中國式的，給他們建一個祠堂來祭祀他們。讓他們這些鬼魂、鬼神有一個依止的地方，不然在那邊做孤魂野鬼，在人間算已經兩千多年了，兩千一百年了。</w:t>
      </w:r>
      <w:r>
        <w:t xml:space="preserve"> </w:t>
      </w:r>
    </w:p>
    <w:p w14:paraId="29A48979" w14:textId="77777777" w:rsidR="00D8108E" w:rsidRDefault="00D8108E">
      <w:pPr>
        <w:pStyle w:val="a3"/>
      </w:pPr>
      <w:r>
        <w:t xml:space="preserve">　　根據經典上的記載，鬼道一天的時間是人間的一個月三十天，算一算他們在鬼道的壽命是一百六十幾歲，墮到鬼道的壽命最少是一千歲，墮到地獄最少是一萬歲。鬼道一千歲，一天是等於人間三十天，他們死了兩千一百多年，這樣把它算一算，在鬼道已經有一百六十幾歲了，還在鬼道。如果沒有幫他超度，他一定要住到時間滿才能出來，所以這些鬼神也很希望得到佛法的利益，希望有人幫他超度，所以在當地也有一些法師去跟他超度。所以在年初我打電話給齊素萍拜年，她就要請七月份，她那個廟蓋好了，要我們去幫他做三時繫念，去給那些凱撒大帝的軍團超度。聽說凱撒大帝偷跑到中國，死在中國，在歐洲歷史說他被人家刺死，是他的替身。這一段有力證據如果找到了，歐洲那段的歷史要重寫了。</w:t>
      </w:r>
      <w:r>
        <w:t xml:space="preserve"> </w:t>
      </w:r>
    </w:p>
    <w:p w14:paraId="283AAAA8" w14:textId="77777777" w:rsidR="00D8108E" w:rsidRDefault="00D8108E">
      <w:pPr>
        <w:pStyle w:val="a3"/>
      </w:pPr>
      <w:r>
        <w:t xml:space="preserve">　　我們老和尚他也很肯定這樁事情。說明虛空當中、宇宙當中鬼神的數量比人不曉得多多少。所以過去老和尚講經也常講，你不要看在我們這個講堂來聽經的人好像沒有幾個人，但是我們肉眼看不到的眾生，那不曉得有多少，有鬼神眾他來聽。所以這個無量虛空神，虛空當中都有神，到處都有。在虛空當中有神，在『江海』也有神，「江」僅次於海，你看中國的長江，那條江很長，長江、黑龍江、松花江，那些都是江，那個有神，江有江神。「海」是大海，這個大海裡面有海神。江海神跟龍王也有相關的，就是它有劃分，像我們人間行政劃分區域一樣，一個區一個區，譬如說一個東海龍王、南海龍王、西海龍王、北海龍王，劃分這個區域。鬼神道他也有行政區域，管江、管海的這個神眾，這都有神在管的，不但有人在管，又有神在管。</w:t>
      </w:r>
      <w:r>
        <w:t xml:space="preserve"> </w:t>
      </w:r>
    </w:p>
    <w:p w14:paraId="6DB1B9FF" w14:textId="77777777" w:rsidR="00D8108E" w:rsidRDefault="00D8108E">
      <w:pPr>
        <w:pStyle w:val="a3"/>
      </w:pPr>
      <w:r>
        <w:t xml:space="preserve">　　『泉源神』，「泉」就是泉水，地上湧出來的泉水，譬如說井水，那都屬於泉源水，它有泉水。我們在山上，像我們現在在雙溪喝的山泉水，那個山泉水，我聽居士給我講，實在是太好了，那個水沒有污染，從山泉流出來的。以前這個山上到夏天都會缺水，現在聽說不缺了，水都夠用，這是得佛力加持，因為那邊有佛法，有人念佛誦經，修行，這個佛力會加持，護法善神也會保佑，所以那邊的泉水現在也不缺乏，這個有泉源神，有神在管。</w:t>
      </w:r>
      <w:r>
        <w:t xml:space="preserve"> </w:t>
      </w:r>
    </w:p>
    <w:p w14:paraId="56394E5B" w14:textId="77777777" w:rsidR="00D8108E" w:rsidRDefault="00D8108E">
      <w:pPr>
        <w:pStyle w:val="a3"/>
      </w:pPr>
      <w:r>
        <w:t xml:space="preserve">　　下面講『河沼神』，「沼」是沼澤，「河」有小河、有大河。大河像中國的黃河，那個河就大。我們在台灣這個地方，像基隆有基隆河，淡水有淡水河，那個是河，那也有神。沼就是沼澤，在山裡面或者在地裡面，它有個沼澤湖泊，那些也都有神在管理。下面是『藥草神』，「藥草」這個我們一看就很清楚，藥也是我們人生活當中不可缺少的，醫藥、藥草。這個藥草也有神在管理，我們眾生如果修善業，得到藥草神的加持，那個藥草的質量就好，效果就好。眾生如果造惡業，同樣那個藥草，你吃下去就沒有效，沒有效果，那個質量就比較差。我們舉一種譬如說人蔘，人蔘看起來長長一條，人蔘樣子都一樣，但是吃起來的味道、療效都不如以前。現在大家好像吃中藥，沒有以前效果那麼明顯，這個原因也很多，特別我們現在這個時代空氣污染，人心不善，自然環境遭受到破壞，所以地裡面長出來的植物、藥草它也就變質了，有的甚至它有毒，你沒有去吃還好，吃了就中毒，那個藥變成毒藥。</w:t>
      </w:r>
      <w:r>
        <w:t xml:space="preserve"> </w:t>
      </w:r>
    </w:p>
    <w:p w14:paraId="6F7FCBB4" w14:textId="77777777" w:rsidR="00D8108E" w:rsidRDefault="00D8108E">
      <w:pPr>
        <w:pStyle w:val="a3"/>
      </w:pPr>
      <w:r>
        <w:t xml:space="preserve">　　所以現在我們還是建議少吃藥，有必要才吃，不然吃藥我也從小吃到大，吃到身體都很差，特別是西藥盡量不要吃，不得已的時候再吃，沒有非吃不可的情況之下，建議大家最好還是不要吃。我是一個藥罐子，從小中藥、西藥吃到大，以前感冒沒有去打針肯定不行的，沒有吊一瓶的，也要打手臂，不然就不安心。打針吃藥，中藥西藥，像藥罐子一樣，吃到身體愈吃愈差，到出家之後這個藥才慢慢減少。以前都還常常吃西藥，我現在也都不太吃西藥了，很少，有時候特別需要的時候才吃。現在基本上一般的感冒，我是西藥都沒吃，就連中藥有時候也吃得很少，有時候都是物理治療調一調，連中藥也都沒吃了。我西藥不吃，也是在圖書館，大概十幾年前，聽我們觀音佛學會現任祕書長沈國禎居士，有一次我到陸軍八一七醫院，那個時候他在那裡當副院長，館長叫我們有病就去給他看。有一次我去給他看病，跟他聊天，他給我講一句話，他說其實感冒並不是藥給你治好的，是你自己身體裡面產生抗體，把病毒趕出身體之外，這樣病好的。吃藥只是把你的症狀暫時壓一壓，其實病好了是你自己本身的抗體。我聽到他這麼講，從那個時候開始，我感冒不再去吃西藥，也不打針了。如果不是細菌感染，風寒感冒發燒，我實驗過一天不要吃飯，多喝開水，</w:t>
      </w:r>
      <w:r>
        <w:t>燒就退了。如果細菌感染那就不行，這個我都經驗過了。</w:t>
      </w:r>
      <w:r>
        <w:t xml:space="preserve"> </w:t>
      </w:r>
    </w:p>
    <w:p w14:paraId="14B69FA5" w14:textId="77777777" w:rsidR="00D8108E" w:rsidRDefault="00D8108E">
      <w:pPr>
        <w:pStyle w:val="a3"/>
      </w:pPr>
      <w:r>
        <w:t xml:space="preserve">　　所以管這個藥草，藥草神。我們知道人間政府都有規定，衛生局都會有人專門在管這個藥的，管藥草的，陰間也有這樣的神在管理。我們要吃到真正的藥草要多做好事、修善事，得到藥草神的加持，你買到的藥會買到好的藥，會吃對藥，最重要還是要吃對藥，吃對藥又吃到好的藥，那你就藥到病除了。下面還有幾尊神，我們今天時間到了，這些神眾我們也有必要大概介紹一下，所以會多耽擱一點時間。下面的神眾『樹林神、舍宅神』，以下這幾位神眾，我們下一次再繼續來學習。明天我會到上海去一趟，禮拜六回來，所以我們這個講座還是下個禮拜一，下禮拜一我們再繼續，謝謝大家收看。請大家合掌，我們來念迴向偈：「願以此功德，莊嚴佛淨土。上報四重恩，下濟三途苦。若有見聞者，悉發菩提心。盡此一報身，同生極樂國。」阿彌陀佛。好，我們下課。</w:t>
      </w:r>
    </w:p>
    <w:sectPr w:rsidR="00D810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3D82" w14:textId="77777777" w:rsidR="00D8108E" w:rsidRDefault="00D8108E" w:rsidP="00FC5D20">
      <w:r>
        <w:separator/>
      </w:r>
    </w:p>
  </w:endnote>
  <w:endnote w:type="continuationSeparator" w:id="0">
    <w:p w14:paraId="747EB623" w14:textId="77777777" w:rsidR="00D8108E" w:rsidRDefault="00D8108E" w:rsidP="00FC5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2A521" w14:textId="77777777" w:rsidR="00D8108E" w:rsidRDefault="00D8108E" w:rsidP="00FC5D20">
      <w:r>
        <w:separator/>
      </w:r>
    </w:p>
  </w:footnote>
  <w:footnote w:type="continuationSeparator" w:id="0">
    <w:p w14:paraId="09C018A9" w14:textId="77777777" w:rsidR="00D8108E" w:rsidRDefault="00D8108E" w:rsidP="00FC5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20"/>
    <w:rsid w:val="007931EE"/>
    <w:rsid w:val="00D8108E"/>
    <w:rsid w:val="00FC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0A1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D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D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D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D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10798</Characters>
  <Application>Microsoft Office Word</Application>
  <DocSecurity>0</DocSecurity>
  <Lines>89</Lines>
  <Paragraphs>25</Paragraphs>
  <ScaleCrop>false</ScaleCrop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