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C131" w14:textId="77777777" w:rsidR="001A5C0A" w:rsidRDefault="001A5C0A">
      <w:r>
        <w:t xml:space="preserve">千手千眼觀世音菩薩廣大圓滿無礙大悲心陀羅尼經　　悟道法師主講　　（第二十集）　　</w:t>
      </w:r>
      <w:r>
        <w:t>2011/4/11</w:t>
      </w:r>
      <w:r>
        <w:t xml:space="preserve">　　台灣華藏淨宗學會　　檔名：</w:t>
      </w:r>
      <w:r>
        <w:t xml:space="preserve">WD15-003-0020 </w:t>
      </w:r>
    </w:p>
    <w:p w14:paraId="173D5A8E" w14:textId="77777777" w:rsidR="001A5C0A" w:rsidRDefault="001A5C0A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！請大家翻開經本，第二十八頁第二行。我們上一次學習到大梵天王請問觀世音菩薩，大悲心陀羅尼神妙章句的形貌狀相。觀世音菩薩回答大梵天王，大悲心陀羅尼神妙章句的形貌狀相是大悲心、平等心、無為心、無染著心、空觀心、恭敬心、卑下心、無雜亂心、無見取心，是無上菩提心。這些心就是陀羅尼的相貌，這個回答是顯說。顯說我們一般講密宗、顯宗，密教、顯教，咒語屬於密教，只有宣說神咒的因，沒有給你解釋，沒有解釋。沒有解釋這個叫密說，讓你去念這個咒，自己去領悟，就像參禪一樣，你自己去領悟、去感受，沒有給你說明，這叫密，這是深密的教學，這是一種教學的方式。密宗教學方式就是三密相應，諸佛如來三密，我們眾生跟佛菩薩的三密相應，佛力就加持上了。加持，我們現在用一般淺顯的話來講，就是他幫得上忙，這是加持，靠神咒來加持。</w:t>
      </w:r>
      <w:r>
        <w:t xml:space="preserve"> </w:t>
      </w:r>
    </w:p>
    <w:p w14:paraId="27C7C6B0" w14:textId="77777777" w:rsidR="001A5C0A" w:rsidRDefault="001A5C0A">
      <w:pPr>
        <w:pStyle w:val="a3"/>
      </w:pPr>
      <w:r>
        <w:t xml:space="preserve">　　但是密宗根據西藏密教它一個規定，要真正學密法必須要有十二年顯教的基礎，十二年就是大乘小乘，大小乘經典這個顯教基礎，有這個顯教基礎才能入密，學密法，這樣才能成就，才不會學錯了。現在有很多人學密，他沒有前面這個基礎，一下子就去學密，這樣學習是一種結緣方式的，結緣。能不能三密相應？很難，很難相應。為什麼？這些道理不明白，道理不明在修學過程他就有懷疑，有懷疑信心就不真實，因此修行的功夫就產生了障礙。有一些甚至於走偏差了，著魔發狂了，這個也大有人在。我們常常看到有人修行，修了沒有幾年，甚至修了沒有一年、半年就神經不正常。這個在美國我都看過，以前在休士頓有一個阿桃師姐的兒子，我們達拉斯打佛七，她常常去廚房當義工，他的兒子在哈佛大學讀二年級，有一天跑到奧斯汀去學密，教他念咒的這個老師就教他晚上念咒白天睡覺，結果去學不到半年就神經不正常了。後來我到休士頓去，阿桃請我去她家，我說我也沒有辦法，這個事情我也無能為力，妳請我去，我頂多去妳家誦一部《無量壽經》迴向給你兒子的冤親債主。後來到了她家，我一進門就感覺氣氛、磁場不一樣，真的就像《阿難問事佛吉凶經》講的惡鬼屯門，那些凶神惡煞、那些惡神惡鬼都請到他家來了，所以他整個人就不對</w:t>
      </w:r>
      <w:r>
        <w:t>了。所以我們去給他誦了一部《無量壽經》，我感覺很不舒服。現在不曉得怎麼樣，後來我經過幾年，二００五年，六年前去看有比較好一點，但是沒有完全恢復，這個很麻煩。所以密咒，我們下面會講到，你要做法，必須要有真正金剛上師來傳授，你才不會出問題。如果你找的這個老師不是真正的善師，很可能就會出問題。這些方面就是沒有顯教基礎，沒有顯教的理論基礎，盲修瞎練，想要成佛，變成魔了，這個就大錯特錯。</w:t>
      </w:r>
      <w:r>
        <w:t xml:space="preserve"> </w:t>
      </w:r>
    </w:p>
    <w:p w14:paraId="361E2441" w14:textId="77777777" w:rsidR="001A5C0A" w:rsidRDefault="001A5C0A">
      <w:pPr>
        <w:pStyle w:val="a3"/>
      </w:pPr>
      <w:r>
        <w:t xml:space="preserve">　　因此我們看這個地方，觀音菩薩給我們講陀羅尼的形貌狀相，這個狀相我們簡單講就是心態，你是存什麼心？如果你是存大慈悲心、平等心、無為心，無染著心就是清淨心，在《無量壽經》經題講「清淨平等覺」，空觀心就是覺，恭敬心、卑下心、無雜亂心、無見取心、無上菩提心，這個心你只要有一種，那就會含攝其他的，所謂一即是多，多即是一。講了這麼多心，主要是給我們分析它表現出來的一個態度。形貌狀相就是樣子，它表現在外面是什麼樣子。我們一個人表現在相貌、行為、言語、動作上的樣子，就很清楚看到他是什麼心態。一個有慈悲心的人表現出來，他的樣子</w:t>
      </w:r>
      <w:r>
        <w:lastRenderedPageBreak/>
        <w:t>一定是慈悲相。不會說他心很慈悲，表現出來的面貌很凶惡，看了就毛骨悚然，那肯定是假慈悲。真正有慈悲心表現出來，自自然然流露在身體相貌上。儒家也講「誠於中，形於外」，你是什麼樣的心，你表現在外面的形象就是那個樣子。</w:t>
      </w:r>
      <w:r>
        <w:t xml:space="preserve"> </w:t>
      </w:r>
    </w:p>
    <w:p w14:paraId="3D61B50B" w14:textId="77777777" w:rsidR="001A5C0A" w:rsidRDefault="001A5C0A">
      <w:pPr>
        <w:pStyle w:val="a3"/>
      </w:pPr>
      <w:r>
        <w:t xml:space="preserve">　　根據表面這個形象就知道你是什麼樣的心，所以在《五種遺規》裡面，陳希夷「心相篇」，看這篇就不用去學看相算命那些技術，看心、看相，看到相就知道他的心，知道他的心就知道他的相，他存什麼樣的心就現什麼樣的相，那是最準的，絲毫不差。我們一個人心裡的喜怒哀樂愛惡欲，七情五欲，邪念正念，你看心看不到，但是相我們看得到。心在哪裡？心就在那個相，你不要離開這個相要另外去找個心，你也找不到，心就在相，相就是心。上一次跟大家舉出古大德講的，「以金作器，器器皆金」。黃金在哪裡？那些手鐲，製造出來那些形形色色的，那個就是黃金，它的本質就是黃金。你不能離開這些相，另外要找個黃金，你到哪裡找？所以我們找心，在哪裡？就在相。一個人他現在心裡是什麼樣的心態，他現在臉上，他就寫在臉上給你看了。所以你常常看人，看多了你也大概都知道，這個人是什麼樣的一個人。喜怒哀樂都會表現在臉上，這個就是形貌狀相。</w:t>
      </w:r>
      <w:r>
        <w:t xml:space="preserve"> </w:t>
      </w:r>
    </w:p>
    <w:p w14:paraId="686B4242" w14:textId="77777777" w:rsidR="001A5C0A" w:rsidRDefault="001A5C0A">
      <w:pPr>
        <w:pStyle w:val="a3"/>
      </w:pPr>
      <w:r>
        <w:t xml:space="preserve">　　觀音菩薩是示現等覺菩薩，當然這個心接近成佛了，一切諸佛都是這樣的存心、都是這樣的心態，這些心就是陀羅尼的相貌。觀音菩薩勸我們應當依此而修行之，勸我們這樣修。這每一種心，我們就要深入去解釋。現在我們淨老和尚講《淨土大經解》，其實他現在講的教我們怎麼修心，其實講的就是這些，都一樣的，不管哪一部經，只要是大乘經典，都離不開這個原則。總歸一句話就是無上菩提心，無上菩提心表現出來的作用也很多，這裡只是舉出一些例子，表現出來也是無量無邊，舉出幾個代表，我們要舉一反三，以此類推。我們要掌握一個綱領，掌握一個修行的綱領。</w:t>
      </w:r>
      <w:r>
        <w:t xml:space="preserve"> </w:t>
      </w:r>
    </w:p>
    <w:p w14:paraId="75D9C0F4" w14:textId="77777777" w:rsidR="001A5C0A" w:rsidRDefault="001A5C0A">
      <w:pPr>
        <w:pStyle w:val="a3"/>
      </w:pPr>
      <w:r>
        <w:t xml:space="preserve">　　我們現在要從哪裡下手？淨土法門是從修清淨心下手，就是無染著心、無雜亂心，這裡下手，念佛就要達到一心不亂，你念咒也是要一心不亂，一樣。念經、參禪、修止觀都是一樣，方法不一樣，目的是完全相同。我們從無染著心，染就是污染，著就是執著，我們凡夫都具足妄想、分別、執著，現在叫我們三種煩惱一時全部放下，對我們一般人來講有困難，我們辦不到。辦不到我們用漸進式的，我們先從無染著心開始下手。無染著心這個也是要用功，如果我們抓不住修行的綱領，還是不得力，心還是受污染、還是執著。無染著心怎麼修？我們老和尚教我們從布施，這是章嘉大師教淨公老和尚的，他教我們大家也是從這裡下手。菩薩六度第一度就是布施，布施是捨貪心，你心受污染就起貪著之心，就起貪了。貪跟著後面就是瞋，貪得到的就生歡喜心，歡喜心是貪心，順境起貪心，貪不到違背自己的意思，逆境起瞋恚心，貪瞋演變出來就是愚痴，愚痴心，到最後是非善惡也分不清楚了。所以貪瞋痴三毒煩惱，貪是第一個，後面的煩惱都從貪發展出來的。</w:t>
      </w:r>
      <w:r>
        <w:t xml:space="preserve"> </w:t>
      </w:r>
    </w:p>
    <w:p w14:paraId="3DCC4ED2" w14:textId="77777777" w:rsidR="001A5C0A" w:rsidRDefault="001A5C0A">
      <w:pPr>
        <w:pStyle w:val="a3"/>
      </w:pPr>
      <w:r>
        <w:t xml:space="preserve">　　所以菩薩六度第一度布施就是斷貪的，這個不是幫助別人，我們布施錢財給別人，主要是斷自己貪心的，我們要明白這個道理。你慢慢放下，慢慢一點一點的放，我們一般中下根器的能做到。你今年放下的比去年多，你今年就有進步，明年放下又比今年多，你明年又有進步了，不斷不斷來提升，我們從這個地方修。特別在我們起心動念當中修，我們日常生活當中遇到的一切人事物，有順境、有逆境，順境不起貪心，逆境不起瞋恚心，這就是修無染著心，我們從這個地方下手。但是從這個地方下手，你起觀照的功夫要時常提起。所以古大德講，「不怕念起，只怕覺遲」。不怕妄念起來，妄念起來很正常的，凡夫哪裡會沒有妄念？不可能。成了佛才沒有妄念，佛</w:t>
      </w:r>
      <w:r>
        <w:lastRenderedPageBreak/>
        <w:t>以下的妄念多少不一樣而已，凡夫是最多的，等覺菩薩是最少的，成佛就完全沒有妄念。這些妄念起來不怕，怕的是我們覺悟太慢，覺悟慢了我們又隨著妄去轉，該貪的就貪，該瞋的就瞋，我們自己在這個境界做不了主，心隨境轉做不了主，我們就生煩惱了。心受到污染起了執著。所以無染著心，觀音菩薩教我們當依此而修行之，我們可以從這個來下手。</w:t>
      </w:r>
      <w:r>
        <w:t xml:space="preserve"> </w:t>
      </w:r>
    </w:p>
    <w:p w14:paraId="61F8A3A1" w14:textId="77777777" w:rsidR="001A5C0A" w:rsidRDefault="001A5C0A">
      <w:pPr>
        <w:pStyle w:val="a3"/>
      </w:pPr>
      <w:r>
        <w:t xml:space="preserve">　　另外在《西方確指》裡面，覺明妙行菩薩也教我們一個方法，我們人總是有得失心，有得失，再少的都有個得失。所以覺明妙行菩薩問他的弟子，他弟子說怎麼斷五欲六塵、貪瞋痴這些心？覺明妙行菩薩就給他的弟子講，也是跟我們大家講的。他說人家拿一塊錢給你，你會不會歡喜？一塊錢很少，古時候一文錢就像我們現在台幣一塊錢，一塊錢可能掉地上，你不一定會去撿。但是有人給我們一塊錢，心裡上會歡喜；等一下一個人從我們手上把那一塊錢搶走了，我們心裡就會有失去的感覺，有得有失。要怎麼修？就是人家給我們，你也如如不動，人家一下搶走了，你也好像沒有失去一樣，也沒有得到，也沒有失去，從這個地方練，從少練到多。這個原理就是布施，你慢慢捨，捨身外之物，身外之物再大的財物，譬如說你鈔票一大疊掉了，就像掉衛生紙一樣，沒感覺，那功夫就相當高了。從這個地方去練。</w:t>
      </w:r>
      <w:r>
        <w:t xml:space="preserve"> </w:t>
      </w:r>
    </w:p>
    <w:p w14:paraId="1AAA536C" w14:textId="77777777" w:rsidR="001A5C0A" w:rsidRDefault="001A5C0A">
      <w:pPr>
        <w:pStyle w:val="a3"/>
      </w:pPr>
      <w:r>
        <w:t xml:space="preserve">　　早年老和尚在四十年前他就是修這個，就是鈔票很多掉了就像掉衛生紙一樣，這個功夫就相當高了。我們的心，你慢慢就會恢復到清淨，所以要捨。這個功夫實在講，我們一般人還是不容易做，捨掉了，我明天生活怎麼辦？會有這個顧慮。因此印光祖師才勸我們要學《了凡四訓》，你要明瞭因果，一飲一啄莫非前定，你命中有的，你要丟也丟不掉，命中沒有的，你要怎麼想盡辦法去求，你也求不來。所以修這個，印光祖師教我們還是從《了凡四訓》，真的是很有道理。因為《了凡四訓》你念通了，你就不怕了。因為你知道布施出去不是沒有了，不是丟掉了，是給你寄在堅牢庫，好像這個錢你沒有用去存在銀行，你的錢還在，不是沒有。但是存在世間的銀行也不保險，為什麼？幣值會貶值，來個什麼金融海嘯，恐怕那些鈔票就變衛生紙了，這個歷史上也常常發生這樣的事情。</w:t>
      </w:r>
      <w:r>
        <w:t xml:space="preserve"> </w:t>
      </w:r>
    </w:p>
    <w:p w14:paraId="134F1A59" w14:textId="77777777" w:rsidR="001A5C0A" w:rsidRDefault="001A5C0A">
      <w:pPr>
        <w:pStyle w:val="a3"/>
      </w:pPr>
      <w:r>
        <w:t xml:space="preserve">　　所以你說現在錢存很多在銀行，有沒有保障？誰都不敢講。最保險的保險公司，佛這家是最保險的，佛勸你修，修布施，你去修供養三寶做法布施，就給你寄在堅牢庫，五家都搶不走。你只要有福報，什麼海嘯對你來講都沒有影響。如果沒有福報，送到金山、銀山照樣餓死。就像現在很多人想要逃難，如果你沒有福報，命該絕了，你逃到哪裡都逃不掉，因為這個業報它是如影隨形，跟著你走的，你怎麼逃？怎麼樣能夠化解避免？修福，你福報修大了，你走到哪裡，你都不會受災受難。主要在修福積德，這才是真的，這個可以帶得走的，其他帶不走。所以這些心我們要知道，我們知道這是高標準的，我們現在做不到可以從《了凡四訓》、《感應篇》、《十善業》，老和尚現在講到最淺的《弟子規》，這個來學。有了基礎再來學這個，有小乘的基礎再學大乘的那就沒問題，這是大乘經。</w:t>
      </w:r>
      <w:r>
        <w:t xml:space="preserve"> </w:t>
      </w:r>
    </w:p>
    <w:p w14:paraId="5CB28014" w14:textId="77777777" w:rsidR="001A5C0A" w:rsidRDefault="001A5C0A">
      <w:pPr>
        <w:pStyle w:val="a3"/>
      </w:pPr>
      <w:r>
        <w:t xml:space="preserve">　　那是不是有大乘圓頓根性的？有，歷朝歷代都有，但是少數。他一下能放下！叫我們一下放下，可能嗎？做不到。不要說全部都放下，叫我們放一點點都好像在割肉一樣，我們怎麼能跟人家比？比不上。所以我們還是老老實實的，按部就班，漸修漸放，這比較穩紮穩打，學了凡。《了凡四訓》的基礎有了，在這個基礎上進一步再來修這個就會成就了。所以我們也不能好高騖遠，從這個地方來修，慢慢的我們也能達到這個標準。我們不是頓修頓證，我們用漸修漸證的，這個我們一般中下根器的都可</w:t>
      </w:r>
      <w:r>
        <w:lastRenderedPageBreak/>
        <w:t>以做到，我們漸漸來修。修也要腳踏實地一步一步去修，你在原地踏步都不進步，這個也不行，還是要去修，剛開始修就很勉強，修一段時間你就會很自然。</w:t>
      </w:r>
      <w:r>
        <w:t xml:space="preserve"> </w:t>
      </w:r>
    </w:p>
    <w:p w14:paraId="46E85E80" w14:textId="77777777" w:rsidR="001A5C0A" w:rsidRDefault="001A5C0A">
      <w:pPr>
        <w:pStyle w:val="a3"/>
      </w:pPr>
      <w:r>
        <w:t xml:space="preserve">　　我個人的經驗也是這樣。特別我們世間人對財物是最放不下的，辛辛苦苦好不容易才賺來，現在叫我們拿出去，真的像割肉一樣。但是他不知道財布施是得財富的因，剛開始在修好像割肉。老和尚他剛始修也是這樣，章嘉大師教他修布施，他也是這樣，他說沒錢，窮的要命哪有錢布施。章嘉大師問他說一毛錢有沒有？他說一毛錢有；五毛有沒有？有。他怎麼布施？他到寺院去，寺院以前都有拿個本子讓人家發心的，印經、放生，做一些功德，然後就一毛、五毛、一塊，這樣捨。你捨了之後，回收又會多一點，多一點還要再捨，不能停在那裡，那就愈修愈多了。你修到有心得的時候，你布施到都很自然，你需要的時候也很自然就得到了，你不要怎麼操心就得到財富了，而且綿延不斷的。我們從這個地方修，修到有心得，那你就有信心了。一定要去修，去證實這個效果，信心才堅定。所以修心我們要怎麼修？一定要從基礎上來學習，我們先從布施，學老和尚，現在多拿不出來，從小的先布施，這樣來練習，這樣才是真正在修行。</w:t>
      </w:r>
      <w:r>
        <w:t xml:space="preserve"> </w:t>
      </w:r>
    </w:p>
    <w:p w14:paraId="5B7E292B" w14:textId="77777777" w:rsidR="001A5C0A" w:rsidRDefault="001A5C0A">
      <w:pPr>
        <w:pStyle w:val="a3"/>
      </w:pPr>
      <w:r>
        <w:t xml:space="preserve">　　大梵天王聽到觀世音菩薩解說之後，他說他今天才開始認識原來大悲心陀羅尼相貌就是代表這些心，發願「從今受持，不敢忘失」。這句是非常重要，從今，從現在開始，受是接受，觀音菩薩跟他講，他接受了，持是保持，不敢忘失，不敢忘記讓它失去。我們學習到這個地方，我們也是要這樣來學習，我們也要接受觀音菩薩的教導，這樣保持來學習，不能忘記了，不能讓它失掉了，常常要提起。特別在起心動念當中來修學，因為這裡都講到心。我們一下子沒有辦法達到這麼高的標準，先從止惡心生善心，棄邪心保存正心，從這個地方來下手。先棄惡揚善，像美國科學家布萊登講的，要化解這個世界的災難，就是這個世界上的人要棄惡揚善、要端正心念。端正心念就是我們有邪思邪念，這個念頭起來要趕快把它斬除，有惡心惡念起來要給它轉成善心善念。我們念佛人要轉成佛念，那你當下就從凡心轉成佛心，這個是最方便、最圓滿的一個方法。</w:t>
      </w:r>
      <w:r>
        <w:t xml:space="preserve"> </w:t>
      </w:r>
    </w:p>
    <w:p w14:paraId="11FE3A34" w14:textId="77777777" w:rsidR="001A5C0A" w:rsidRDefault="001A5C0A">
      <w:pPr>
        <w:pStyle w:val="a3"/>
      </w:pPr>
      <w:r>
        <w:t xml:space="preserve">　　這個我們要常常提醒，不敢忘失就是不怕念起，只怕覺遲，不怕妄念起來，怕我們覺悟時間太慢，所以時時刻刻要提高警覺。所以古人用修心的功夫，有一個口訣叫常惺惺，好像守城的衛兵預防敵人來侵襲，時時刻刻提高警覺在防備，防備盜賊來攻城。我們防心如防城一樣，好像你在保衛一座城牆，這個心就像一座城要守護好，所以要時時刻刻提高警覺，這是修心的功夫。我們也可以從《感應篇》的兩句話來學習，《感應篇》到後面也講了兩句話，「夫心起於善，善雖未為，而吉神已隨之；或心起於惡，惡雖未為，而凶神已隨之」。我們每一天從早到晚起心動念有善念、有惡念，念佛人再加個淨念，就善念也有、淨念也有、惡念也有，我們現在是夾雜的。我們起個善念，或者起個惡念，要想起《感應篇》這兩句話說，「夫心起於善，善雖未為，而吉神已隨之」，就是你心起一個善念、一個好心，這個善事還沒有做，但是吉祥的神已經跟隨你了；起一個壞念頭要做壞事，這個壞事還沒做，已經很多凶神在跟著我們了。</w:t>
      </w:r>
      <w:r>
        <w:t xml:space="preserve"> </w:t>
      </w:r>
    </w:p>
    <w:p w14:paraId="610B9FBA" w14:textId="77777777" w:rsidR="001A5C0A" w:rsidRDefault="001A5C0A">
      <w:pPr>
        <w:pStyle w:val="a3"/>
      </w:pPr>
      <w:r>
        <w:t xml:space="preserve">　　當我們起心動念要去觀察，我們現在這個念頭是善還是惡，是正還是邪，你要去觀察。觀察發現這個是惡念、邪念，把它轉過來。我們念佛人就直接轉成佛念，把凡夫的善惡念都轉成淨念。大勢至菩薩教我們「淨念相繼，不假方便，自得心開」，淨念就是你用心地功夫。我們現在念佛人為什麼念佛的人多往生的人少？不會用功。口</w:t>
      </w:r>
      <w:r>
        <w:lastRenderedPageBreak/>
        <w:t>念彌陀心散亂，就是不會把念佛這個意念轉這些妄念，代替這些妄念，只有口念心沒有在念。這個我們念佛人就是功夫不得力的地方，口念心沒有念。如果真正心念，那你在很短時間就會功夫成片，一心不亂，淨念相繼。我們這個淨念沒有辦法相繼，短暫性的淨念有，但是時間不能保持，偶爾一分鐘、兩分鐘、三分鐘這個可能有。有個一、兩分鐘也很難得，我們能夠把握住，再把這個時間延長，我們就有進步了。但是這個要用功，用功就在這個地方用。</w:t>
      </w:r>
      <w:r>
        <w:t xml:space="preserve"> </w:t>
      </w:r>
    </w:p>
    <w:p w14:paraId="15FB7D50" w14:textId="77777777" w:rsidR="001A5C0A" w:rsidRDefault="001A5C0A">
      <w:pPr>
        <w:pStyle w:val="a3"/>
      </w:pPr>
      <w:r>
        <w:t xml:space="preserve">　　現在很多人他不知道用功的理論方法，表面上很用功，一天佛拜多少拜，經念幾部，佛號念幾聲。是不是會用功？不一定。怎麼說不一定？如果你佛拜很多，經念很多，佛號念很多，貪瞋痴這些煩惱還是沒有絲毫的減少，可能還增長，不但沒有進步還退步。這個口念身禮佛，身口是善業，身口有修善業，但是那個意不善，身口意三業，這個意夾雜不善。我們念佛重點在意，在念頭，你往生就是這個念頭，以這個為主，意根為主。所以身口的修行也是幫助意地要清淨的，這點我們必定要明白。不然你在表面上，在形式上很用功、很認真，但是不知道用心地功夫，到最後功夫還是不得力。他錯用了心，不會用心，不會用心就是不認識那個心，不認識他就沒有辦法去辨別，沒有辦法去改正。所以我們看到很多修行人，包括在家出家，修了很多年，你說他不用功嗎？真的很用功，有的甚至念佛念了幾天幾夜他都不睡覺的，但是臨命終好像沒有想像中那種瑞相。</w:t>
      </w:r>
      <w:r>
        <w:t xml:space="preserve"> </w:t>
      </w:r>
    </w:p>
    <w:p w14:paraId="6C031843" w14:textId="77777777" w:rsidR="001A5C0A" w:rsidRDefault="001A5C0A">
      <w:pPr>
        <w:pStyle w:val="a3"/>
      </w:pPr>
      <w:r>
        <w:t xml:space="preserve">　　所以剛才悟同師來也跟我提到這個問題，他說好像很少看到臨終往生瑞相很好的。什麼原因？原因沒有別的，就是不會用功、不會念佛，不會念。他不會用這句佛號、這句佛念來轉這些煩惱的妄念，他轉不過來。所以就不會念，功夫就不得力。所以臨終沒有預期當中那麼理想。但是有在形式上用功，念佛還是有幫助，起碼身口是善的，起碼身口他造善業。心地就要看他的功夫會不會用了。反過來講，如果你用心會用了，身口它自然就善，因為意是主宰的，念頭是指揮的，它在指揮身口造作的，意歸正了，身口自然就歸正。意，一下子還沒有辦法導正，先從身口這個枝葉來修，目的還是要這個心回歸到清淨。所以觀音菩薩講了這麼多的心，你一個會修了，那其他你都通了，一即是多，多即是一，我們要明白這個道理，它是有相關的。所以講了這麼多心，你不能一個一個各自獨立給它分割出來，你這樣看就錯了，它這是相關的，是有連帶關係的。你一個會修了，其他也跟著都會了；一個不會修，其他也都不會。所以我們可以選擇一種來下手，其他也都會相應。所以不敢忘失，這個是重點，也是修行用功的地方。</w:t>
      </w:r>
      <w:r>
        <w:t xml:space="preserve"> </w:t>
      </w:r>
    </w:p>
    <w:p w14:paraId="4DC6B701" w14:textId="77777777" w:rsidR="001A5C0A" w:rsidRDefault="001A5C0A">
      <w:pPr>
        <w:pStyle w:val="a3"/>
      </w:pPr>
      <w:r>
        <w:t xml:space="preserve">　　如果你會用心地功夫，這個成就很快速的，你在短時間內就會見到很大的一個效果。這些用功的理論方法要多講、要常講、要常常提醒，不厭其煩的反覆的講。為什麼？好像一直在重複講，次數是不是太多？如果你做到了，講一遍都太多，就不需要講，你都做到了，那還需要講嗎？禪宗講的舌頭掛牆壁，他都明心見性了，還需要講嗎？講的都是多餘的。你還不會，講一千遍、一萬遍、十萬遍、一百萬遍多不多？不多，因為你還不會。不會要怎麼辦？一門深入，長時薰修，你要把精神意志集中在一個焦點，然後一門深入，好像激光一樣，把所有的光集中在一點，它就可以穿透鐵板，分散它就沒力量。所以你抓住一種心來修，我們舉出很多個例子，你用一種功夫，你可以試看看，你真用上功了，用對了，用對路了，要聽清楚！用對路了，一個禮拜、半個月，保證你有效果，大家可以試看看。</w:t>
      </w:r>
      <w:r>
        <w:t xml:space="preserve"> </w:t>
      </w:r>
    </w:p>
    <w:p w14:paraId="5B677428" w14:textId="77777777" w:rsidR="001A5C0A" w:rsidRDefault="001A5C0A">
      <w:pPr>
        <w:pStyle w:val="a3"/>
      </w:pPr>
      <w:r>
        <w:lastRenderedPageBreak/>
        <w:t xml:space="preserve">　　下面就是觀世音菩薩要再給我們講誦持神咒它所得到的功德力用。力用就是我們一般講它的作用，它有什麼作用，有什麼效果。簡單講，就是幫助我們解決問題的，我們在生活當中問題太多了，方方面面太多，這裡就舉出例子，我們以此類推，就是解決我們整個生活當中現實的困難跟問題。我們看經文，在二十八頁第二行：</w:t>
      </w:r>
      <w:r>
        <w:t xml:space="preserve"> </w:t>
      </w:r>
    </w:p>
    <w:p w14:paraId="2AE017B9" w14:textId="77777777" w:rsidR="001A5C0A" w:rsidRDefault="001A5C0A">
      <w:pPr>
        <w:pStyle w:val="a3"/>
      </w:pPr>
      <w:r>
        <w:t xml:space="preserve">　　【觀世音言。若善男子善女人誦持此神咒者。發廣大菩提心。誓度一切眾生。身持齋戒。於諸眾生起平等心。常誦此咒。莫令斷絕。住於淨室。澡浴清淨。著淨衣服。懸旛燃燈。香華百味飲食以用供養。制心一處。更莫異緣。如法誦持。】</w:t>
      </w:r>
      <w:r>
        <w:t xml:space="preserve"> </w:t>
      </w:r>
    </w:p>
    <w:p w14:paraId="71FACAFA" w14:textId="77777777" w:rsidR="001A5C0A" w:rsidRDefault="001A5C0A">
      <w:pPr>
        <w:pStyle w:val="a3"/>
      </w:pPr>
      <w:r>
        <w:t xml:space="preserve">　　到這裡是一段。這一大段的經文，觀世音菩薩說完這些陀羅尼形貌狀相，就是說明這些心態，說完之後大梵天王依教奉行。觀世音菩薩接著又講，『若善男子善女人』。善男子善女人，「善」這個字也是一個關鍵性的字眼，往往我們讀大乘經典，我們沒有深入的去理解，就這樣囫圇吞棗念過去，對這些關鍵性的字眼並不留意，因此對於經文所講的功德利益常常很多疑惑，好像經上講的功德利益那麼殊勝，我們看到好像並沒有像經上講的那麼殊勝的效果。就像我們念佛人一樣，念佛人那麼多，好像很少看到有達到經典上講的那種瑞相、那種效果，難免心裡就起了疑惑，有懷疑了，到底佛講的這個是不是真的這樣？疑惑就來了。因此我們對經典裡面講的每一個字都不能輕易的看過。</w:t>
      </w:r>
      <w:r>
        <w:t xml:space="preserve"> </w:t>
      </w:r>
    </w:p>
    <w:p w14:paraId="3D49D08E" w14:textId="77777777" w:rsidR="001A5C0A" w:rsidRDefault="001A5C0A">
      <w:pPr>
        <w:pStyle w:val="a3"/>
      </w:pPr>
      <w:r>
        <w:t xml:space="preserve">　　這個善就是有善根的男子、有善根的女人。這個善根也很多方面，從最粗淺來講，我們能夠皈依三寶，你發心來學佛，這個善比一般不學佛的人，在佛法的善根來講，你有善根了。你有善根你才會來學佛，我們可能煩惱習氣跟一般人一樣，煩惱習氣跟一般人一樣但是我們肯接受佛法，一般人他不能接受佛法，我們的善根就比他強。我們有善根，他沒善根，雖然我們煩惱習氣是一樣，但是我們能接受佛法就能改進，他不能接受佛法，他就不能改進、不能進步，這就現前來講。就了生死來講，你不學佛，你就永遠不能了生死，永遠不能成佛、不能明心見性。我們能夠接受佛教，比不接受的人，我們比他有善根，雖然煩惱習氣相同，但是佛法這個善根我們有他沒有。起碼我們能接受，他不能接受，雖然我們現在做不到，但是我們能夠接受，我們不排斥，他們不能接受。這是從一個方面來講。</w:t>
      </w:r>
      <w:r>
        <w:t xml:space="preserve"> </w:t>
      </w:r>
    </w:p>
    <w:p w14:paraId="53D2BB9D" w14:textId="77777777" w:rsidR="001A5C0A" w:rsidRDefault="001A5C0A">
      <w:pPr>
        <w:pStyle w:val="a3"/>
      </w:pPr>
      <w:r>
        <w:t xml:space="preserve">　　能夠接受佛法，接受佛法就是善根，佛還要再要求，淨業三福第一福，「孝養父母，奉事師長，慈心不殺，修十善業」。你能信佛，你做到這個，做到世間人天善福，有這個人天的善根，你就有資格皈依三寶，成為一個真正的三寶弟子。這個是最起碼的，經典上講的「善男子善女人」。如果你能夠再受五戒、受八關齋戒，出家眾沙彌戒、比丘戒、菩薩戒，這個層次就更高了，提升到第二福了。如果能夠再「發菩提心，深信因果，讀誦大乘，勸進行者」，你這個善根從人天善根提升到二乘的善根，二乘的善根又提升到大乘菩薩的善根，這些層次都是善男子善女人。這裡講的經文，最起碼你要做到第一福人天福的善根，最起碼，最低條件要有這個善根，才符合這個地方講的善男子善女人。你能發心來學佛，親近佛法，又能修第一福，又皈依三寶，你就是這個地方講的善男子善女人。能夠做到第二福更好，能做到第三福那是最好，這個善根就更高了。所以這個條件，善男子善女人也有他一定的條件。所以這個我們不能隨便看過。</w:t>
      </w:r>
      <w:r>
        <w:t xml:space="preserve"> </w:t>
      </w:r>
    </w:p>
    <w:p w14:paraId="567462AE" w14:textId="77777777" w:rsidR="001A5C0A" w:rsidRDefault="001A5C0A">
      <w:pPr>
        <w:pStyle w:val="a3"/>
      </w:pPr>
      <w:r>
        <w:t xml:space="preserve">　　如果我們沒有具備淨業三福第一福，我們只能稱男子女人，大家如果去讀《地藏經》，《地藏菩薩本願經》經文有的地方講「善男子善女人」，有的經文講「男子女</w:t>
      </w:r>
      <w:r>
        <w:lastRenderedPageBreak/>
        <w:t>人」，這個男子女人就造惡業了，我們就不在善男子善女人這個標準了，只是男子女人。男子女人沒有善，下面講的這些，得不到那個效果是應該的，因為你沒有符合這個條件。如果符合這個條件，得不到這個效果，當然就有問題。因為我們沒有符合這個條件，當然得不到這個效果。這個經文不能疏忽了。</w:t>
      </w:r>
      <w:r>
        <w:t xml:space="preserve"> </w:t>
      </w:r>
    </w:p>
    <w:p w14:paraId="49FA9596" w14:textId="77777777" w:rsidR="001A5C0A" w:rsidRDefault="001A5C0A">
      <w:pPr>
        <w:pStyle w:val="a3"/>
      </w:pPr>
      <w:r>
        <w:t xml:space="preserve">　　下面講的這個就是具體告訴我們，一個善男子善女人，這裡講的善男子善女人，下面講的其實就是一個標準。我們再看下面這個經文：『發廣大菩提心，誓度一切眾生，身持齋戒，於諸眾生起平等心』。這段經文有四句，這段經文就是善男子善女人的標準，這個標準就在這個地方。你看第一個「發廣大菩提心，誓度一切眾生」。發廣大菩提心，誓度一切眾生，就是我們常常念的四弘誓願第一願「眾生無邊誓願度」。我們要發廣大菩提心，什麼叫發廣大菩提心？你誓度一切眾生，你發願要度一切眾生。我們現在讀到這個經文，我們能不能發廣大菩提心，誓度一切眾生？當然這個經文我們會念，會念這個心我們發得起來嗎？這個又有問題了。我們現在是不是發廣大菩提心誓度一切眾生？我們常常念四弘誓願，我們做三時繫念每一時都有念，大家都會念，但是這個心有沒有發？不見得。為什麼說不見得？我們口有念，這個就跟念佛的道理是一樣的，口有在念，嘴巴有在念，但是心並沒有真正發出來，並沒有真正發這個心。</w:t>
      </w:r>
      <w:r>
        <w:t xml:space="preserve"> </w:t>
      </w:r>
    </w:p>
    <w:p w14:paraId="2D49764F" w14:textId="77777777" w:rsidR="001A5C0A" w:rsidRDefault="001A5C0A">
      <w:pPr>
        <w:pStyle w:val="a3"/>
      </w:pPr>
      <w:r>
        <w:t xml:space="preserve">　　我們聽經明白這個道理，我們何嘗不想發這個心？我也很想發這個心，就發不起來。我們要普度眾生，普是普遍，度是幫助，普遍去度一切眾生，要怎麼發這個心、發這個願？這個當中還是要去讀《金剛經講義》。《金剛經》佛勸我們發菩提心，一開始佛就教我們怎麼發心？若胎生、若卵生、若濕生、若化生，我皆令入無餘涅槃而滅度之。胎生、卵生、化生、濕生，從有想到非非想這一切眾生，我們都要發心幫助他滅度，幫助他作佛。眾生那麼多，我們能幫助的了嗎？這個道理不能不講，不講大家不懂。佛為什麼教我們發這個心？破我執，破四相，眾生有堅固的我執很難破。小乘人面對面的去斷很困難、很辛苦，時間很長；大乘斷我相，他用的方法比較巧妙，你不要針對自己，教我們先去觀眾生。眾生怎麼觀？怎麼去普度一切眾生？我們能度的了嗎？一個都度不了還普度，要度一個都很困難，還普度眾生？</w:t>
      </w:r>
      <w:r>
        <w:t xml:space="preserve"> </w:t>
      </w:r>
    </w:p>
    <w:p w14:paraId="764C6DDE" w14:textId="77777777" w:rsidR="001A5C0A" w:rsidRDefault="001A5C0A">
      <w:pPr>
        <w:pStyle w:val="a3"/>
      </w:pPr>
      <w:r>
        <w:t xml:space="preserve">　　其實普度眾生就是從自己做起，我們自己在修就是在普度眾生。你去觀察一切眾生緣生緣滅，眾生有沒有？沒有，空的。你發心去度眾生才不會落空，不會執著空，如果你學般若，你不發心度眾生，有的學了變外道，變落空。所以把落空這個門先給你塞住，你先去度眾生，有眾生可以度，你在度眾生當中，從有當中再去觀那個空，就是色即是空，那你空有二邊就同時放下，這個方法就很妙了，你就直接可以契入般若自性，用的是這個方法。《金剛經講義》也不能不學習，這是觀法。具體就是下面這兩句經文的做法。</w:t>
      </w:r>
      <w:r>
        <w:t xml:space="preserve"> </w:t>
      </w:r>
    </w:p>
    <w:p w14:paraId="6D1FCE30" w14:textId="77777777" w:rsidR="001A5C0A" w:rsidRDefault="001A5C0A">
      <w:pPr>
        <w:pStyle w:val="a3"/>
      </w:pPr>
      <w:r>
        <w:t xml:space="preserve">　　下面講你發廣大菩提心，誓度一切眾生，那具體怎麼做？你要具體的行動，這兩句就是具體的行動。怎麼做？「身持齋戒」，身就是身體，這個身體包括身口七支，身三口四。身：不殺生、不偷盜、不邪淫；口：不妄語、不兩舌、不惡口、不綺語，身口七支。這裡雖然沒有講口，包括口業在裡面，只是經文省略了，它涵蓋了，我們要這樣去體會。不能說這邊沒有口，大概口業就不用修了，修身就好了，嘴巴一天到晚罵人，你這樣體會就錯了。身持齋戒，你看十善業道，五戒都是身口，八關齋戒，包括沙彌戒、比丘戒，這都戒身口。菩薩戒戒身口意。身持齋戒，齋這個字是過中不食，一般我們持八關齋戒，一日一夜的，二十四小時。這個二十四小時當中我們身口</w:t>
      </w:r>
      <w:r>
        <w:lastRenderedPageBreak/>
        <w:t>要持八條戒，一條齋，就是這一天過中就不吃了，有澱粉類的都不吃，水果不能吃，果汁也不能喝，奶粉也不能吃，豆漿也不能喝，過中之後只能喝蜜水，蜂蜜、茶水、開水，這個可以喝，其他有澱粉類的就不能吃。所以過中不食叫做齋。每一天日中的時間不一樣，我們可以查天文日曆，現在有電腦很方便，你去點今天午時是幾點幾分，當中那個時間就是中，在這個之前就要吃了，超過一分鐘就不能吃了，超過那就破齋。這是齋。</w:t>
      </w:r>
      <w:r>
        <w:t xml:space="preserve"> </w:t>
      </w:r>
    </w:p>
    <w:p w14:paraId="7836010B" w14:textId="77777777" w:rsidR="001A5C0A" w:rsidRDefault="001A5C0A">
      <w:pPr>
        <w:pStyle w:val="a3"/>
      </w:pPr>
      <w:r>
        <w:t xml:space="preserve">　　齋戒，我們以八關齋戒這個比較具體，大家也比較好懂，八關齋戒。如果你要提升到沙彌戒，當然更好，多一條戒出來。我們以八關齋戒能做到就非常好了。你發了這個心要誓度眾生，具體做法就是身持齋戒。齋戒有大乘、小乘之分，這個也有不同，小乘戒是比較保守，大乘戒是開放。其實小乘戒就是止持的多，止就是停止的止，止惡就是禁止的，什麼不能做，止持多，做持少，做就是應該去做的，這個很少，都是禁止的多。大乘戒是做持多，止持少，就是你應該做的，菩薩戒你不去做就犯戒，大乘菩薩戒做持多，止持少，比較少，比小乘戒少，也有，但是比較少，做就是你要去做，凡是有利益眾生的你要去做，這是大乘的齋戒。</w:t>
      </w:r>
      <w:r>
        <w:t xml:space="preserve"> </w:t>
      </w:r>
    </w:p>
    <w:p w14:paraId="4AD2FBB5" w14:textId="77777777" w:rsidR="001A5C0A" w:rsidRDefault="001A5C0A">
      <w:pPr>
        <w:pStyle w:val="a3"/>
      </w:pPr>
      <w:r>
        <w:t xml:space="preserve">　　像結夏安居，出家人結夏安居，大乘的結夏跟小乘結夏不一樣。小乘結夏只限出家二眾，出家男眾、出家女眾，結夏。大乘它四眾，出家二眾、在家二眾可以一起安居。我們中國是大乘佛教國家，所以一般都講四眾。如果你到泰國、斯里蘭卡那些小乘佛教國家，他沒有四眾，他只有二眾，所以這個我們要明瞭。所以齋戒也有大乘、小乘之分。在形象上看大乘、小乘是一樣的，大小乘在哪裡區分？在心地，用心不一樣。你發廣大菩提心，誓度一切眾生，你修小乘的齋戒，那你也是大乘的齋戒，因為你的心是大乘心。小乘人他沒有發度眾生的願，他只是想自己了生死，他沒有發這個願。我們現在學習大乘，我們發了菩薩的大願，雖然做不到，但是我們有這個心，我們有這個心願，的確我們是想幫助眾生。</w:t>
      </w:r>
      <w:r>
        <w:t xml:space="preserve"> </w:t>
      </w:r>
    </w:p>
    <w:p w14:paraId="1B0F1A36" w14:textId="77777777" w:rsidR="001A5C0A" w:rsidRDefault="001A5C0A">
      <w:pPr>
        <w:pStyle w:val="a3"/>
      </w:pPr>
      <w:r>
        <w:t xml:space="preserve">　　幫助眾生怎麼樣才圓滿？身持齋戒，接下來這句就很重要，「於諸眾生起平等心」，這句就是很關鍵的經文，我們也不能疏忽。怎麼叫平等？我對人都很平等、很公平，這是不是就平等？不是。那怎麼叫平等？我們剛才講，你對順境善緣不起貪心，對逆境惡緣不起瞋恚心，你這個心就平了。順境善緣，這些人事環境，我們不貪戀、不貪著、不留戀，不貪著這個。不貪，不是說跑得遠遠的，那就變成小乘了。菩薩他不是跑得遠遠的，他是保持他的心地不貪，起心動念不貪這個，自己貪心起來趕快把它排除，把它換過來，換成佛號，你心就平了。遇到一些逆境惡緣要起瞋恚心，趕快覺醒，我們又錯了，心又不平了，提起佛號把瞋恚心也給它擺平了。所以順境不起貪心，逆境不起瞋恚心，你這個心就平等了，這樣才能做到怨親平等。不然順境，這些人事物，我們總是對它好一點；逆境，我們一看就討厭，再看更傷心，理都不理它，這樣怎麼會平等？那就沒辦法平等了。我們如果能這樣修，修平等心，你在外面就會做到怨親平等，沒有分別執著了，沒有分別執著你心就平了。</w:t>
      </w:r>
      <w:r>
        <w:t xml:space="preserve"> </w:t>
      </w:r>
    </w:p>
    <w:p w14:paraId="2D6D39B9" w14:textId="77777777" w:rsidR="001A5C0A" w:rsidRDefault="001A5C0A">
      <w:pPr>
        <w:pStyle w:val="a3"/>
      </w:pPr>
      <w:r>
        <w:t xml:space="preserve">　　有分別執著，那心就不平。怎麼斷分別執著？就從這個地方修，順境不起貪心，逆境不起瞋恚心，從這個地方修，大家可以從這個地方來學習。我們每一天都是佛菩薩在給我們考驗，每一天看到有我們看得順眼的，也有我們看不順眼的，這個時候心就會起心動念，一起心動念我們就要發覺不對了，趕快把這個心調整過來，就是這樣修，這個才叫修平等心。你能夠修平等心，心平等就普度了，對眾生沒有分別，不一定說在事相，你要做多少好事，做多少好事是看因緣，因緣多就多做，少就少做，沒</w:t>
      </w:r>
      <w:r>
        <w:lastRenderedPageBreak/>
        <w:t>有就不做，不做他還是普度眾生。為什麼？他這個心是平等的，他坐在那裡什麼都沒做，他還是普度眾生，也不是他不做，沒有這個緣分，沒有這個機會，他在等待機會，這個我們一定要知道。</w:t>
      </w:r>
      <w:r>
        <w:t xml:space="preserve"> </w:t>
      </w:r>
    </w:p>
    <w:p w14:paraId="524C3936" w14:textId="77777777" w:rsidR="001A5C0A" w:rsidRDefault="001A5C0A">
      <w:pPr>
        <w:pStyle w:val="a3"/>
      </w:pPr>
      <w:r>
        <w:t xml:space="preserve">　　所以於諸眾生起平等心，這是很關鍵的。你有這樣的心，身持齋戒，『常誦此咒，莫令斷絕』，你用這樣的心態來誦大悲心陀羅尼咒，念咒也是跟念佛道理是一樣，念佛講求是不懷疑、不夾雜、不間斷，念咒也是這樣，「莫令斷絕」就是不懷疑、不夾雜、不間斷。你在一個時期裡面，咒語就是要念得純熟，像《了凡四訓》雲谷禪師教了凡持準提咒那個原理原則，就是無記無數，持至持中持，不持中持，持到念頭不動則靈驗矣。你持這個咒持到念頭不動了，那個咒語就靈了。我們現在一面念，一面妄念一大堆，當然不靈，因為我們沒有合乎那個標準，這個就不能怪佛菩薩講的好像不對，是我們沒達到那個標準。如果你達到那個標準，肯定就靈了，不靈就變成佛在打妄語騙我們，現在問題是我們沒有達到這個標準。</w:t>
      </w:r>
      <w:r>
        <w:t xml:space="preserve"> </w:t>
      </w:r>
    </w:p>
    <w:p w14:paraId="513B9FA3" w14:textId="77777777" w:rsidR="001A5C0A" w:rsidRDefault="001A5C0A">
      <w:pPr>
        <w:pStyle w:val="a3"/>
      </w:pPr>
      <w:r>
        <w:t xml:space="preserve">　　這樣念咒，『住於淨室』，你住在一個清淨的房間裡面，這就像閉關一樣，一般講閉關修行。閉關修行，過去有很多人去閉關都失敗了，閉關修行它是有條件的，不是沒有條件。沒有條件，頭一剃大家統統可以去閉關，個個都成佛了，你去閉看看，看你能不能成佛，不要發狂爬出來、衝出來就不錯了。我們現在不要說閉關，我們在雙溪山上人還這麼多，都會這裡有問題、那裡有問題，還閉關？不發狂才怪。閉關它是要有相當的條件。現在人這麼多，這麼熱鬧都會生煩惱了，那你一個人就不會生煩惱嗎？更麻煩。所以閉關自修修到最後，修得一個怪怪的算不錯了，怪怪的還沒有發神經病，只是怪怪的，已經算還好，嚴重的就發神經病，發狂了。不然修一修就是臉色不對，怎麼修行人修得臉色不對，臉色蒼白，那個都不對。但是有時候，我們給人家講，人家未必相信，你要讓他去碰碰釘子，以後他可能就會相信了。沒有這個過程給他去試驗，你怎麼跟他講，他無法體會，無法理解，他會憑自己的想像閉門造車，這樣去修，不去參訪知識。以前古代趙州禪師，八十猶行腳，八十歲還到處去參訪善知識，我們現在一出家沒幾天就閉關了，那個厲害。所以你現在要修這個，你前面這個要跟人家學，我們現在跟淨公老和尚學《大經解》是最好的，他都教</w:t>
      </w:r>
      <w:r>
        <w:t>我們心法，他把心法都公開傳授給大家，你明白，你接受過來，他就傳法給你了，你要調整這個心。你有身持齋戒，於諸眾生起平等心，你有這樣的心態，咒語不間斷，念到念頭不動，你再住淨室當然沒問題。</w:t>
      </w:r>
      <w:r>
        <w:t xml:space="preserve"> </w:t>
      </w:r>
    </w:p>
    <w:p w14:paraId="776813F1" w14:textId="77777777" w:rsidR="001A5C0A" w:rsidRDefault="001A5C0A">
      <w:pPr>
        <w:pStyle w:val="a3"/>
      </w:pPr>
      <w:r>
        <w:t xml:space="preserve">　　住在淨室，『澡浴清淨，著淨衣服，懸旛燃燈，香華百味飲食以用供養』。這是你有財力能夠布置一個很莊嚴清淨的淨室。在這個地方念咒就是要洗澡，你進廁所出來就要洗一次澡，所以裡面最好要有衛浴設備，不然你就不方便。要換乾淨的衣服，你在壇場裡面要很恭敬、很整齊、很清淨、很莊嚴，然後「懸旛然燈」，就是布置，我們一般講布置壇場，要布置得莊嚴。如果沒有財力，我們力求清淨整齊，也表達最高的敬意。「香華百味飲食」，百味飲食，古時候皇帝吃飯一百道菜，他不是每一道都吃，但是每一餐都要給他準備一百道。百味飲食不是說你一定要準備一百道菜，菩薩要吃那麼多嗎？這是表什麼意思？表最恭敬的，我有能力辦多少我就盡量辦。</w:t>
      </w:r>
      <w:r>
        <w:t xml:space="preserve"> </w:t>
      </w:r>
    </w:p>
    <w:p w14:paraId="6ED1FBAF" w14:textId="77777777" w:rsidR="001A5C0A" w:rsidRDefault="001A5C0A">
      <w:pPr>
        <w:pStyle w:val="a3"/>
      </w:pPr>
      <w:r>
        <w:t xml:space="preserve">　　我們世間法在古代對皇帝是最恭敬的，所以吃飯要準備一百道菜，表示敬意。我們對佛菩薩就是像對皇帝一樣的恭敬，也準備一百道菜。這個一百道不一定說你一定要數到一百，剛好一百道，不是這樣。就是你的能力能夠做多少，你就盡量做，你沒有錢，不要去借錢，這個佛菩薩也不允許，就是你的能力範圍。你的能力只能做十</w:t>
      </w:r>
      <w:r>
        <w:lastRenderedPageBreak/>
        <w:t>道，那也圓滿了。所以百味它代表你盡心盡力就圓滿了，這個經文我們要這樣體會。你不要呆呆的，看了一百道就真的去準備一百道菜，到最後這個房間太小沒地方擺又生煩惱，那什麼效果都沒有了。</w:t>
      </w:r>
      <w:r>
        <w:t xml:space="preserve"> </w:t>
      </w:r>
    </w:p>
    <w:p w14:paraId="08B16196" w14:textId="77777777" w:rsidR="001A5C0A" w:rsidRDefault="001A5C0A">
      <w:pPr>
        <w:pStyle w:val="a3"/>
      </w:pPr>
      <w:r>
        <w:t xml:space="preserve">　　「以用供養」，供養佛菩薩也是表敬意，不是佛菩薩需要吃我們人間這些菜，不需要。但是我們人要吃，也要供佛，因為佛當年示現在我們這個人間，他也是跟我們凡夫一樣，每一天要托缽要吃飯，要穿衣，衣食跟我們凡人沒有兩樣。我們人要吃，佛當然也要吃，菩薩也要吃，這是表恭敬供養。這當中還有表法的意思，懸旛燃燈這些都是表法的。旛、幢都是表說法的，講經說法教學。燈代表智慧，我們看佛經這個燈的意思，如果沒有講解，一般人就依文解義，三世佛冤，三世佛都喊冤枉，你們不懂我的意思，把意思錯會了。我們準備了這個燈，不管是油燈也好，蠟燭燈也好，電燈也好，不管什麼燈，燈它是代表智慧的。什麼智慧？就是我們每一個人的自性般若智慧。燈是照黑暗的，千年暗室我們點了一盞燈，馬上黑暗就沒有了、消除了，這表我們般若智慧的燈光一顯露出來，無始劫無明黑暗的煩惱一下子就煙消雲散了。</w:t>
      </w:r>
      <w:r>
        <w:t xml:space="preserve"> </w:t>
      </w:r>
    </w:p>
    <w:p w14:paraId="17F97875" w14:textId="77777777" w:rsidR="001A5C0A" w:rsidRDefault="001A5C0A">
      <w:pPr>
        <w:pStyle w:val="a3"/>
      </w:pPr>
      <w:r>
        <w:t xml:space="preserve">　　你看禪宗《景德傳燈錄》，傳燈，現在我們在新加坡淨宗學會，每一次做法會也有這個儀式，大家傳燈，點一個燈這樣傳，傳了半天他也不知道傳那個燈是什麼意思，大概就是傳燈儀式吧！一個傳一個，一個點一個。有傳嗎？我看是沒有，就是一個儀式、一個形式。為什麼？因為他不懂那個燈的意思是什麼，不懂佛法裡面講那個燈的意思是什麼。燈就是代表般若智慧，自己證得般若智慧了，你再把這個傳授給別人，他也懂了，他也開顯他自己的自性般若智慧了，你這個燈就傳給他了，他用這個燈來表法，是這個意思。現在傳燈不是傳什麼般若智慧，大概都傳那些煩惱，貪瞋痴慢這些煩惱，愈傳不是愈光明，愈傳就愈黑暗了，不懂！所以燃燈，燃燈是給佛菩薩照明，佛菩薩教我們什麼？你要有智慧，不要愚痴，是這個意思，是提醒我們的，不是照給佛菩薩看，佛菩薩還要看你那個燈嗎？佛菩薩這個身一放光明，你那個燈都不見了，還要你那個燈來給他照他才看得到嗎？這完全錯會意思。</w:t>
      </w:r>
      <w:r>
        <w:t xml:space="preserve"> </w:t>
      </w:r>
    </w:p>
    <w:p w14:paraId="588EE67C" w14:textId="77777777" w:rsidR="001A5C0A" w:rsidRDefault="001A5C0A">
      <w:pPr>
        <w:pStyle w:val="a3"/>
      </w:pPr>
      <w:r>
        <w:t xml:space="preserve">　　所以佛教的這種供具，它是教學藝術的一種表達，就是教學藝術化了。佛教的雕刻、美術、供具，它都代表教學的意義在裡面，時時刻刻在暗示我們、在啟發我們，讓我們潛移默化，不斷的薰習提醒，是這個用意，不能錯會意思。香是代表戒定真香，你看上面講身持齋戒，你不持戒、不修定，你去買一斤三萬的檀香，那個也不是真香，因為你沒有戒定。所以你那個一斤三萬，不要說三萬，三十萬的也不是真香，那是假香，因為你沒有戒定。如果你有戒定，買一個很普通的香，那是真香，因為你有戒定。所以我們每一次做三時繫念，第一條讚就是戒定真香。為什麼把它擺在第一個？告訴你，所有佛法的修學就是戒定慧三學。花代表修因，果代表證果，這個供養，我們如理如法修行供養，一切供養中法供養為最，依教修行是最好的供養。你供佛供得很莊嚴，佛教我們的一句也做不到、也不肯修，那佛說這個供養還不是他真正想要的，佛想要的就是你真正如法修行供養。我教給你們的，你懂了，你真的如法修行，你就成佛了，他要的是這個供養。不是說你買了很多，佛菩薩看了就高興，買少了佛菩薩就生氣，這跟我們凡夫不就一樣了嗎？</w:t>
      </w:r>
      <w:r>
        <w:t xml:space="preserve"> </w:t>
      </w:r>
    </w:p>
    <w:p w14:paraId="7D2D15E9" w14:textId="77777777" w:rsidR="001A5C0A" w:rsidRDefault="001A5C0A">
      <w:pPr>
        <w:pStyle w:val="a3"/>
      </w:pPr>
      <w:r>
        <w:t xml:space="preserve">　　下面講，『制心一處，更莫異緣』。「更莫異緣」就是放下萬緣。「制心一處」，無事不辦，我們心收在一個地方，沒有什麼事情你辦不成的。我們現在為什麼辦事這麼困難？心太散、散亂，不集中，精神不集中。『如法誦持』，這句重要，如理如法來誦持，要這樣修，你才能得到下面講的效果。前面這一段修因你要看清楚，</w:t>
      </w:r>
      <w:r>
        <w:lastRenderedPageBreak/>
        <w:t>不然你念了半天，怎麼觀音菩薩講的效果，我怎麼一點都沒有得到？反過來還要怪觀世音菩薩講話不算數，那就有罪過了。好，今天時間到了，我們先學習到這一段，下面的經文我們明天晚上再繼續來學習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1A5C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A571" w14:textId="77777777" w:rsidR="001A5C0A" w:rsidRDefault="001A5C0A" w:rsidP="008D6133">
      <w:r>
        <w:separator/>
      </w:r>
    </w:p>
  </w:endnote>
  <w:endnote w:type="continuationSeparator" w:id="0">
    <w:p w14:paraId="67E2D428" w14:textId="77777777" w:rsidR="001A5C0A" w:rsidRDefault="001A5C0A" w:rsidP="008D6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89077" w14:textId="77777777" w:rsidR="001A5C0A" w:rsidRDefault="001A5C0A" w:rsidP="008D6133">
      <w:r>
        <w:separator/>
      </w:r>
    </w:p>
  </w:footnote>
  <w:footnote w:type="continuationSeparator" w:id="0">
    <w:p w14:paraId="37C0BC6C" w14:textId="77777777" w:rsidR="001A5C0A" w:rsidRDefault="001A5C0A" w:rsidP="008D61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33"/>
    <w:rsid w:val="001A5C0A"/>
    <w:rsid w:val="007931EE"/>
    <w:rsid w:val="008D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135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1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1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1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1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2185</Words>
  <Characters>12458</Characters>
  <Application>Microsoft Office Word</Application>
  <DocSecurity>0</DocSecurity>
  <Lines>103</Lines>
  <Paragraphs>29</Paragraphs>
  <ScaleCrop>false</ScaleCrop>
  <Company/>
  <LinksUpToDate>false</LinksUpToDate>
  <CharactersWithSpaces>14614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