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FF004" w14:textId="77777777" w:rsidR="00143DDA" w:rsidRDefault="00143DDA">
      <w:r>
        <w:t xml:space="preserve">千手千眼觀世音菩薩廣大圓滿無礙大悲心陀羅尼經（第二次宣講）　　悟道法師主講　　（第十九集）　　</w:t>
      </w:r>
      <w:r>
        <w:t>2013/7/24</w:t>
      </w:r>
      <w:r>
        <w:t xml:space="preserve">　　台灣華藏淨宗學會　　檔名：</w:t>
      </w:r>
      <w:r>
        <w:t xml:space="preserve">WD15-005-0019 </w:t>
      </w:r>
    </w:p>
    <w:p w14:paraId="37778A31" w14:textId="77777777" w:rsidR="00143DDA" w:rsidRDefault="00143DDA">
      <w:pPr>
        <w:pStyle w:val="a3"/>
      </w:pPr>
      <w:r>
        <w:t xml:space="preserve">　　請大家合掌，我們來念開經偈，「南無本師釋迦牟尼佛、南無本師釋迦牟尼佛、南無本師釋迦牟尼佛。無上甚深微妙法，百千萬劫難遭遇，我今見聞得受持，願解如來真實義」，請放掌。</w:t>
      </w:r>
      <w:r>
        <w:t xml:space="preserve"> </w:t>
      </w:r>
    </w:p>
    <w:p w14:paraId="7FFD513D" w14:textId="77777777" w:rsidR="00143DDA" w:rsidRDefault="00143DDA">
      <w:pPr>
        <w:pStyle w:val="a3"/>
      </w:pPr>
      <w:r>
        <w:t xml:space="preserve">　　《千手千眼觀世音菩薩廣大圓滿無礙大悲心陀羅尼經》。諸位同修，及網路前的同修，大家晚上好，阿彌陀佛。請大家翻開經本第十三頁，我們從第一行第二句看起，十三頁第一行第二句。從：</w:t>
      </w:r>
      <w:r>
        <w:t xml:space="preserve"> </w:t>
      </w:r>
    </w:p>
    <w:p w14:paraId="34229064" w14:textId="77777777" w:rsidR="00143DDA" w:rsidRDefault="00143DDA">
      <w:pPr>
        <w:pStyle w:val="a3"/>
      </w:pPr>
      <w:r>
        <w:t xml:space="preserve">　　【除一切病故。】</w:t>
      </w:r>
      <w:r>
        <w:t xml:space="preserve"> </w:t>
      </w:r>
    </w:p>
    <w:p w14:paraId="2D0A104A" w14:textId="77777777" w:rsidR="00143DDA" w:rsidRDefault="00143DDA">
      <w:pPr>
        <w:pStyle w:val="a3"/>
      </w:pPr>
      <w:r>
        <w:t xml:space="preserve">　　這裡看起。我們前面跟大家學習到這一句，這一句我們還沒講完。昨天跟大家學習，引用《摩訶止觀》第八卷，「病有六緣」，講到病。這句經文，「觀世音菩薩說大悲心陀羅尼咒，為眾生得安樂故」，這是前提，這是為了幫助一切眾生得到安樂。下面怎麼樣得安樂，舉出幾個例子，這是列舉出來。第一個就是講『除一切病』，人身體有病就得不到安樂，這是第一個最重要的。身體不健康、常常生病，得大病、小病，不管什麼樣的病，我們的身心就不得安樂。所以得安樂，第一個就是身體要健康，這是一個前提。如果身體不健康，再有錢、再有地位，也得不到享受，也得不到安樂。《摩訶止觀》第八卷給我們講「病有六緣」，我們要「除一切病」，必須先認識病因，我們這病是什麼原因造成的。</w:t>
      </w:r>
      <w:r>
        <w:t xml:space="preserve"> </w:t>
      </w:r>
    </w:p>
    <w:p w14:paraId="761FB70E" w14:textId="77777777" w:rsidR="00143DDA" w:rsidRDefault="00143DDA">
      <w:pPr>
        <w:pStyle w:val="a3"/>
      </w:pPr>
      <w:r>
        <w:t xml:space="preserve">　　昨天我們講了，學習到第一個「四大不順」，地水火風，我們這身體就四種基本條件構成的。身體這皮肉筋骨，整個身體，屬於地大，有物質、有體積的屬於地；我們身體裡面有水分，有痰、鼻涕、血液、大小便，是屬於水大；身體有溫度，屬於火大；我們身體有呼吸、有動作、走路，這屬於風大，我們整個身體就是地水火風構成的。每一大如果其中有一大不順，這身體就有毛病，如比說地大，這個身體跌打損傷，這外傷，內臟受損，這些都會出現病痛。水大，如果人沒有水分也不行，水太多了也不行，水太多了人會浮腫。這個腎屬水，如果腎臟不好容易水腫，這個水大不調。火大不調，如果火太大了人就發燒，五臟六腑都會燒壞掉。如果火大不夠也不行，陽氣不足，人就非常怕冷，一點風都受不了，過多過少都不行，都會產生病痛。風大不調，這個呼吸，心臟病，呼吸困難，心肺有問題，會造成心肺的問題。這是第一類。</w:t>
      </w:r>
      <w:r>
        <w:t xml:space="preserve"> </w:t>
      </w:r>
    </w:p>
    <w:p w14:paraId="39BE7B90" w14:textId="77777777" w:rsidR="00143DDA" w:rsidRDefault="00143DDA">
      <w:pPr>
        <w:pStyle w:val="a3"/>
      </w:pPr>
      <w:r>
        <w:t xml:space="preserve">　　第二類，「飲食不節」，昨天跟大家談到很多了，特別現代這個時代，飲食都不健康，轉基因的、化學品，三餐服毒，病從口入，禍從口出，這也是很直接造成生病的一個因緣。第三個是「坐禪不調」，坐禪，這是特別指修行人打坐不如法，身體出了毛病。這三大類屬於生理的病，我們身體方面的病。第四類是「鬼神得便」，這就是我常講的冤親債主附身來報仇，或者精神不正常，昨天也跟大家講了很多。像諦閑老法師的參禪的徒弟，被他俗家的太太，他去出家沒有經過她同意，他太太一氣之下投河自盡，冤魂一直跟著他。後來他道心退了，護法神離開了，他太太的冤魂找上他，一直要去跳河自殺。後來自殺死了，被他太太的冤魂帶走。這個我們現在也看很多，神經不正常的，這些都是冤家債主。第五類是「魔神相擾」，這我們一般講著魔，修行不如法，特別修禪、修密，沒有善知識指導，自己盲修瞎練，容易出問題、</w:t>
      </w:r>
      <w:r>
        <w:lastRenderedPageBreak/>
        <w:t>容易著魔，著魔那人就不正常了。這屬於魔神相擾，天魔、惡神來擾亂，身體產生毛病。這兩方面，現在我們也看得非常多。</w:t>
      </w:r>
      <w:r>
        <w:t xml:space="preserve"> </w:t>
      </w:r>
    </w:p>
    <w:p w14:paraId="5B97174E" w14:textId="77777777" w:rsidR="00143DDA" w:rsidRDefault="00143DDA">
      <w:pPr>
        <w:pStyle w:val="a3"/>
      </w:pPr>
      <w:r>
        <w:t xml:space="preserve">　　第六類是「惡業所起」，惡業也不是冤親債主，也不是神魔相擾，自己造了惡業，屬於業障病。這個業障病你找醫生沒有用，治不好，自己造惡業造多了產生的病痛，找醫生沒有用。你找冤家債主，那也不是冤家債主，是自己的業力所產生的病，不是外面來的。冤親債主、魔王外道這是外面來的，外面來干擾的，這可以調解。像悟達國師，他在漢朝的時候害死一個人，這個冤魂也是跟了他十世，到第十世到了唐朝，他做了國師，皇帝送他一個沉香寶座，一念貢高我慢心生起來，護法神離開了，冤親債主就入他的身體，長了一個人面瘡，幾乎要他的命。因為他十世都出家，戒行都很精嚴，所以有護法神保護，這冤家沒有辦法靠近他。到第十世皇帝送他沉香寶座，他覺得自己很了不起，一人之下，萬人之上，皇帝都對他那麼尊重，傲慢心這個煩惱起來，護法神離開了，冤家債主報復的機會來了。後來他還是因緣好，遇到一位阿羅漢迦諾迦尊者，在四川，去找他，把他這個人面瘡治好了。治好之後，他編了一個《慈悲三昧水懺》，這個懺專門是化解冤業的，冤家債主。自己造惡業得到的病，也不是冤親債主，你化解也沒用，只有自己懺悔業障。實在講我們所有的病也都是跟這個業離不開關係，特別是惡業，這個惡業所起。</w:t>
      </w:r>
      <w:r>
        <w:t xml:space="preserve"> </w:t>
      </w:r>
    </w:p>
    <w:p w14:paraId="4E65FCED" w14:textId="77777777" w:rsidR="00143DDA" w:rsidRDefault="00143DDA">
      <w:pPr>
        <w:pStyle w:val="a3"/>
      </w:pPr>
      <w:r>
        <w:t xml:space="preserve">　　下面，我們昨天學習到惡業所起，惡業所起這裡列了七條，什麼叫惡業所起。第一個是「殺起肝眼病」。它配五戒殺盜淫妄酒。殺生過多會起肝病、眼病，但是這是舉出一個代表、一個例子，不是說殺生只有會得肝病、眼睛的病，其他的病就不會，那也不是這樣。因為我們根據《地藏經》講，《地藏經》經文很明顯給我們講，地藏菩薩遇到殺生者說多病短命報，若遇殺生者。殺生過多會得到多病，病痛很多，重病、惡病、傳染病。重病就是嚴重的病，要命的；惡病，像現在講的癌症、紅斑狼瘡，這都是惡病，這很凶惡的病；傳染病就是瘟疫，傳染。所以《地藏經》講有行病鬼王，行病鬼王就是負責散播細菌的，他是執行這個任務的。眾生有這個業，招感這個報。所以殺生果報都在三惡道，嚴重的到地獄，在人間的花報就是多病短命。</w:t>
      </w:r>
      <w:r>
        <w:t xml:space="preserve"> </w:t>
      </w:r>
    </w:p>
    <w:p w14:paraId="39A4F806" w14:textId="77777777" w:rsidR="00143DDA" w:rsidRDefault="00143DDA">
      <w:pPr>
        <w:pStyle w:val="a3"/>
      </w:pPr>
      <w:r>
        <w:t xml:space="preserve">　　我們現在最常聽到的就是癌症，癌症是最多的，癌症我知道的，有九十幾歲的也得癌症，九十幾歲。像以前送我們圖書館白陶瓷的阿彌陀佛的陸老居士，他以前是軍人，幾年前我們老和尚找他，那個時候我在大陸做百七，我聽莊慈師講，陸老居士九十幾歲得癌症，現在不曉得怎麼樣，不知道。那也有一、二十歲得癌症的，三十幾歲、四十幾歲的，這個也很多，五十幾歲、六十幾歲很多。如果說年紀比較大得癌症，大概那個化學藥品吃太多，吃了幾十年，得癌症，我們一般人就可以理解。還有一、二十歲的，我看報紙還有一、二歲得癌症的，那一、二歲他剛剛出生沒多久，就得這個病。那這個癌症，我們認識的人當中，四十幾歲的我也看了好幾個，很多個，這個我們認識的人當中，三十幾歲的也不少。</w:t>
      </w:r>
      <w:r>
        <w:t xml:space="preserve"> </w:t>
      </w:r>
    </w:p>
    <w:p w14:paraId="08CBD58D" w14:textId="77777777" w:rsidR="00143DDA" w:rsidRDefault="00143DDA">
      <w:pPr>
        <w:pStyle w:val="a3"/>
      </w:pPr>
      <w:r>
        <w:t xml:space="preserve">　　所以我們從這個地方可以理解到人都有命運，人有命運。一個人這一生到人間來就是受果報的，所謂人生酬業，酬償業報來的。所以如果你遇到高明的算命先生，應該這些都算得出來。你看，我們看《了凡四訓》，《了凡四訓》袁了凡先生，他還沒有遇到雲谷禪師之前，他很年輕的時候，大概十五歲就在慈雲寺遇到孔先生，這是一個很有學問，給他算命，用《皇極經》給他算，排這個八字很準，被他算得很準。算他哪一年考試第幾名，領公家的米領多少，哪一年才能補貢，生活當中很小的事情都給他排出來，都給他算出來，他經驗了十幾年，很準確，都不出孔先生所算的這個</w:t>
      </w:r>
      <w:r>
        <w:lastRenderedPageBreak/>
        <w:t>數。給他排流年算的這個命運，都是照孔先生算的這樣，一樁一樁的都相應。他經驗了十幾年，他相信這個人有命運，所以什麼都不想。有一天到寺院棲霞寺去找雲谷禪師打坐，雲谷禪師給他開示，他才明白。在還沒有遇到雲谷禪師，他的命被孔先生算定，算到他五十三歲八月十四號丑時當壽終正寢，死在自己家裡。這就說明一樁事情，人要怎麼死的都有個命運、有個定數。如果現在有孔先生這樣高明的算命先生，一個人如果他生病死了，他生什麼病也是有個定數，該得什麼病死的，他也有個命運、有個定數。</w:t>
      </w:r>
      <w:r>
        <w:t xml:space="preserve"> </w:t>
      </w:r>
    </w:p>
    <w:p w14:paraId="0ECC2DC2" w14:textId="77777777" w:rsidR="00143DDA" w:rsidRDefault="00143DDA">
      <w:pPr>
        <w:pStyle w:val="a3"/>
      </w:pPr>
      <w:r>
        <w:t xml:space="preserve">　　病很多種，為什麼很多種？因為我們自己造的業因不一樣，造的業因很多，果報就很多，因果必定是相應的。不讀佛經不明瞭因果，不明瞭因果聽信這些不正確的外道，錯誤的一些看法、言論，那都是不正確。今天我聽到霖師跟我講，我們道場莊慧師她的父親，大我一歲，六十四歲。他們家裡之前在養羊，養羊去賣給人家做岡山羊肉爐，賣給人家宰殺的。後來莊慧學佛出家了，覺得她父母，還有她的舅舅，都是在田寮那裡養羊，後來就勸他們父母改行，他說改行他要做什麼？也是有相當的一些困難。那個時候我們幾個道場辦放生聯誼會，同修大家發心，就說我們發心放生，買羊也可以放生，就勸他父母不要繼續養，把那個羊買起來，因為他賣給人家是殺，我們給他買起來當作長生羊。她回去一直跟她父母溝通，溝通好了也同意，就那個羊統統給他買起來。買起來那個時候羊那麼多，到哪裡去放？那個時候聽說海濤法師他專門在放生，台南有個放生園區很大，然後就去他那邊放。</w:t>
      </w:r>
      <w:r>
        <w:t xml:space="preserve"> </w:t>
      </w:r>
    </w:p>
    <w:p w14:paraId="4A043368" w14:textId="77777777" w:rsidR="00143DDA" w:rsidRDefault="00143DDA">
      <w:pPr>
        <w:pStyle w:val="a3"/>
      </w:pPr>
      <w:r>
        <w:t xml:space="preserve">　　放了一些，海濤法師他們那邊管理的人不知道怎麼照顧那個羊，羊感冒了也不知道，所以羊一隻一隻的死。後來這個不對，怎麼這麼快就死？在你們那邊怎麼不會那麼快死？後來她媽媽去看，看了說你們不會照顧，那個羊生病了你們都不知道。因為他們沒有養過羊，他們也不知道。後來海濤法師派人到他們田寮，他們專門養羊的羊寮，那海濤法師就說，這就很現成的放生園區，那就不要運到我那邊去了，就在你這邊，他每個月就發薪水給他們，就是說你就在這裡照顧。原來養這些羊是養去賣的，給人家殺的，現在就養到牠往生。那海濤法師付薪水，因為送到他那邊，他還是要請人去照顧，還是要付薪水。而且那些人都不會照顧，放生放到那邊就死了，那放了就沒有意義。所以後來也就這樣說成。</w:t>
      </w:r>
      <w:r>
        <w:t xml:space="preserve"> </w:t>
      </w:r>
    </w:p>
    <w:p w14:paraId="1E350502" w14:textId="77777777" w:rsidR="00143DDA" w:rsidRDefault="00143DDA">
      <w:pPr>
        <w:pStyle w:val="a3"/>
      </w:pPr>
      <w:r>
        <w:t xml:space="preserve">　　最近她父親，大我一歲，六十四歲，現在天氣很熱，有一天中午他喝了一瓶冰啤酒就吐，吃也吃不下，大便也不通，吃的東西都一直吐。到醫院檢查，他那個胃的賁門長了一個瘤很大，聽說有八公分，醫生一檢查發現是癌細胞擴散。後來要去醫院開刀，醫生也沒有把握開刀。後來找中醫，中醫開中藥給他吃，現在還是一直吐，現在說一直吐血，非常嚴重。霖師今天跟我講，他說她有一個舅舅，不曉得是哪裡問，問什麼神，說就是因為他養那些放生羊才會得癌症，他說講這個實在是很離譜的。這就是不了解因果，而且人不學佛，他們家要弄個佛堂擺個佛像，她那些親戚都有意見，障礙很多，問他說是不是你家要改成寺廟？很多反對意見。霖師他今天要趕下去給他助念。他現在他藥一吃也吐，吃什麼吐什麼，他就不吃，放下了。也接受念佛，求生淨土，他覺得這樣折磨也是很痛苦，不如早日求生淨土，這是好事。</w:t>
      </w:r>
      <w:r>
        <w:t xml:space="preserve"> </w:t>
      </w:r>
    </w:p>
    <w:p w14:paraId="730DEA9A" w14:textId="77777777" w:rsidR="00143DDA" w:rsidRDefault="00143DDA">
      <w:pPr>
        <w:pStyle w:val="a3"/>
      </w:pPr>
      <w:r>
        <w:t xml:space="preserve">　　這個病是過去、今生造殺生業來的，所以經典給我們講得非常清楚。但是沒有讀經典，不了解因果的人，他亂猜、亂講，講的那個都不對，都是邪見，邪知邪見，不正確的見解。你看《地藏經》講的是最明白的，你看光目女、婆羅門女她母親墮到地獄，第一條罪業就是殺生跟口業。你看婆羅門女母親喜歡吃，光目女母親喜歡殺生，吃魚子、吃魚鱉那個子，那個魚子以前我也吃很多，一條這樣那不曉得多少，或炒或煮。這個經文講得非常清楚，殺生業墮地獄，到人間來得多病短命報。不了解這個因果，得到苦難難免就怨天尤人，沒有一個正確的這種知見給他引導。如果他聽信一些邪知邪見，那又造更重的罪業，將來果報那就更痛苦，非常可憐。所以我們淨老和尚常常提因果教育，印光祖師在世也是提倡因果教育，非常重要。因果教育的標準就是在經典，在佛經，包括道家的《太上感應篇》。《感應篇》是道家的，道家也是講殺生有罪。你看《感應篇》講「射飛逐走」，非禮宰殺，司命之神都要記過。信仰這些宗教，如果不學習經典這個教育，都變成迷信。</w:t>
      </w:r>
      <w:r>
        <w:t xml:space="preserve"> </w:t>
      </w:r>
    </w:p>
    <w:p w14:paraId="77EDFDB8" w14:textId="77777777" w:rsidR="00143DDA" w:rsidRDefault="00143DDA">
      <w:pPr>
        <w:pStyle w:val="a3"/>
      </w:pPr>
      <w:r>
        <w:t xml:space="preserve">　　所以這是殺業所起的，殺起肝眼病，它是舉出一部分的例子。為什麼說殺起肝眼病？這是配合我們煩惱習氣，還有中醫也有這個理論，西醫就沒有這個理論，中醫有這個理論。殺跟瞋恚心的性質是相應的，殺業太重，就是有瞋恚心，中醫講怒傷肝，瞋恚心。所以舉出肝眼病一個代表，不是說只有得肝病、眼病，其實其他的病都有。你看這個禮拜天在三重淨宗別院，也是一個居士她的先生口腔癌。還有喉癌的，也是很慘，那一開刀真的是很淒慘的，像人間地獄一樣。所以在幾年前，古晉報恩念佛堂當家悟忍師，悟忍師她認識一個居士，那個居士她的父親給他附體，她的父親以前是捕魚的、釣魚的，是得喉癌死的。附在他女兒身體講話，說他得這個病死，是因為以前他捕魚，魚勾去釣魚，都把魚的喉嚨都釣破，所以得到那個業報。哪一種病，病是個果報，根據果要去認識那個因。這講第一個。</w:t>
      </w:r>
      <w:r>
        <w:t xml:space="preserve"> </w:t>
      </w:r>
    </w:p>
    <w:p w14:paraId="002B6BB7" w14:textId="77777777" w:rsidR="00143DDA" w:rsidRDefault="00143DDA">
      <w:pPr>
        <w:pStyle w:val="a3"/>
      </w:pPr>
      <w:r>
        <w:t xml:space="preserve">　　第二個，「盜起肺鼻病」，偷盜跟肺，肺跟鼻有關係，肝跟眼有關係，肝臟跟眼睛有關係，肺跟鼻呼吸有關係，這個偷盜。第三，「婬起腎耳病」，邪淫容易引起腎臟病，耳朵，腎臟影響耳朵。「四、妄語起脾舌病」，打妄語跟脾胃這病有關。第五，「酒起心口病」，喝酒喝多了，當然也是容易得病。這五種它只是舉出其中一個代表，其實這五種它都有連帶關係的，我們要這樣看才完整。第六條，「犯五戒起五臟五根病」，這個五戒五臟五根的病，跟這惡業有關係，這是屬於惡業所產生的病痛。</w:t>
      </w:r>
      <w:r>
        <w:t xml:space="preserve"> </w:t>
      </w:r>
    </w:p>
    <w:p w14:paraId="1CD0064D" w14:textId="77777777" w:rsidR="00143DDA" w:rsidRDefault="00143DDA">
      <w:pPr>
        <w:pStyle w:val="a3"/>
      </w:pPr>
      <w:r>
        <w:t xml:space="preserve">　　「七、持戒亦動業成病，人中輕報。此是業欲謝故病也」。這一條非常重要，這條現在應該要拿去跟慧師她們家人溝通一下。他原來是賣羊去給人家殺生，他現在不賣給人家殺生，變長生羊，就持這個戒，不殺戒了。現在得這個病，她的舅舅都說因為是用那個，才會得那個病，其實不是那個原因。有人持戒持得很精嚴，怎麼生病？這是什麼原因？這是過去、今生你以前造的業，造的業這個果報要墮三惡道、要墮地獄的，那墮地獄那可不得了！不要說墮地獄，墮餓鬼、墮畜生都很慘，何況墮地獄？三惡道不好玩，墮下去容易，出來很難。因為現在持戒，你改過了，但是以前造的那個業還是有果報。現在有修善業，把那個果報減輕了，人中輕報，在人間受一點輕的果報。但是我們在人間來看，好像也是滿嚴重的，但是你跟三惡道比，那就是微不足道，真的是輕報。</w:t>
      </w:r>
      <w:r>
        <w:t xml:space="preserve"> </w:t>
      </w:r>
    </w:p>
    <w:p w14:paraId="738E8200" w14:textId="77777777" w:rsidR="00143DDA" w:rsidRDefault="00143DDA">
      <w:pPr>
        <w:pStyle w:val="a3"/>
      </w:pPr>
      <w:r>
        <w:t xml:space="preserve">　　此是業欲謝故病，這個業快消完了，所以用這個病來代替，代替三惡道。這經典都有明文跟我們講，像《金剛經》講的，這個人如果受持讀誦《金剛經》，還被人家輕視、被人家毀謗種種的，那就是過去世造不善業，現在因為修這個功德，在人間受這些輕報。我們一般講重業輕報，就把它報掉，報掉他死了之後不墮三惡道。所以這一張要趕快寄給慧師她們，跟她舅舅溝通一下，她舅舅說因為放長生羊才得癌症。難道他不放長生羊，他就不得癌症了嗎？這是講不通。但是那不明理的人，他就是會給你亂講，亂講，那些家屬如果對因果信心不明瞭、不堅定，容易受影響。容易受影響又去跟他造業，他的果報就更嚴重。</w:t>
      </w:r>
      <w:r>
        <w:t xml:space="preserve"> </w:t>
      </w:r>
    </w:p>
    <w:p w14:paraId="3D1E33E9" w14:textId="77777777" w:rsidR="00143DDA" w:rsidRDefault="00143DDA">
      <w:pPr>
        <w:pStyle w:val="a3"/>
      </w:pPr>
      <w:r>
        <w:t xml:space="preserve">　　下面講，「業病多種，須細心尋檢，知病根源，然後用治」。這業障病痛有很多種，前面講六大類，我們應該要很細心的去檢查，知道這個病的根源，然後來對治。像前天晚上，也是一個居士，她先生也是精神上的病，你說那些去找精神科醫生，沒有用。他那個冤親債主找他，那要找化解，有的可以化解，有的不能化解。像陳永信居士也曾經跟我講，三重有一個人，也是有這方面的能力，會幫人家看這方面的。這方面根據我現在找到的這些資料，還有很多方面的資訊，確定東嶽大帝東嶽殿管這個。而且還有令符，那天我拿一本書給這個居士，它那裡面有註解。這個書是出自於宜蘭一個禪堂。他辦的這些事情都是現代人，都是住在台灣的有名、有姓、有地址，這個屬於冤業病。這本書其中講的有，如果領到木籤令的還可以和解，領到火籤令的，急急如律令，就沒有辦法改變，像法院判刑定讞，就要去執行了。這是道家的說法，道教講有這些情況。</w:t>
      </w:r>
      <w:r>
        <w:t xml:space="preserve"> </w:t>
      </w:r>
    </w:p>
    <w:p w14:paraId="4ABA3980" w14:textId="77777777" w:rsidR="00143DDA" w:rsidRDefault="00143DDA">
      <w:pPr>
        <w:pStyle w:val="a3"/>
      </w:pPr>
      <w:r>
        <w:t xml:space="preserve">　　以佛法來講，不管再嚴重的病、再嚴重的業障都能治。我們看到，為什麼有的人能治，有的人不能治？這個不是佛菩薩的問題，這一點我們要先認識清楚，要先肯定，眾生這方面的問題。哪些問題？信心的問題。像《彌陀經》講難信之法，他有懷疑、他不能接受，佛菩薩他就幫不上忙，自己有業障，幫不上忙，信心的問題。如果具足信心，不懷疑、不夾雜、不間斷，那真的不管再嚴重的病都能治。那關鍵在本人有沒有信心？家屬有沒有信心？最重要當然是本人，本人如果有信心，那沒有病不能治好的，這是一個關鍵。</w:t>
      </w:r>
      <w:r>
        <w:t xml:space="preserve"> </w:t>
      </w:r>
    </w:p>
    <w:p w14:paraId="653CC4C1" w14:textId="77777777" w:rsidR="00143DDA" w:rsidRDefault="00143DDA">
      <w:pPr>
        <w:pStyle w:val="a3"/>
      </w:pPr>
      <w:r>
        <w:t xml:space="preserve">　　像我們淨老和尚最近常講的東北哈爾濱劉素雲居士，她是得紅斑狼瘡，一般得紅斑狼瘡這個病也不好治。根據她自己的敘述，她是到北京協和醫院去治，用西醫的方法治。醫生不曉得是給她開錯藥還是怎麼樣，她說把她治得一個人就像皮球一樣。那治到最後醫生跟她講，妳隨時會死，治到最後醫生跟她講，妳隨時就會走了。她住在醫院治療，治到都不像人的樣子，人都變形了。她聽到醫生這麼講，隨時會死，她就沒有必要住在醫院再繼續治，要死那乾脆回家去等死就好了，何必留在醫院？就沒有意義了，所以她就回去了。她之前有聽老和尚的《無量壽經》，大概是在新加坡講的，還是香港？早期講的，講得比較簡單的《無量壽經》。她聽十年，一天聽十個小時。所以她對念佛的理論有很堅固的信心，就一心念佛，放下萬緣，既然不能好了，就一心念佛求往生西方。結果一放下，一心念佛，反而也沒吃藥，念佛把這個病念好了。後來再去醫院檢查，連個痕跡都沒有，醫生覺得很奇怪，都快死的人，怎麼好得一點痕跡都看不出來？無法理解，真的不可思議。一般紅斑狼瘡如果治好了，還會有痕跡在，她連個痕跡都找不到，這非常奇怪！得力於她十年聽經的基礎，這信心足夠。</w:t>
      </w:r>
      <w:r>
        <w:t xml:space="preserve"> </w:t>
      </w:r>
    </w:p>
    <w:p w14:paraId="67551779" w14:textId="77777777" w:rsidR="00143DDA" w:rsidRDefault="00143DDA">
      <w:pPr>
        <w:pStyle w:val="a3"/>
      </w:pPr>
      <w:r>
        <w:t xml:space="preserve">　　我們淨老和尚常講，一門深入，長時薰修，她自己本人有這個信心求佛力加持，真的是阿彌陀佛無上醫王，一點不假。她也是一個活生生的例子給我們看，可以說現身說法。從這些例子，當然例子還有很多，不勝枚舉，從這個例子我們就可以知道，關鍵都在我們自己對佛菩薩信心有幾分，你有一分信心，佛菩薩就能幫一分忙；有十分信心，他能幫十分忙；有百分的信心，他就能幫上百分的忙；如果一點信心都沒有，那佛菩薩也幫不上忙。念大悲咒、念菩薩聖號、念佛道理都是一樣的，原理原則是一樣的，真誠的信心，沒有病不能除。</w:t>
      </w:r>
      <w:r>
        <w:t xml:space="preserve"> </w:t>
      </w:r>
    </w:p>
    <w:p w14:paraId="4672645C" w14:textId="77777777" w:rsidR="00143DDA" w:rsidRDefault="00143DDA">
      <w:pPr>
        <w:pStyle w:val="a3"/>
      </w:pPr>
      <w:r>
        <w:t xml:space="preserve">　　這裡我們淨老和尚又舉出來，「貪瞋痴慢疑是一切病因」，如果我們要找這個病最根本的原因就是煩惱，我們有貪瞋痴慢疑這個煩惱。如果我們沒有貪瞋痴慢疑的煩惱，你身體再嚴重的病都不危險，這是印光祖師在《文鈔》給我們開示，所以這是根本的病因。如果貪瞋痴慢疑這些煩惱沒有了，可以說這個身心就健康，永遠不會生病了，因為根本的病因已經排除，沒有了。「怨恨惱怒煩是一切病緣」，有因再加上這個緣，得到的果報，是「臟腑失調、天地變異是一切病果」。臟腑失調，五臟六腑不調了，自己身體感應到這些病變。外面我們居住的環境就變成天災，天地變異，連這個環境也不正常了，這是我們病的果報。「疾苦短命自然災禍是一切病報」，因緣果報給我們說明了，自己本身得到這個疾病痛苦短命，外界這個自然災禍是報應。</w:t>
      </w:r>
      <w:r>
        <w:t xml:space="preserve"> </w:t>
      </w:r>
    </w:p>
    <w:p w14:paraId="2D80EA60" w14:textId="77777777" w:rsidR="00143DDA" w:rsidRDefault="00143DDA">
      <w:pPr>
        <w:pStyle w:val="a3"/>
      </w:pPr>
      <w:r>
        <w:t xml:space="preserve">　　「悲惱傷肺，怒火傷肝，煩恐壓力傷腎，恨傷心，怨傷脾胃」，這是中醫講的，中醫裡面有這個講法，就是我們人的情緒跟我們五臟六腑息息相關。悲惱傷肺，怒火傷肝，發脾氣就是肝火旺盛，就傷害到肝臟，所以脾氣不好的人肝臟就一定不好。煩恐壓力，心很煩、有恐懼、有壓力，傷腎臟。恨傷心，這個怨恨是傷心。怨傷脾胃。這些情緒都會影響我們五臟六腑的一些病變。所以下面講，「惡念不善起災，貪起水災，瞋起火災，痴起風災，慢起地震，疑起山崩地陷、陸沉地陷」，這貪瞋痴慢疑所招感的自然界災禍。「仁義禮智信、五戒十善、六和、念佛，是一切病藥」，這是藥。所以我們念佛、斷惡修善是治一切病的根本的藥。我也另外印一張無際大師心藥方，那個也非常好，我們社團都有印出來結緣。這些資料都值得我們大家一起來學習，這學會了，我們再念咒，或者念觀音菩薩聖號、念佛，排除一切病痛，真正能達到恢復身體健康，這是一點不假。所以得安樂第一個要除一切病，身體健康才能談到安樂；身體不健康，談不上安樂，再有錢、再有地位也不安樂。再下面講：</w:t>
      </w:r>
      <w:r>
        <w:t xml:space="preserve"> </w:t>
      </w:r>
    </w:p>
    <w:p w14:paraId="45AC2D41" w14:textId="77777777" w:rsidR="00143DDA" w:rsidRDefault="00143DDA">
      <w:pPr>
        <w:pStyle w:val="a3"/>
      </w:pPr>
      <w:r>
        <w:t xml:space="preserve">　　【得壽命故。】</w:t>
      </w:r>
      <w:r>
        <w:t xml:space="preserve"> </w:t>
      </w:r>
    </w:p>
    <w:p w14:paraId="79510248" w14:textId="77777777" w:rsidR="00143DDA" w:rsidRDefault="00143DDA">
      <w:pPr>
        <w:pStyle w:val="a3"/>
      </w:pPr>
      <w:r>
        <w:t xml:space="preserve">　　這個也很重要，大概這個世間人，不管中國人、外國人，沒有一個人希望自己多病、短命的，大概沒有，大家都希望長命百歲，這是人之常情，一般人都有這樣一個需求，希望求這個果報，健康長壽。健康長壽要修無畏布施。佛在經上給我們講得很多，財布施得財富</w:t>
      </w:r>
      <w:r>
        <w:t>，法布施得聰明智慧，無畏布施得健康長壽。我們希望身體健康、壽命長遠，這個《十善業道經》佛就告訴我們，第一條不可以殺生，不殺生，不殺生屬於無畏布施。我們不殺生，一切眾生看到我們就沒有畏懼，因為我們不會傷害他，這是修因，得果報就是健康長壽。我們學佛的人、吃素的人，這些動物看到我們，牠們都很安心。你看我們道場的老鼠都很大方，都在我們面前走來走去的，慢慢走，而且還走得不快，因為牠知道我們不會傷害牠。如果到一個沒有學佛的家裡，一看到老鼠，大概什麼東西都丟過去，嚇得就跑掉了。那些鳥也是一樣，鳥類，你看外國的人他不隨便殺害動物，所以很多鳥不怕人。在中國地區、在台灣，那個鳥很怕人，為什麼？我們這邊有人吃鳥，用網去捕鳥。這些動物也都有靈性的。所以不殺生，他是修無畏布施。我們要求菩薩加持，自己也要修因，這樣來求佛菩薩加持，這樣才會有感應。身體健康，壽命又長遠，一個人身體很好，又有壽命，壽命很長，接下來要什麼？財富，要有錢，有錢可以享受。所以下面接著講：</w:t>
      </w:r>
      <w:r>
        <w:t xml:space="preserve"> </w:t>
      </w:r>
    </w:p>
    <w:p w14:paraId="33D18509" w14:textId="77777777" w:rsidR="00143DDA" w:rsidRDefault="00143DDA">
      <w:pPr>
        <w:pStyle w:val="a3"/>
      </w:pPr>
      <w:r>
        <w:t xml:space="preserve">　　【得富饒故。】</w:t>
      </w:r>
      <w:r>
        <w:t xml:space="preserve"> </w:t>
      </w:r>
    </w:p>
    <w:p w14:paraId="07E96DEF" w14:textId="77777777" w:rsidR="00143DDA" w:rsidRDefault="00143DDA">
      <w:pPr>
        <w:pStyle w:val="a3"/>
      </w:pPr>
      <w:r>
        <w:t xml:space="preserve">　　『富』是財富，『饒』是豐饒，也就是說物質生活得到豐富不缺乏，我們一般講這五穀豐登。在我們台灣原住民有豐年祭，五穀豐收，也就是糧倉不會短缺，我們飲水也不會短缺，這些資源非常豐富，那我們生活就會過得很快樂、很自在，這些物質不會缺乏，這也是我們一般人所希求的。富也不一定說財富一定要很多，實在講只要不缺乏，你需要就有，這就是富饒了。不一定要積財積很多，這不一定，只要不缺乏就是富饒，所謂知足常樂，我們生活夠用就是最富的。所以什麼人最富有？知足的人最富有。不知足的人不能算富有，因為他錢很多他還覺得不夠，他還覺得很少，貪心不斷的增長，貪心增長。這樣再有錢、再有財富，實在講也不快樂，患得患失。所以財富夠用，不缺乏，我們需要就有，這就是富饒，知足常樂，佛在經上也都這樣教我們。下面講：</w:t>
      </w:r>
      <w:r>
        <w:t xml:space="preserve"> </w:t>
      </w:r>
    </w:p>
    <w:p w14:paraId="212B1E20" w14:textId="77777777" w:rsidR="00143DDA" w:rsidRDefault="00143DDA">
      <w:pPr>
        <w:pStyle w:val="a3"/>
      </w:pPr>
      <w:r>
        <w:t xml:space="preserve">　　【滅除一切惡業重罪故。】</w:t>
      </w:r>
      <w:r>
        <w:t xml:space="preserve"> </w:t>
      </w:r>
    </w:p>
    <w:p w14:paraId="0E2F833A" w14:textId="77777777" w:rsidR="00143DDA" w:rsidRDefault="00143DDA">
      <w:pPr>
        <w:pStyle w:val="a3"/>
      </w:pPr>
      <w:r>
        <w:t xml:space="preserve">　　這一條是非常重要。我們六道凡夫，我們現在在六道裡面，六道凡夫都有煩惱，煩惱當中有善惡業，在唯識學裡面給我們講，善心所十一個，煩惱心所，就是惡心所，二十六個。這個惡的心所，煩惱心所，數量比較多，力量比較大、比較強；善心所數量比較少，力量比較薄弱，這個唯識，佛給我們分析。因此我們在六道裡面輪迴的眾生，就是造惡業多了，修善業就比較少。為什麼？因為煩惱心所力量大，數量又多，多一倍多。善心所數量少，力量又比較小，抵不過惡業的力量。比如說不貪、不瞋、不痴是善心所，這三個，貪瞋痴是惡心所，煩惱心所，貪瞋痴力量比較大、比較強，不貪、不瞋、不痴力量很薄弱。所以我們要一個人發脾氣比較容易，要一個人不發脾氣比較難。有的人說我不發脾氣，他表面上沒有發脾氣，他氣在心裡，那個瞋恚，瞋是表現在外表，眼睛大、臉紅脖子粗，瞋心表現在臉上；恚，兩個土下面一個心，就是他生氣埋在心裡，氣在心裡，叫恚。所以這是煩惱心所力量強。</w:t>
      </w:r>
      <w:r>
        <w:t xml:space="preserve"> </w:t>
      </w:r>
    </w:p>
    <w:p w14:paraId="4FC9F421" w14:textId="77777777" w:rsidR="00143DDA" w:rsidRDefault="00143DDA">
      <w:pPr>
        <w:pStyle w:val="a3"/>
      </w:pPr>
      <w:r>
        <w:t xml:space="preserve">　　這一條，『滅除一切惡業重罪』，「惡業」是一個動力，推動我們去造重罪的一個動力，這個動力很大、很強。我們在生活當中你可以常常去檢點，如果每天我們沒有自己檢點、去觀照，不知道自己一天到晚有造什麼惡業。所以我們有時候問人家，你有做什麼壞事？沒有，我都做好事，我心非常好。心非常好，心很好，但是有貪心，有瞋恚心容易發脾氣，又愚痴，有貪瞋痴他還認為我心很好，其實心都很壞。因為他不知道，不知道什麼叫好、什麼叫不好，他沒有學佛，沒有學習經教，他不知道；縱然學佛的人，沒有深入，他也不知道；甚至出家幾十年，吃素幾十年，他也不知道。所以有一次我遇到一個居士跟我講，他的祖母，他的奶奶，九十幾歲，他跟我講吃素五十年，念佛念五十年，吃素吃五十年，到九十幾歲得老人痴呆症，他問我說，怎麼會這樣？吃素吃了五十年，念佛念了五十年，到最後是老人痴呆症。</w:t>
      </w:r>
      <w:r>
        <w:t xml:space="preserve"> </w:t>
      </w:r>
    </w:p>
    <w:p w14:paraId="11A76856" w14:textId="77777777" w:rsidR="00143DDA" w:rsidRDefault="00143DDA">
      <w:pPr>
        <w:pStyle w:val="a3"/>
      </w:pPr>
      <w:r>
        <w:t xml:space="preserve">　　我就跟他分析這十善業，十善業有十條，我說你奶奶她不殺生那一條她有做到，不殺生，她吃素。念佛，她不知道什麼叫念佛，她念佛當中有夾雜愚痴。什麼叫愚痴？是非善惡她分不清楚，那心裡的思想不對，有貪瞋痴自己都不知道，貪瞋痴慢疑自己不知道，那個心沒有轉過來，心念沒有轉過來。所以我們說念佛、念佛，這要知道要會念，念就是你的念頭，你的起心動念那個念頭，那個念頭要念佛，不要有其他的念，叫念佛。如果你是其他的念，你那個心不是念佛，只有口在念，你那個心還是在念貪瞋痴。如果心是念佛那怎麼會這樣？肯定不會這樣，所以她也沒搞清楚。我說從十善業來分析，你的奶奶第一條不殺生做到了，所以她九十幾歲很長壽，這因果有相應。但是她不懂念佛，用愚痴心去念佛，所以才會有老人痴呆症，不然怎麼會有老人痴呆症？這都不能怪佛菩薩，都只能怪我們自己，要檢討我們自己，要反省我們自己，都是我們自己的問題。</w:t>
      </w:r>
      <w:r>
        <w:t xml:space="preserve"> </w:t>
      </w:r>
    </w:p>
    <w:p w14:paraId="5E5A769E" w14:textId="77777777" w:rsidR="00143DDA" w:rsidRDefault="00143DDA">
      <w:pPr>
        <w:pStyle w:val="a3"/>
      </w:pPr>
      <w:r>
        <w:t xml:space="preserve">　　你要檢討、要反省，沒有學習經教，你也沒有標準，怎麼反省、怎麼檢討？每一個人都認為我自己心很好，他自己也不認為自己有什麼地方不對，都對。都對，那怎麼會這樣？這就是沒有學習經教的緣故，不明理，不明道理。所以我們看到灌頂大師註解，《大勢至菩薩念佛圓通章疏鈔》，說念佛人有一百種果報，第一種就下地獄。這我們老和尚講經常講，念佛念得再不好也不至於下地獄，怎麼會下地獄？有的人念佛念到鬼道去，有的念到畜生道去，有的念到阿修羅道去，有的人念了到人天善道，有的念了作聲聞、緣覺，有人作菩薩、有人去作佛，果報很多。這是什麼原因？就是念佛的心態每個人不一樣，你用什麼心態去念。所以《無量壽經》我們看到三輩往生，上中下三輩往生，這個三輩往生，上中下三輩都有一句，「發菩提心，一向專念，阿彌陀佛」。我們要發菩提心一向專念阿彌陀佛，那菩提心是什麼？覺心，覺悟，不迷了。覺而不迷、正而不邪、淨而不染。菩提的對面就是煩惱，我們也常常聽人家講，「煩惱即菩提」；換句話說，你沒煩惱就是菩提，有煩惱，菩提就變成煩惱。</w:t>
      </w:r>
      <w:r>
        <w:t xml:space="preserve"> </w:t>
      </w:r>
    </w:p>
    <w:p w14:paraId="4F858143" w14:textId="77777777" w:rsidR="00143DDA" w:rsidRDefault="00143DDA">
      <w:pPr>
        <w:pStyle w:val="a3"/>
      </w:pPr>
      <w:r>
        <w:t xml:space="preserve">　　所以，我們如果不是發菩提心一向專念，就是發煩惱心一向專念。發煩惱心一向專念阿彌陀佛，不是發菩提心一向專念阿彌陀佛。所以那一句我們沒有搞懂，要怪我們自己沒有搞清楚，不要怪佛菩薩，怪佛菩薩我們又罪上加罪。煩惱就很多，菩提的層次也很多，總是它是跟覺心相應的，煩惱就是跟業障相應。所以發貪欲心一向專念阿彌陀佛，用這種貪心去念佛，就到鬼道去了。所以以前我也聽到，萬華龍山寺，我以前年輕的時候常常去，很多老菩薩，八、九十歲，念佛很認真，那個念珠都念得亮亮的。有人問一個老菩薩，他說你念佛是做什麼用的？他說這個念佛你不知道，念佛以後死了到陰間可以換錢，到陰間才有錢用。他是這種想法、這種心態，他念佛將來去哪裡那就很清楚了，他不是求生西方，他是要去陰間作鬼的時候有錢用。那是不是能滿他的願？也能滿他的願，的確他念佛的人死了到鬼道去是當有財鬼。</w:t>
      </w:r>
      <w:r>
        <w:t xml:space="preserve"> </w:t>
      </w:r>
    </w:p>
    <w:p w14:paraId="4FBCB677" w14:textId="77777777" w:rsidR="00143DDA" w:rsidRDefault="00143DDA">
      <w:pPr>
        <w:pStyle w:val="a3"/>
      </w:pPr>
      <w:r>
        <w:t xml:space="preserve">　　鬼有有財鬼、少財鬼、無財鬼、有餓鬼，餓鬼最可憐的，連吃都沒得吃。無財鬼就很窮的，人家初一、十五過年過節有拜拜他才有得吃，平常他就沒得吃。那少財鬼，財是比較少，但是生活還過得去。有財鬼，那在鬼道生活他就比較自在了。所以也有好處，不是沒有好處。因為他發願去當鬼，他不是發願去西方，他那發的願發得不對。有的人以瞋恚心念佛，念到地獄去；有的人愚痴心，念到畜生道去。剛才講了，那老菩薩念了五十年的佛，念成老人痴呆症，那就是愚痴，跟愚痴相應。有人念佛念到阿修羅道去了，阿修羅他的性質就是好勝、好強，喜歡跟人鬥爭、比賽，那種心態念佛。這個我們有沒有？大有人在，他念佛、念經都跟人比賽的。我們淨老和尚講經常講，連上香都要搶著上頭一炷香，上第二個他就不高興，那在佛門他也出錢出力，也做好事，將來死了去當阿修羅。念佛是這樣。所以《無量壽經》這一句，「發菩提心，一向專念，阿彌陀佛」，這是個關鍵，關鍵的一個字眼。</w:t>
      </w:r>
      <w:r>
        <w:t xml:space="preserve"> </w:t>
      </w:r>
    </w:p>
    <w:p w14:paraId="15B0C5E1" w14:textId="77777777" w:rsidR="00143DDA" w:rsidRDefault="00143DDA">
      <w:pPr>
        <w:pStyle w:val="a3"/>
      </w:pPr>
      <w:r>
        <w:t xml:space="preserve">　　所以「滅除一切惡業重罪故」，觀音菩薩講這個大悲咒，就是要幫助眾生滅除一切惡業重罪，但是這些都要明理，要明白道理。明白道理，我們用心用對了，就能得到經典上講的功德利益；如果道理不明白、方法錯誤，得不到經上講的效果。這個也不能怪佛菩薩，佛菩薩是都講清楚、說明白，就是我們沒有看清楚、看明白。滅除一切惡業重罪故，這一條也有懺除業障的意思在，這個大悲咒能夠幫助我們滅除嚴重的惡業、嚴重的罪報。下面講：</w:t>
      </w:r>
      <w:r>
        <w:t xml:space="preserve"> </w:t>
      </w:r>
    </w:p>
    <w:p w14:paraId="39A409A0" w14:textId="77777777" w:rsidR="00143DDA" w:rsidRDefault="00143DDA">
      <w:pPr>
        <w:pStyle w:val="a3"/>
      </w:pPr>
      <w:r>
        <w:t xml:space="preserve">　　【離障難故。】</w:t>
      </w:r>
      <w:r>
        <w:t xml:space="preserve"> </w:t>
      </w:r>
    </w:p>
    <w:p w14:paraId="65122480" w14:textId="77777777" w:rsidR="00143DDA" w:rsidRDefault="00143DDA">
      <w:pPr>
        <w:pStyle w:val="a3"/>
      </w:pPr>
      <w:r>
        <w:t xml:space="preserve">　　『障』就是障礙，『難』是災難，這在六道裡面，「障難」就特別多了，說到這個障難可以說太多了，三途八難，統統是難。那生活當中一展開也是無量無邊的，這個大悲咒也是幫助我們「離障難」。</w:t>
      </w:r>
      <w:r>
        <w:t xml:space="preserve"> </w:t>
      </w:r>
    </w:p>
    <w:p w14:paraId="040F397D" w14:textId="77777777" w:rsidR="00143DDA" w:rsidRDefault="00143DDA">
      <w:pPr>
        <w:pStyle w:val="a3"/>
      </w:pPr>
      <w:r>
        <w:t xml:space="preserve">　　【增長一切白法諸功德故。】</w:t>
      </w:r>
      <w:r>
        <w:t xml:space="preserve"> </w:t>
      </w:r>
    </w:p>
    <w:p w14:paraId="571D34F8" w14:textId="77777777" w:rsidR="00143DDA" w:rsidRDefault="00143DDA">
      <w:pPr>
        <w:pStyle w:val="a3"/>
      </w:pPr>
      <w:r>
        <w:t xml:space="preserve">　　古印度他不講善惡，他講黑白，黑業代表惡業，白業代表善業，這是中國才講善惡，古印度他們不講善惡，講黑白，白的代表清淨，黑的代表污染。『增長』，就是幫助我們提升，我們修學『白法』，修學佛法，這些種種的功德，大悲咒也幫助我們增長這一切功德。有需要藉觀音菩薩來幫助、來加持，讓我們修這些白法功德能夠不斷的增長、不斷的提升。『諸功德』，「功德」兩個字在這裡也要大概再說明一下。如果常常聽我們淨老和尚講經的，大家應該都聽得耳熟，聽耳熟我們在學習還是要溫故知新，還是要不斷的來溫習，不然也會忘記。功德兩個字，功是功夫，德是獲得，或者說得到，跟得失的得有同樣的意思。功德是指清淨心、指禪定、指戒定慧，因戒生定，因定開慧。在我們三時繫念第一個讚就是念戒定真香，第一個讚就告訴我們，佛法的修學，八萬四千法門，它的原則就是修戒定慧。戒定是真香，真正的香，我們看到點個香那是表法，為什麼點香？用香來表法、來提醒，是這個用意，香表戒定，還有五分法身香。我們唱這個戒定真香，很清楚告訴我們，戒定才是真香；如果沒有戒定，香點得再好、點得再多，都不是真香。所以看到香，自己點或者看到別人點，我們就要想到戒定真香，那才是功德。</w:t>
      </w:r>
      <w:r>
        <w:t xml:space="preserve"> </w:t>
      </w:r>
    </w:p>
    <w:p w14:paraId="1685EFA7" w14:textId="77777777" w:rsidR="00143DDA" w:rsidRDefault="00143DDA">
      <w:pPr>
        <w:pStyle w:val="a3"/>
      </w:pPr>
      <w:r>
        <w:t xml:space="preserve">　　功德就是不著相，斷惡修善，修種種的好事，他不著相，不執著，像《金剛經》講的不著相，不著相就是功德，著相就變成福德，就不是功德。功德是定慧，才是功德，福德當中沒有定慧，但是他有福報。所以達摩祖師到中國來去拜訪梁武帝，當時梁武帝在我們中國歷史上蓋寺廟最多的一個皇帝，蓋四百八十座的寺院，度出家眾幾十萬人，供養出家眾，他用國家的資源蓋了四百八十座。達摩祖師到中國來要傳這個禪宗，就先來拜訪梁武帝，達摩祖師拜訪梁武帝，梁武帝就向他請教，他說我蓋了四百八十座的寺院，那每一座的寺院規模都相當大，都可以容納幾千人。他問達摩祖師說我功德大不大？達摩祖師給他回答，並無功德，給他說沒有功德。梁武帝一聽臉色馬上一變，送客，問也沒有問，也沒有問說為什麼沒有功德？連問也沒有問，一聽到這心裡就不舒服了，蓋了這麼多寺院，提供給這麼多出家人去修行，還說我沒有功德。你說功德少一點，他都還不太滿意，還說沒功德，送客。後來可能梁武帝他自己回想，也知道當時太衝動了，沒有接著向他請問就把他送走。</w:t>
      </w:r>
      <w:r>
        <w:t xml:space="preserve"> </w:t>
      </w:r>
    </w:p>
    <w:p w14:paraId="2B47A02D" w14:textId="77777777" w:rsidR="00143DDA" w:rsidRDefault="00143DDA">
      <w:pPr>
        <w:pStyle w:val="a3"/>
      </w:pPr>
      <w:r>
        <w:t xml:space="preserve">　　梁武帝，為什麼達摩說他沒有功德？因為他著相。修福著相，修福著相是得人天福報，他有人天福報，但是沒有定慧。如果梁武帝問達摩祖師說，我的福德大不大？達摩祖師一定給他回答甚大甚大，很大很大。他問的是功德。所以功德跟福德它不一樣，福德我們可以得人天福報，在六道裡面人天兩道去享福。功德是幫助我們了生死、出三界，斷煩惱、了生死、出三界、破無明的。功德要靠定慧，因戒生定，因定開慧，慧開了煩惱才能斷。大悲咒也幫助我們「增長一切白法諸功德故」。</w:t>
      </w:r>
      <w:r>
        <w:t xml:space="preserve"> </w:t>
      </w:r>
    </w:p>
    <w:p w14:paraId="75D8B543" w14:textId="77777777" w:rsidR="00143DDA" w:rsidRDefault="00143DDA">
      <w:pPr>
        <w:pStyle w:val="a3"/>
      </w:pPr>
      <w:r>
        <w:t xml:space="preserve">　　【成就一切諸善根故。】</w:t>
      </w:r>
      <w:r>
        <w:t xml:space="preserve"> </w:t>
      </w:r>
    </w:p>
    <w:p w14:paraId="15AEC028" w14:textId="77777777" w:rsidR="00143DDA" w:rsidRDefault="00143DDA">
      <w:pPr>
        <w:pStyle w:val="a3"/>
      </w:pPr>
      <w:r>
        <w:t xml:space="preserve">　　這個善根，講一個『諸善根』、「諸功德」，這就是有很多方面。但是我們歸納來講，依照經典上講，世間的善根，三善根不貪、不瞋、不痴，這世間善根，菩薩的善根一個精進。這兩方面的善根一展開就是「諸善根」，所有的善根都從這個地方發展。持大悲咒也能幫助、成就我們一切諸善根，世間善根不貪、不瞋、不痴，菩薩的善根精進，一門深入，長時薰修，這兩個善根一發展就是無量無邊的善根。</w:t>
      </w:r>
      <w:r>
        <w:t xml:space="preserve"> </w:t>
      </w:r>
    </w:p>
    <w:p w14:paraId="6C0E78E6" w14:textId="77777777" w:rsidR="00143DDA" w:rsidRDefault="00143DDA">
      <w:pPr>
        <w:pStyle w:val="a3"/>
      </w:pPr>
      <w:r>
        <w:t xml:space="preserve">　　好，今天時間到了，我們就先學習到這裡，下面我們明天晚上再繼續來學習。好，我們請大家合掌來念迴向偈，「願以此功德，莊嚴佛淨土，上報四重恩，下濟三途苦，若有見聞者，悉發菩提心，盡此一報身，同生極樂國」，阿彌陀佛。</w:t>
      </w:r>
    </w:p>
    <w:sectPr w:rsidR="00143DD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F0EA25" w14:textId="77777777" w:rsidR="00143DDA" w:rsidRDefault="00143DDA" w:rsidP="00442075">
      <w:r>
        <w:separator/>
      </w:r>
    </w:p>
  </w:endnote>
  <w:endnote w:type="continuationSeparator" w:id="0">
    <w:p w14:paraId="2D8C366C" w14:textId="77777777" w:rsidR="00143DDA" w:rsidRDefault="00143DDA" w:rsidP="004420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A2234E" w14:textId="77777777" w:rsidR="00143DDA" w:rsidRDefault="00143DDA" w:rsidP="00442075">
      <w:r>
        <w:separator/>
      </w:r>
    </w:p>
  </w:footnote>
  <w:footnote w:type="continuationSeparator" w:id="0">
    <w:p w14:paraId="4D90FE3C" w14:textId="77777777" w:rsidR="00143DDA" w:rsidRDefault="00143DDA" w:rsidP="004420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075"/>
    <w:rsid w:val="00143DDA"/>
    <w:rsid w:val="00442075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54C3C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4207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4207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4207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4207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1925</Words>
  <Characters>10975</Characters>
  <Application>Microsoft Office Word</Application>
  <DocSecurity>0</DocSecurity>
  <Lines>91</Lines>
  <Paragraphs>25</Paragraphs>
  <ScaleCrop>false</ScaleCrop>
  <Company/>
  <LinksUpToDate>false</LinksUpToDate>
  <CharactersWithSpaces>12875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2026-08-13T00:03:00Z</dcterms:created>
  <dcterms:modified xsi:type="dcterms:W3CDTF">2026-08-13T00:03:00Z</dcterms:modified>
</cp:coreProperties>
</file>