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639F" w14:textId="77777777" w:rsidR="00C13B67" w:rsidRDefault="00C13B67">
      <w:r>
        <w:t xml:space="preserve">千手千眼觀世音菩薩廣大圓滿無礙大悲心陀羅尼經（第二次宣講）　　悟道法師主講　　（第三十八集）　　</w:t>
      </w:r>
      <w:r>
        <w:t>2014/3/3</w:t>
      </w:r>
      <w:r>
        <w:t xml:space="preserve">　　台灣華藏淨宗學會　　檔名：</w:t>
      </w:r>
      <w:r>
        <w:t xml:space="preserve">WD15-005-0038 </w:t>
      </w:r>
    </w:p>
    <w:p w14:paraId="0C2EC2BA" w14:textId="77777777" w:rsidR="00C13B67" w:rsidRDefault="00C13B67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《千手千眼觀世音菩薩廣大圓滿無礙大悲心陀羅尼經》。諸位同修，及網路前的同修，大家晚上好，阿彌陀佛。請大家翻開經本第二十二頁第三行，從最下面一句看起，從最下面：</w:t>
      </w:r>
      <w:r>
        <w:t xml:space="preserve"> </w:t>
      </w:r>
    </w:p>
    <w:p w14:paraId="78F105A0" w14:textId="77777777" w:rsidR="00C13B67" w:rsidRDefault="00C13B67">
      <w:pPr>
        <w:pStyle w:val="a3"/>
      </w:pPr>
      <w:r>
        <w:t xml:space="preserve">　　【十二者。意欲所求皆悉稱遂。】</w:t>
      </w:r>
      <w:r>
        <w:t xml:space="preserve"> </w:t>
      </w:r>
    </w:p>
    <w:p w14:paraId="5171C3D5" w14:textId="77777777" w:rsidR="00C13B67" w:rsidRDefault="00C13B67">
      <w:pPr>
        <w:pStyle w:val="a3"/>
      </w:pPr>
      <w:r>
        <w:t xml:space="preserve">　　從這裡看起。好，我們昨天講到這一段沒講完，今天接著來繼續來學習。這個第十二種善生，持誦大悲咒所得到的第十二種善生，第十二種就是『意欲所求皆悉稱遂』。「意」就是我們一般講心裡的意願，願望，心裡想要求的，「欲」是需要、必需，我們一般有這個願望所求。在我們生活當中所求的方面也很多，像經典上講的，求長壽得長壽，求富饒得富饒，求官位得官位，求男女得男女。經上，我們在大乘經上，在《楞嚴經》、《藥師經》，很多經上大部分舉出這幾個例子。當然這幾個是一個代表，代表我們生活上所有一切的需求。我們持誦大悲咒，我們想要求的都能滿願，「皆悉稱遂」，「遂」就是能夠滿願，能夠遂心如意。</w:t>
      </w:r>
      <w:r>
        <w:t xml:space="preserve"> </w:t>
      </w:r>
    </w:p>
    <w:p w14:paraId="1472B433" w14:textId="77777777" w:rsidR="00C13B67" w:rsidRDefault="00C13B67">
      <w:pPr>
        <w:pStyle w:val="a3"/>
      </w:pPr>
      <w:r>
        <w:t xml:space="preserve">　　過去我們淨老和尚在講席當中，最近比較少提，過去早年講經，在十年前講經，也還常常提到。早年，還沒有景美華藏佛教圖書館那個時候，很早了，大概我聽經之前，我聽經是十九歲聽經，可能前一年、二年，我們老和尚那個時候在西寧南路法華寺講《地藏菩薩本願經》，那個時候我還沒有接觸到我們淨老和尚講經法會。之後聽經，聽他老人家常常提起才知道，那個時候大概四、五十年前，大概四十七年前，在西寧南路講《地藏經》，聽說當時廣欽老和尚也去聽過。好像基隆有一個法師常常去聽，聽經，我們師父上人他在講《地藏經》，就講到「佛氏門中有求必應」。就是你在佛門裡面，不管你求什麼願望，都會有感應，佛菩薩都會加持，都能夠滿你的願。</w:t>
      </w:r>
      <w:r>
        <w:t xml:space="preserve"> </w:t>
      </w:r>
    </w:p>
    <w:p w14:paraId="0F77B8A2" w14:textId="77777777" w:rsidR="00C13B67" w:rsidRDefault="00C13B67">
      <w:pPr>
        <w:pStyle w:val="a3"/>
      </w:pPr>
      <w:r>
        <w:t xml:space="preserve">　　這個法師聽了一段時間，常常聽我們師父講這個有求必應，佛氏門中有求必應。有一天，法師就請問我們師父上人這個問題，他說聽法師講，佛氏門中有求必應，我們佛弟子有什麼求願，佛菩薩都能滿我們的願，都有感應。但是他有懷疑，他說我求觀音菩薩求一個電冰箱，求了三年都沒感應，都沒人送電冰箱來。他說這個有求必應好像沒有感應，他天天求，求了三年求個電冰箱都求不來。當時我們老和尚就問他，你常住住幾個人？他說他自己一個人，自己一個人住一個房子。我們師父就回答他，他說你一個人用不到冰箱。菩薩看你只有一個人，不需要用到冰箱，所以就沒有感應了。這是過去我們淨老也常提這個故事，這都真人真事。</w:t>
      </w:r>
      <w:r>
        <w:t xml:space="preserve"> </w:t>
      </w:r>
    </w:p>
    <w:p w14:paraId="7EF2E9DA" w14:textId="77777777" w:rsidR="00C13B67" w:rsidRDefault="00C13B67">
      <w:pPr>
        <w:pStyle w:val="a3"/>
      </w:pPr>
      <w:r>
        <w:t xml:space="preserve">　　另外早年他親近章嘉大師的時候，章嘉大師也曾經告訴過他，就是說佛氏門中有求必應，你求什麼都會有感應，佛菩薩都能滿你的願。但是當你求沒有感應的時候，就是自己有業障沒有消除，自己業障障礙住，不是佛菩薩不幫忙、不加持，你自己有業障障礙了。所以必須懺除業障，自己業障懺除了，感應就現前了。所以我們學習到第十二種善生這一段，我們就要知道這個道理，我們要求什麼願望，在佛菩薩面前求，沒有感應，這不是佛菩薩不加持，是我們自己業障障礙住了。障礙住就是要消除業障，要懺除業障，懺悔業障，業障懺除了，感應就現前。所以懺除業障是我們學佛修行主要的一個功課，在普賢菩薩十大願王擺在第四個，第四願，懺除業障。</w:t>
      </w:r>
      <w:r>
        <w:t xml:space="preserve"> </w:t>
      </w:r>
    </w:p>
    <w:p w14:paraId="48024994" w14:textId="77777777" w:rsidR="00C13B67" w:rsidRDefault="00C13B67">
      <w:pPr>
        <w:pStyle w:val="a3"/>
      </w:pPr>
      <w:r>
        <w:lastRenderedPageBreak/>
        <w:t xml:space="preserve">　　懺除業障，可以說從凡夫地修行一直到成佛，實在講修的都是懺除業障，每個階段這業障都要懺除。從最重的業障，見思煩惱、塵沙煩惱、無明煩惱，這三大類的煩惱，都是業障。我們現在這三大類的煩惱，見思煩惱我們也談不上斷，那個斷真是懺除。我們現前只能做到伏斷，伏煩惱，把這個業障降伏住，讓它不要起現行，這樣就會有感應。我們現前要做到伏斷不是滅斷。斷煩惱是滅斷，業障是滅，都沒有了；伏斷是暫時伏住，煩惱還在，但是它不起現行，這叫伏斷，這都懺除業障。所以懺除業障也是我們當前大家要學習的一個主要功課。</w:t>
      </w:r>
      <w:r>
        <w:t xml:space="preserve"> </w:t>
      </w:r>
    </w:p>
    <w:p w14:paraId="1ACD967F" w14:textId="77777777" w:rsidR="00C13B67" w:rsidRDefault="00C13B67">
      <w:pPr>
        <w:pStyle w:val="a3"/>
      </w:pPr>
      <w:r>
        <w:t xml:space="preserve">　　在《了凡四訓》裡面有「改過之法」，前面講「立命之學」，接著就講「改過之法」，改過就是懺悔業障。懺悔業障有懺悔業障的理論、方法，懺悔業障的法門也很多種，有分事懺、分理懺。《了凡四訓》講「改過之法」，從心改，從心改就是從心懺，從理改是從理懺，從事改就事懺，這層次也不一樣，效果也不同。大悲咒古大德也編一個大悲懺。總之，我們自己可以選擇適合自己根器的方法來修學、來懺除業障。因為各人的根器不一樣，各人的生活環境也不一樣，各人的時間也不一樣，所以懺除業障的理論、方法明白之後，這個方式上自己可以選擇，選擇自己適合現前生活環境、適合自己的根器這個方法來修學，這就有明顯的效果。所以這個道理我們也必須要知道。我們求要懂得求的理論、方法，這個理論、方法講得最具體的還是《了凡四訓》，《了凡四訓》第一篇就「立命之學」。所以我們念大悲咒，求這個願望，我們可以根據《了凡四訓．立命之學》這個原理來修學，必定有感應。你看《了凡四訓》在「立命之學」雲谷禪師給他開示，這段我們也提出來，補充這個地方的一個註解。</w:t>
      </w:r>
      <w:r>
        <w:t xml:space="preserve"> </w:t>
      </w:r>
    </w:p>
    <w:p w14:paraId="5C1356E8" w14:textId="77777777" w:rsidR="00C13B67" w:rsidRDefault="00C13B67">
      <w:pPr>
        <w:pStyle w:val="a3"/>
      </w:pPr>
      <w:r>
        <w:t xml:space="preserve">　　《了凡四訓》雲谷禪師教了凡改造命運，他這個道理聽明白了，知道命自己造的，命運自己製造的，自己也可以改變、可以改善。雲谷禪師教他記功過格，他第一次發願修三千件善事，每天登記，「善則記數，惡則退除」，加減乘除，每天有做好事、有做壞事，加減乘除。「且教持準提咒，以期必驗」，每天斷惡修善做好事，又教他念準提咒，求佛菩薩加持，讓他能夠有應驗、有感應，我們一般講靈驗。「語余曰，符籙家有云，不會書符，被鬼神笑，此有祕傳，只是不動念也」。雲谷禪師教了凡是教他持準提咒，準提咒也是觀音菩薩示現的，比較短，只有兩行，咒語只有兩行。我們寺廟一般道場早課出食都要誦個準提咒，這咒語不長，很好記，大悲咒就比較長，八十四句。</w:t>
      </w:r>
      <w:r>
        <w:t xml:space="preserve"> </w:t>
      </w:r>
    </w:p>
    <w:p w14:paraId="6CF9FB23" w14:textId="77777777" w:rsidR="00C13B67" w:rsidRDefault="00C13B67">
      <w:pPr>
        <w:pStyle w:val="a3"/>
      </w:pPr>
      <w:r>
        <w:t xml:space="preserve">　　教他持準提咒。雲谷禪師給了凡先生講，說符籙家有云，符籙家就是道家道教畫符的，畫符籙的。道家的畫符有很多，符籙家，就是畫符，道士要會畫符。道士如果不會畫符，那就會被鬼神看笑話，當道士不會畫符會被鬼神看笑話。但是我們看大概道士都會畫符，以前小時候常常跟我母親去那個廟，道士都會畫符，那個符種類很多，安胎符、止血符，很多種類。但是好像看起來大家都在畫符，但是這當中有會畫跟不會畫的，會畫符的人，鬼神看到他就尊敬；那不會畫符的人，鬼神看到他就是笑話他，甚至去跟他開玩笑。所以不會書符被鬼神笑，這是符籙家講的。怎麼樣才叫會書符，怎麼樣才叫會畫符？此有祕傳，只是不動念也。這個當中有個祕傳、祕訣，我們一般講祕訣，雲谷禪師給了凡先生講這當中有個祕訣，傳授給你，這個祕訣是什麼？只是不動念也，只要你心裡不起心動念，這就是祕傳。</w:t>
      </w:r>
      <w:r>
        <w:t xml:space="preserve"> </w:t>
      </w:r>
    </w:p>
    <w:p w14:paraId="4D246D64" w14:textId="77777777" w:rsidR="00C13B67" w:rsidRDefault="00C13B67">
      <w:pPr>
        <w:pStyle w:val="a3"/>
      </w:pPr>
      <w:r>
        <w:t xml:space="preserve">　　「執筆書符，先把萬緣放下，一塵不起」，就是你拿起筆來要開始畫這道符，你心裡什麼都不要想，先把萬緣全部放下，什麼都不要想，一塵不起，就一念不生。</w:t>
      </w:r>
      <w:r>
        <w:lastRenderedPageBreak/>
        <w:t>「從此念頭不動處」，從此就從這裡，這個念頭不動，你心所有的念頭先放下，這個時候念頭不動，筆下去一點，「謂之混沌開基」，那一點叫混沌開基，一筆點下去，然後一直畫到這一道符畫完成。「由此而一筆揮成，更無思慮」，就是你點下去一直畫到這道符畫完成了，這過程沒有思慮，沒有妄念夾雜在裡面，「此符便靈」，就是說這道符就靈驗了。「凡祈天立命，都要從無思無慮處感格」。祈天立命就是這裡講的「意欲所求」，這就是《了凡四訓》講的祈天立命，你有所求，你要用什麼心態去求。這就是教給了凡先生，也是教給我們。要從無思無慮處去感格，你不要有思慮，不要有妄念夾雜在裡面，這樣才會有感應。</w:t>
      </w:r>
      <w:r>
        <w:t xml:space="preserve"> </w:t>
      </w:r>
    </w:p>
    <w:p w14:paraId="098582F4" w14:textId="77777777" w:rsidR="00C13B67" w:rsidRDefault="00C13B67">
      <w:pPr>
        <w:pStyle w:val="a3"/>
      </w:pPr>
      <w:r>
        <w:t xml:space="preserve">　　儒家、道家都懂這道理，你看他引用《孟子》講，「孟子論立命之學，而曰夭壽不貳。夫夭與壽，至貳者也，當其不動念時，孰為夭，孰為壽。細分之，豐歉不貳，然後可立貧富之命；窮通不貳，然後可立貴賤之命；夭壽不貳，然後可立生死之命。人生世間，惟死生為重，曰夭壽，則一切順逆皆該之矣」。這一段雲谷禪師引用《孟子》講的，論這個立命之學。當我們不起心、不動念，那什麼是夭、什麼是壽、什麼是窮、什麼是通？都沒有了，這些妄念全部放下，這樣才能夠立命。所以下面講，「至修身以俟之，乃積德祈天之事」，修身就是修行。「曰修，則身有過惡，皆當治而去之；曰俟，則一毫覬覦，一毫將迎，皆當斬絕之矣。到此地位，直造先天之境，即此便是實學」。修身就是我們的身口有過惡就把它對治，治而去之，就把它改過來，這叫修。俟就是等待的意思，但是等待，你的心不能有覬覦，不能有將迎，這心裡不能一天到晚，我求的願怎麼到現在還沒有感應？到底還要多久才會有感應？這又覬覦、又將迎，這妄念一大堆。自己妄念起來就變成一個障礙，跟佛菩薩感通就產生障礙。所以這些都要放下。如果能夠把這些都放下，不覬覦、不將迎，這些妄念一起來就把它斬掉，不讓它起來。到此地位，直造先天之境，即此便是實學，到</w:t>
      </w:r>
      <w:r>
        <w:t>這地位就達到先天之境，這就是真實的學問，實學就真實的學問。</w:t>
      </w:r>
      <w:r>
        <w:t xml:space="preserve"> </w:t>
      </w:r>
    </w:p>
    <w:p w14:paraId="61FD7426" w14:textId="77777777" w:rsidR="00C13B67" w:rsidRDefault="00C13B67">
      <w:pPr>
        <w:pStyle w:val="a3"/>
      </w:pPr>
      <w:r>
        <w:t xml:space="preserve">　　但是我們凡夫這個妄念，你不要刻意去想它都會跑出來，這個道理我們是知道，但是要做到直造先天之境，對我們來講還是有一定的困難。了凡先生也跟我們一樣，雲谷禪師也知道，所以就跟了凡先生講，「汝未能無心」，你還不能做到無心，無心就是無思無慮，不起心、不動念，你現在還不能做到無心。「但能持準提咒」，那不能做到無心就是教他，但就是你只要能夠持準提咒，「無記無數，不令間斷」，雲谷禪師教了凡，持準提咒，就是給他講不要計數。蕅益大師教人念佛要計數，一天要念一萬、兩萬要定個數，每天都要念到這個數字。計數跟不計數這個看各人，都可以，這只是一個方法。所以現在很多人念佛、念咒，現在都有計數器，念一句按一下，念一句按一下，念一句按一下。然後現在還有像計算機一樣的，那個按了你一天念幾句都可以計算出來，念咒也是可以計數。以前沒有這個計數器，都用念珠來計，像念珠一百零八顆，念一串就是一百零八句。如果咒念一遍撥一顆，念完一串就是一百零八遍，以前都是用念珠來計數。所以計數、不計數都可以，看各人的情況，這也不一定說人家不計我們就跟著不計，人家計我們就跟著計，這個不一定，因為佛沒有定法，就是隨各人。你看你計數效果比較好，還是不記效果比較好，只要你能</w:t>
      </w:r>
      <w:r>
        <w:t>達到這個效果，達到這個目標，計數、不計數都可以。雲谷禪師教了凡是教他說持準提咒，但是不用記，你不要管它念幾遍。</w:t>
      </w:r>
      <w:r>
        <w:t xml:space="preserve"> </w:t>
      </w:r>
    </w:p>
    <w:p w14:paraId="535DC7C5" w14:textId="77777777" w:rsidR="00C13B67" w:rsidRDefault="00C13B67">
      <w:pPr>
        <w:pStyle w:val="a3"/>
      </w:pPr>
      <w:r>
        <w:t xml:space="preserve">　　「不令間斷，持得純熟，於持中不持，於不持中持，到得念頭不動，則靈驗矣」。雲谷禪師教了凡持準提咒，說你就不用計數，但是不要間斷，一天二十四小時不要間斷。不間斷，就是不一定要出聲，你默念也可以，就是你心裡不要間斷，晚上睡覺，睡著了那隨它去，起來接著趕快再念。有事情的時候你去處理事情。如果這個事情不用思考，也可以一面做事一面念。如果要思考，先放下，等到這個事情辦完了你再提起，咒語繼續念。二六時中總是不斷的提起準提咒。我們念佛人就用一句南無阿彌陀佛，提起一句佛號，或者南無觀世音菩薩，有人專念大悲咒就持大悲咒，或者其他的咒語都可以。不管你持什麼經、什麼咒，什麼咒語，或者佛菩薩的聖號，這個原理原則都是一樣的。所以持得純熟，於持中不持，於不持中持，就是你剛開始，你都要提起去念，不然它又忘記了，又斷掉了，所以你要常常提起。提到很純熟了，你不刻意去念咒，咒語它自自然然就在心裡一直出現。我想我們同修，念佛的同修，都有這個經驗，念得比較熟悉了，這個佛號有時候你沒有刻意去念，它自自然然會在心裡一直出來。</w:t>
      </w:r>
      <w:r>
        <w:t xml:space="preserve"> </w:t>
      </w:r>
    </w:p>
    <w:p w14:paraId="4FC5B4F8" w14:textId="77777777" w:rsidR="00C13B67" w:rsidRDefault="00C13B67">
      <w:pPr>
        <w:pStyle w:val="a3"/>
      </w:pPr>
      <w:r>
        <w:t xml:space="preserve">　　但是我們於持中不持，於不持中持，必定你要持到我們心裡的念頭不動，那效果就出現了。如果我們念頭還會動，還會夾雜在裡面，這就會被我們妄念障礙。有這個妄念還要再繼續用功，一定要念到念頭不動。像我們念佛只有佛號，這在念佛法門來講叫功夫成片，功夫已經打成一片。當然這也需要一段時間。一般如果真正能放下萬緣，真正用功，三年，三年可以打成一片。古來一些祖師大德有三天、七天的，這也有，最長三年，能打成一片。所以念經、念咒、念佛同樣一個原理，你只要念到念頭不動就靈驗了。不管你念哪一尊佛菩薩的名號，或者念哪個咒，或者念哪一部經，這個原理是在這裡。念一部經要念到念頭不動，這個難度是比較高，你說一部經，我們不要講長的經，就念一部《彌陀經》，我們念一般是十五分鐘，這十五分鐘從「如是我聞」到「信受奉行」，這樣一遍念下來十五分鐘的時間，能不能不起一個妄念？這都不容易。更長的經，像《無量壽經》、《地藏經》，這個長的經一遍下來，這當中不夾雜一個妄念，這就更難。</w:t>
      </w:r>
      <w:r>
        <w:t xml:space="preserve"> </w:t>
      </w:r>
    </w:p>
    <w:p w14:paraId="6EBC7737" w14:textId="77777777" w:rsidR="00C13B67" w:rsidRDefault="00C13B67">
      <w:pPr>
        <w:pStyle w:val="a3"/>
      </w:pPr>
      <w:r>
        <w:t xml:space="preserve">　　所以過去明朝戚繼光將軍，他專持《金剛經》，每天早上都要誦《金剛經》，誦很多年了，也誦到很有心得。他有個部下過世了，給他托夢，請戚將軍為他誦一部《金剛經》迴向給他，幫他超度，他就能往生到好的地方去。他作了這個夢，第二天早上起來他就誦《金剛經》給他這部下迴向。誦到一半，他的婢女送茶進來，送茶進來他遠遠看到了，就給她比個手勢，心裡動個念頭說不用。那天晚上又夢到他這個部下來給他托夢，他說我今天有幫你誦經迴向了。他說那很可惜，我只得到半部，《金剛經》只有得到半部的功德。戚將軍就跟他講，我明明是誦一部怎麼會半部？他說你誦一部沒有錯，但是你誦到一半這當中夾雜不用兩個字，就變成半部，明天還是拜託你再幫我誦。後來第二天，他就交代他的家人，我明天早上要誦《金剛經》給某某人迴向，這個時間你們就不要進來，也不要給我送茶水，他把這個事情告訴他們家人。所以第二天早上大家就知道了，知道這個誦經的時間就不來打擾他。他專心誦這一部《金剛經》，從頭誦到尾不起一個念頭，就是像這裡《了凡四訓》講的，不起念，那就靈。誦經不起念頭也靈了，誦咒不起念頭也靈了，念佛不起念也靈了。那天晚上又夢到他的部下來給他感謝，他說將軍，非常感謝，你誦《金剛經》給我迴</w:t>
      </w:r>
      <w:r>
        <w:t>向，我已經得到一部完整《金剛經》的功德，他要往生到好的地方去，來給他告辭，給他致謝。</w:t>
      </w:r>
      <w:r>
        <w:t xml:space="preserve"> </w:t>
      </w:r>
    </w:p>
    <w:p w14:paraId="4F36731D" w14:textId="77777777" w:rsidR="00C13B67" w:rsidRDefault="00C13B67">
      <w:pPr>
        <w:pStyle w:val="a3"/>
      </w:pPr>
      <w:r>
        <w:t xml:space="preserve">　　《金剛經》經文不是很長，比《無量壽經》、《地藏經》都短，大概五千多個字。所以誦一部經不起一個念，那這部經就靈了。但是這個經文總是比咒語要長，長時間不起一個念頭，這個難度比較高。咒語就比較短，短時間不起一個妄念，那就比較容易了。比如說我們這一部《大悲心陀羅尼經》，你從這個經文，從「如是我聞」念到「信受奉行」，這個時間就長了，這個過程你要不起一個妄念就比較難。你只有念裡面大悲咒這一部分，念一遍大悲咒不起一個念頭，這比較容易多了，這時間比較短。念佛、念菩薩的名號，那時間就更短。所以古大德講念經不如念咒，念咒不如念佛。為什麼？念佛那一句南無阿彌陀佛，這句佛號六個字，那是最短的。因此念佛是所有修行法門是最方便的。但是念佛也是要持續一個時間，效果會比較好。當然你念一句，這個一句不起一起妄念，這個比較容易；但是你念了兩句，這可能當中又夾雜一個妄念進來。</w:t>
      </w:r>
      <w:r>
        <w:t xml:space="preserve"> </w:t>
      </w:r>
    </w:p>
    <w:p w14:paraId="76EAFC5E" w14:textId="77777777" w:rsidR="00C13B67" w:rsidRDefault="00C13B67">
      <w:pPr>
        <w:pStyle w:val="a3"/>
      </w:pPr>
      <w:r>
        <w:t xml:space="preserve">　　所以過去李老師，我聽說，李老師曾經在台中蓮社也給同修定一個早晚課，他的早晚課很簡單，早課念一百零八句的佛號，晚課也念一百零八句。聽起來這個一百零八句佛號時間也不長，應該很容易做到。但是他有條件的，什麼條件？就是我們念一百零八句的佛號，你一定要計數，他的條件就是不能夾雜一個妄念，這個一百零八句念完了，不能夾雜一個妄念。如果你念到一百零七句突然跑出一個妄念，前面一百零七句不算，重來。這個功課要做到好，那也相當不容易。但是這種訓練的方法，訓練我們不起妄念，這個也很有效。所以你念一百零八句，這個時間不是很長，不起一個妄念，你這一百零八句佛號效果就出現了。</w:t>
      </w:r>
      <w:r>
        <w:t xml:space="preserve"> </w:t>
      </w:r>
    </w:p>
    <w:p w14:paraId="2FE0A460" w14:textId="77777777" w:rsidR="00C13B67" w:rsidRDefault="00C13B67">
      <w:pPr>
        <w:pStyle w:val="a3"/>
      </w:pPr>
      <w:r>
        <w:t xml:space="preserve">　　所以我們二六時中能夠念佛，或者念咒，念這個大悲咒也是一樣，你看「意欲所求皆悉稱遂」，稱遂就是，你念大悲咒也是跟念準提咒一樣的，於持中不持，於不持中持，到得念頭不動則靈驗矣。你念大悲咒，你要給觀音菩薩求什麼？觀音菩薩後面有四十隻的手印，每一隻手你要求什麼？每一隻手都有一個願望；有這個千手，千手是一千隻的，那就更多了。如果你要求某一樁事情，就看哪一隻手，你就對著那一隻手就念大悲咒，念念念，念到念頭不動就感應了。以前小時候我看漫畫書，看阿拉伯神燈，那個神燈一摸，兩個巨人跑出來，你要什麼就給你，以前看了就像看神話一樣。現在學佛了，這個真有其事，我們看觀音菩薩那個手，看哪一隻，你要求什麼，看你的願望是什麼，你就找跟你要求那個願相應的那隻手。這後面會講到。但是原理就是要念到念頭不動，那你就靈了，你要求什麼都能夠滿你的願。意欲所求皆悉稱遂原理就在此地。</w:t>
      </w:r>
      <w:r>
        <w:t xml:space="preserve"> </w:t>
      </w:r>
    </w:p>
    <w:p w14:paraId="580EC506" w14:textId="77777777" w:rsidR="00C13B67" w:rsidRDefault="00C13B67">
      <w:pPr>
        <w:pStyle w:val="a3"/>
      </w:pPr>
      <w:r>
        <w:t xml:space="preserve">　　經典上講求的方面很多，我們現在簡單舉出根據經典講的長壽，求長壽。這在《觀音菩薩本跡感應頌》，我挑的一、二個公案，大家來分享。公案在《法苑珠林》這個書裡面，都是記載佛門一些公案。在《法苑珠林》，唐朝有一個叫陸仁倩先生，病革，這個病就是病得很厲害。「知為鄉人趙某薦作冥官，案成當死。仁倩畫觀音像於寺壁，乃免」。這是《法苑珠林》一個公案，唐朝陸仁倩先生生病了，病的時候，他知道他們的家鄉有一個人姓趙的，這姓趙的人已經過世了，大概在陰間做冥官，在陰間做官。這姓趙推薦陸仁倩，大概他介紹給閻羅王，請閻羅王找陸仁倩也去陰間當冥官。案成當死，案成就是他陰間這個案成立，這個陸先生就要死了，死了才能去陰間當官。他知道這個事情，後來仁倩他就畫觀音像，畫在寺院的牆壁，發心畫個觀音像。乃免，他就避免到陰間去當冥官。</w:t>
      </w:r>
      <w:r>
        <w:t xml:space="preserve"> </w:t>
      </w:r>
    </w:p>
    <w:p w14:paraId="49A96254" w14:textId="77777777" w:rsidR="00C13B67" w:rsidRDefault="00C13B67">
      <w:pPr>
        <w:pStyle w:val="a3"/>
      </w:pPr>
      <w:r>
        <w:t xml:space="preserve">　　下面這也是這樣同樣一個公案，「新齊諧。蔣心餘，官中翰時，夢隸持帖請，隨至一廟，乘泥馬禦空而行。未幾馬落階下，宏敞如王者居，殿左匾曰天堂，軒軒大明。右匾曰地獄，深黑不測。獄有井，人自投入。王召蔣入，曰我任滿當去，公瓜代矣」。這一段是講，這有一位蔣心餘，他官中了翰林，他夢到一個官吏持帖請，拿一個請帖請他去，他就隨著他去到了一個廟。乘泥馬禦空而行，那個馬是泥土做的。未幾馬落階下，未幾就是沒有多久的時間，馬牠騰空在飛行，沒有多久這馬就下來了，停在一個大殿的階下。這個大家如果去過雙溪，經過平溪，平溪那個廟很多，我每次到雙溪去都經過那個廟，那個廟有一匹馬上面騎著一個將軍，大概就是神廟。蔣先生到了這個地方，看到大殿宏敞如王者居，宏就是很宏大寬敞，好像國王所居住的殿堂。</w:t>
      </w:r>
      <w:r>
        <w:t xml:space="preserve"> </w:t>
      </w:r>
    </w:p>
    <w:p w14:paraId="022E009E" w14:textId="77777777" w:rsidR="00C13B67" w:rsidRDefault="00C13B67">
      <w:pPr>
        <w:pStyle w:val="a3"/>
      </w:pPr>
      <w:r>
        <w:t xml:space="preserve">　　這個大殿左邊一個匾額寫著天堂，軒軒大明，就是天堂，左邊寫天堂這個地方一片光明。右邊那個匾寫個地獄，地獄下面一看，深黑不測，深不見底，烏漆抹黑的。獄有井，人自投入，地獄有一口像井一樣，人走到那邊自己就投進去了。王召蔣入，這個王，我們就知道，是陰間的鬼王。鬼王在《地藏菩薩本願經》佛給我們講得很多，鬼王有大鬼王、有小鬼王，看他管轄的地區。一般我們中國的五嶽，第一個就是東嶽大帝，東嶽大帝好像管三、四個省，東嶽大帝是排第一個，這就是我們佛經講的鬼王。《地藏菩薩本願經》講的鬼王，閻浮提大鬼王，這個大鬼王又有小鬼王，有閻羅王，在《地藏經》講得很清楚。這個王當然就是鬼王，他被這個鬼王找去了，鬼王就跟他講，我任滿當去，說我這個任期快滿了，我要離開這裡，離開陰曹地府到其他地方去。公瓜代矣，你就要來代替我的位置，換這個蔣先生他去當鬼王。</w:t>
      </w:r>
      <w:r>
        <w:t xml:space="preserve"> </w:t>
      </w:r>
    </w:p>
    <w:p w14:paraId="39DA678B" w14:textId="77777777" w:rsidR="00C13B67" w:rsidRDefault="00C13B67">
      <w:pPr>
        <w:pStyle w:val="a3"/>
      </w:pPr>
      <w:r>
        <w:t xml:space="preserve">　　「蔣曰我母老子幼，事未了，胡能來」，蔣先生講我的母親還很老，上有老母八十幾歲，兒子還小，母老子幼，母親老了，兒子還幼小，怎麼能來？責任未了。他知道自己到了陰曹地府，他如果去上任，在陽間這邊就要死了，才能去，他就講這個他不能來。「王曰，公有才名，何不達乃爾，世上事要了便了，我已奏帝，無可挽回」。鬼王就跟他講，公有才名，他說你在世間你做了翰林，做了官，你很有才華，很有名聲，是個明白道理的人，為何不達乃爾？不達，就是你怎麼這麼不通達？世上事要了便了，他說世間上的事情，你要了結就能了結，哪有不能了結的事情？他就跟他講，他說我已經報告上帝，上帝已經批准了，這不能再挽回。「蔣慍而醒，汗透重衾」，蔣先生就心裡很難過醒過來，汗都濕透衣服，「起而坐」，就起來坐。</w:t>
      </w:r>
      <w:r>
        <w:t xml:space="preserve"> </w:t>
      </w:r>
    </w:p>
    <w:p w14:paraId="0AC3178B" w14:textId="77777777" w:rsidR="00C13B67" w:rsidRDefault="00C13B67">
      <w:pPr>
        <w:pStyle w:val="a3"/>
      </w:pPr>
      <w:r>
        <w:t xml:space="preserve">　　「復夢入冥，殿上設五座」，醒過來，那天晚上睡覺又作夢，又到冥間去了，在殿上，宮殿大殿上設的五個座位。「案積如山」，每個座位上都有案件堆積如山，很多。「吏指第五座曰，此公位」，冥間這官吏指第五個座位說，這就是你要來接的一個位置。第二天又醒過來，好像這個事情無法改變，當然這個心裡總是很難過，這也是人之常情。「見師馮靜山，訴母老子幼」，他在陰間看到他的老師。在陰間的冥官就跟他講第五個座位就是你的，他說這是你的位置。在陰間也見到他的老師馮靜山，是他的老師也過世到陰間來。看到他的老師，就跟他的老師講，他的母親老，兒子還年小，他這個時候來真的是不上不下，家庭責任未了，怎麼辦？「馮慘然曰」，馮靜山也很慘然，很慘然就是說，也很無奈的，就是跟他講，「我妻少子幼，亦非可來之人」，他的老師說我的妻子還年輕，兒子還很小，我也不是可以來的人，但我不是來了嗎？意思就是說他也是死了，他也是不能來，不是說只有你不能來，他也不能來，不能來他還是來了，沒辦法。</w:t>
      </w:r>
      <w:r>
        <w:t xml:space="preserve"> </w:t>
      </w:r>
    </w:p>
    <w:p w14:paraId="796AE405" w14:textId="77777777" w:rsidR="00C13B67" w:rsidRDefault="00C13B67">
      <w:pPr>
        <w:pStyle w:val="a3"/>
      </w:pPr>
      <w:r>
        <w:t xml:space="preserve">　　「事至此，毋多言，速理後事耳」，他就跟他講，事情到這個地步就不用再多說，都已經定案，趕快回家處理後事，這個事情交代好，準備來上任！「醒」，就是作這個夢又醒過來了，「往王方伯興吾家訣別」，醒過來就去王方伯興吾，跟親戚朋友告別了，說閻羅王請他去當官了，到陰間去當官，他要死了。「王驚謂面若涂煤，鬼氣襲人」，王先生看到他，他的臉好像被塗上一層煤炭黑黑的，這個臉都帶黑氣，鬼氣襲人，鬼的氣分這王先生都感受到。「告以夢」，他就把這個夢告訴王方伯，王方伯聽了之後，「王勸誦大悲咒」，王方伯勸他說，那你趕快持大悲咒。「乃闔家齋誦」，全家持齋誦大悲咒。這個誦大悲咒，他那種誦咒的心情跟一般當然就不一樣，因為他不希望到陰間去當冥官，還不想這麼早就死。那現在王方伯勸他說，你趕快念大悲咒求觀音菩薩加持，可以免掉去當冥官的事情，全家都齋戒誦咒。</w:t>
      </w:r>
      <w:r>
        <w:t xml:space="preserve"> </w:t>
      </w:r>
    </w:p>
    <w:p w14:paraId="14BA7A52" w14:textId="77777777" w:rsidR="00C13B67" w:rsidRDefault="00C13B67">
      <w:pPr>
        <w:pStyle w:val="a3"/>
      </w:pPr>
      <w:r>
        <w:t xml:space="preserve">　　「夜半」，是那一天半夜，夜半就是凌晨十二點，十二點叫夜半，三更半夜，夜半。「蔣見一轎從空下」，蔣先生就看到有一頂轎子從空中下來要接他的。「輿夫數人」，抬轎子的人有好幾個人。「宛來迎者」，有幾個抬轎子的人，就是要來迎接他的人。「誦咒逼之」，他要來接他去，抬轎子要來接他去，他就誦大悲咒，他誦大悲咒這些抬轎的鬼就不能靠近。他一直誦一直誦誦到最後鬼都不見了，「若煙霧消散」，就像煙霧就散掉。「逾三年，入詞林」，過了三年，他做官做到詞林。這個公案過去我們淨老和尚也常講，好像是朱鏡宙還是我們師父上人他們家鄉，這是民國間的事情，不是很早，是民國年間發生的事情，跟這個一樣。他們一個親戚就是年紀很輕，在陰間岳飛要找他去當文書。但是我們老和尚講的公案，那沒有念大悲咒，所以就被請去了，請去當文書了。他父親也很不願意，但是後來也無可奈何。所以自古以來這個公案很多，但念了大悲咒，就得到菩薩加持，他就延壽，壽命延長。</w:t>
      </w:r>
      <w:r>
        <w:t xml:space="preserve"> </w:t>
      </w:r>
    </w:p>
    <w:p w14:paraId="50F361D9" w14:textId="77777777" w:rsidR="00C13B67" w:rsidRDefault="00C13B67">
      <w:pPr>
        <w:pStyle w:val="a3"/>
      </w:pPr>
      <w:r>
        <w:t xml:space="preserve">　　我們再講一個公案，《勸誡類鈔》這本書，「太谷程嘉猷，刻觀音經，金剛經，並感應篇等，而未施。忽患病，水粒不入，夢大士諭曰，汝四十一壽盡矣，因刻諸經，放汝回，宜即刷印流傳。程蘇遵諭，病尋愈」。這又是在《勸誡類鈔》這本書的一個公案，這是一個姓程的，工程的程，一個程先生。他刻觀音經，觀音經就是像觀音三經，我們現在講的《大悲心陀羅尼經》，這屬於觀音經。觀音經很多，我們這本《觀世音菩薩本跡感應頌》裡面列出很多，屬於顯宗、密教觀音的經典。一般印觀音經都是觀音三經，特別是《普門品》，自古以來流通最廣。程先生他，以前不是印的，是用刻的，刻在木板上面，然後一張一張去印。以前要印這個經，印一本經真的成本都很高，也很不容易，一個字一個字的刻在木板上面。這個刻經，現在南京金陵刻經處，現在還有用傳統一張一張的刷的，我去看過。一天大概能夠印個十幾本線裝書。古時候就刻經，現在就很方便用印經的。</w:t>
      </w:r>
      <w:r>
        <w:t xml:space="preserve"> </w:t>
      </w:r>
    </w:p>
    <w:p w14:paraId="23FD954E" w14:textId="77777777" w:rsidR="00C13B67" w:rsidRDefault="00C13B67">
      <w:pPr>
        <w:pStyle w:val="a3"/>
      </w:pPr>
      <w:r>
        <w:t xml:space="preserve">　　他刻觀音經、刻《金剛經》，還有《感應篇》等，這善書。而未施，就是刻好了，還沒有拿出來布施。忽患病，水粒不入，突然他得病，水也喝不下去，飯也吃不下去，這病情嚴重，水也不能喝，飯也不能吃，這是很嚴重的病。夢大士諭曰，夢見觀音大士跟他講，汝四十一壽盡矣，他說你四十一歲壽命就到了，就是四十一歲你的壽命到了，你就要死了。因刻諸經，放汝回，因為你印了這些經，做這些好事，放你回去。宜即刷印流傳，他那個版刻好了還沒有印，還沒有印出來流通。好像我們現在電腦製版，製版製好了，還沒有印出來流通。大士跟他講，放你回去，你要趕快印出來流通，才能延壽。程蘇遵諭，病尋愈，程先生遵照菩薩的指示，病就好了。所以這個印經也是有無量功德，特別現在《感應篇》這類勸善的書，印了都有功德。</w:t>
      </w:r>
      <w:r>
        <w:t xml:space="preserve"> </w:t>
      </w:r>
    </w:p>
    <w:p w14:paraId="52559226" w14:textId="77777777" w:rsidR="00C13B67" w:rsidRDefault="00C13B67">
      <w:pPr>
        <w:pStyle w:val="a3"/>
      </w:pPr>
      <w:r>
        <w:t xml:space="preserve">　　下面這是一個出家人，《高僧傳》，「高僧傳四集：明如幻，有友夏治時，通內典。一日謂幻曰，君唇掀齒露，非壽者相，宜禱觀音大士，誦其名號以求壽。幻從之，持名三載，容貌改變」。這是在《高僧傳》第四集，明朝一個如幻禪師，他有一個朋友夏治時，通內典，內典就是經典。他這朋友會看相。看相，我們如果你常常留意，你也會看相，這個相看一看，打量一下，這個人有沒有福？是福相還是薄福之相？你多看一些大概你也會看。看五官，看眼睛、看鼻子、看嘴巴、看耳朵、看臉部，一般看相算命的。如幻遇到他這個朋友夏先生跟他講，他說你唇掀齒露，唇掀就是嘴唇往上翹，牙齒都露出來了，你這個相不是長壽相，不是壽者相。宜禱觀音大士，誦其名號以求壽，他說你應該去祈禱觀音菩薩，念觀音菩薩的名號，求觀音菩薩給你延壽。幻從之，如幻他就聽從他的朋友夏治時先生給他建議。持名三載，他持觀音菩薩的名號，念南無觀世音菩薩，念三年，容貌改變，他這個相貌改了。</w:t>
      </w:r>
      <w:r>
        <w:t xml:space="preserve"> </w:t>
      </w:r>
    </w:p>
    <w:p w14:paraId="37D49A37" w14:textId="77777777" w:rsidR="00C13B67" w:rsidRDefault="00C13B67">
      <w:pPr>
        <w:pStyle w:val="a3"/>
      </w:pPr>
      <w:r>
        <w:t xml:space="preserve">　　我們這個相，我們淨老和尚講經常講，四十歲以前這個相是過去生帶來的，四十歲以後這個相就跟這一生有關了。你這四十年怎麼修的，你這四十年修的，四十歲以後相好不好跟這一生有關係。如果這一生四十年當中有做一些好事，那四十歲之後你這個相會變好；如果做壞事，這個相愈來愈不好。我自己這個相也不是有福之相，從小多病，也是沒福報。所以從小我母親就常常跟我講，說我很難帶，毛病太多了，我弟弟比較好帶，他比較沒有毛病。這都是過去生造的業，這業、習氣這一生我們都能夠去觀察得出來。因為我殺生吃肉的習氣滿重的，從小，我父親又沒有學佛，真的也都是殺生吃肉。吃魚我就怕沒有腥味，我父親講，我像貓一樣，那個貓沒有魚腥味牠吃不下去。我弟弟他們就不會像我這樣，我弟弟他沒有出家，在外面做工程，一般都吃喝玩樂的，他煙也不抽，酒也不喝，還吃素。如果不方便就買兩個饅頭吃了，他也一樣過一餐，我大哥他也是一樣，我三哥他也在家都能吃素。</w:t>
      </w:r>
      <w:r>
        <w:t xml:space="preserve"> </w:t>
      </w:r>
    </w:p>
    <w:p w14:paraId="722D04B9" w14:textId="77777777" w:rsidR="00C13B67" w:rsidRDefault="00C13B67">
      <w:pPr>
        <w:pStyle w:val="a3"/>
      </w:pPr>
      <w:r>
        <w:t xml:space="preserve">　　那我在家，初一、十五，在家裡沒有煮肉我就吃素，在外面我吃方便菜，有肉就加減吃，不要殺生就好了，做到不殺生，學了佛知道不能殺生。以前還沒有學佛從小跟我父親殺生，學了佛知道不能殺生，身體不好。學了佛之後，知道殺生得多病短命的果報，想想這是應該的，因果相應，因為殺生又愛吃肉。不瞞大家說，我吃肉是吃到出家前一天晚上還去大吃一頓，我心裡想，明天開始就沒有肉吃了，今天最後一餐，趕快跑去杭州南路基金會旁邊那個麵攤坐下來大吃一頓，今天最後一餐。出家之後還是常常會想到吃肉。現在吃素已經吃了三十年，出家三十年了。但是在十年前，到澳大利亞，看到洋人吃大閘蟹，那個味道飄過來，還是會想到以前在吃大閘蟹的味道。但是現在那習氣還在，那個習氣還會想，看到人家炸雞、桶仔雞，那個桶仔雞，以前我是最愛吃的，什麼萬巒豬腳。現在那個習氣還會勾引出來，但是現在真的要入口是會自然排斥，因為有腥味，這就吃不下去。</w:t>
      </w:r>
      <w:r>
        <w:t xml:space="preserve"> </w:t>
      </w:r>
    </w:p>
    <w:p w14:paraId="441B17C1" w14:textId="77777777" w:rsidR="00C13B67" w:rsidRDefault="00C13B67">
      <w:pPr>
        <w:pStyle w:val="a3"/>
      </w:pPr>
      <w:r>
        <w:t xml:space="preserve">　　但是那個習氣還會想，回味以前吃的味道，現在真的要入口，吃不下去，因為吃了三十年的素食會自然排斥。所以我自己再想一想，這一輩子如果我沒有遇到佛法，沒有因緣出家，那在家其他的惡業不談，就談這一條，大概就夠條件短命，就夠這個條件，大概現在已經不在人間。出家到寺院，你沒得選擇，人家都煮素的，穿了這個衣服，你也不好意思去坐在那個麵攤。以前在家都穿在家衣服，坐進去，如果不是學佛的人他也不知道，坐在那邊大大方方就吃起來了，出家就不行了。所以我三十四歲出家，十九歲聽老和尚講經，十六歲接觸到佛法，這六十幾年。我這樣算一算，我出家大概三、四年，館長叫我去圖書館，韓館長有一天帶我們到木柵指南宮仙公廟，帶我們幾個出家眾上去抽籤。</w:t>
      </w:r>
      <w:r>
        <w:t xml:space="preserve"> </w:t>
      </w:r>
    </w:p>
    <w:p w14:paraId="5E6B2C57" w14:textId="77777777" w:rsidR="00C13B67" w:rsidRDefault="00C13B67">
      <w:pPr>
        <w:pStyle w:val="a3"/>
      </w:pPr>
      <w:r>
        <w:t xml:space="preserve">　　我記得，那一首籤不曉得幾首，我記得有一句話叫前三三後三三。我看這個籤滿準的，我三十四歲出家，那就前三三，後三三就是過出家的生活，前三三過在家人的生活，仙公廟這個籤也滿準的。所以前面三十三年就是在家世俗的生活。但是我有這個聽經聞法的因緣，聽了十五年的經，有聽經聞法的因緣，所以才有出家的因緣。出家之後還是體弱多病，業障還是很重。一直到四十歲以後，出家六年吃了六年的素，一方面在道場服務修點福報，印經，跟老和尚學習印經布施，領眾念佛，這樣修一點福報，四十歲以後慢慢就有改善，慢慢有改善。所以現在我改善的幅度是很有限，不能跟師父相比，但是總是有一些改變。看看我以前在家那個相片跟現在的相片，的確是很大的改變。</w:t>
      </w:r>
      <w:r>
        <w:t xml:space="preserve"> </w:t>
      </w:r>
    </w:p>
    <w:p w14:paraId="5090EEA7" w14:textId="77777777" w:rsidR="00C13B67" w:rsidRDefault="00C13B67">
      <w:pPr>
        <w:pStyle w:val="a3"/>
      </w:pPr>
      <w:r>
        <w:t xml:space="preserve">　　就四十六歲那一年大病，出家之後，四十六歲那年大病一次，差點往生了。那個時候我在學習講《無量壽經》台語的，到新加坡去講《無量壽經》台語的，那個錄影帶還在，有錄影帶為證。你去看看我那個相，就像僵屍一樣，那眼睛兩個凹進去，你看了會很可怕，我自己看了都滿可怕的，現在看一看滿可怕。那一年可能我應該是該死了，但是也是佛力加持，大概佛菩薩要我講《無量壽經》台語的，也有一些老菩薩要聽台語的，所以才留下來。不然那年我看就再見了，我也不敢去醫院，病了兩個月，咳嗽兩個月咳到吐血。那個相如果大家有興趣調給你看，你就知道我不是說假的，你去看看。你去看看，這個人怎麼沒死？所以那一年大病兩個月之後，新加坡居士林李會長請我去講《無量壽經》，閩南語的，給那些老菩薩聽。之前我在台灣汐止蓮社、在三重佛學會也是講台語的。我現在想起來，大概佛菩薩留我要去翻譯，把老和尚《無量壽經》翻譯台語給老菩薩聽，因為我聽經比較久，我翻譯比較能夠抓住老和尚他那個語氣。</w:t>
      </w:r>
      <w:r>
        <w:t xml:space="preserve"> </w:t>
      </w:r>
    </w:p>
    <w:p w14:paraId="63206FD5" w14:textId="77777777" w:rsidR="00C13B67" w:rsidRDefault="00C13B67">
      <w:pPr>
        <w:pStyle w:val="a3"/>
      </w:pPr>
      <w:r>
        <w:t xml:space="preserve">　　五十三歲那一年又大病一次，也是差一點死，</w:t>
      </w:r>
      <w:r>
        <w:t>SARS</w:t>
      </w:r>
      <w:r>
        <w:t>那一年。那一年病得又更厲害，我說上一次，四十六歲病那一次沒死，五十三歲病這一次，我說這一次大概差不多了。所以那年</w:t>
      </w:r>
      <w:r>
        <w:t>SARS</w:t>
      </w:r>
      <w:r>
        <w:t>，又發燒、又咳嗽，我就到這裡四樓，我們住的四樓，現在廣師住的那個房間，我門關起來，隔離，也不看醫生。那一次大病過了，到前年，二Ｏ一二年，檢查身體又有四高，現在又患四高。我自己想想這些都是業障，因為這個殺生之業，再想一想，過去都不敢去回想，以前造殺業，實在跟我父親，在小時候造的殺業吃肉，實在是造得相當之重。現在我們求佛菩薩加持，會改造命運。所以這些公案都值得我們來參考。</w:t>
      </w:r>
      <w:r>
        <w:t xml:space="preserve"> </w:t>
      </w:r>
    </w:p>
    <w:p w14:paraId="6E6F1F2F" w14:textId="77777777" w:rsidR="00C13B67" w:rsidRDefault="00C13B67">
      <w:pPr>
        <w:pStyle w:val="a3"/>
      </w:pPr>
      <w:r>
        <w:t xml:space="preserve">　　好，今天時間到了，我們就先講到此地。因為求的方面還有很多方面，明天我們再繼續來分享。因為這個沒有講詳細一點，恐怕我們對這個經義了解得不夠，所以必須稍微詳細一點。祝大家福慧增長，法喜充滿。我們明天晚上見，阿彌陀佛。　　</w:t>
      </w:r>
    </w:p>
    <w:sectPr w:rsidR="00C13B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BFD1" w14:textId="77777777" w:rsidR="00C13B67" w:rsidRDefault="00C13B67" w:rsidP="007F422D">
      <w:r>
        <w:separator/>
      </w:r>
    </w:p>
  </w:endnote>
  <w:endnote w:type="continuationSeparator" w:id="0">
    <w:p w14:paraId="6DF4B440" w14:textId="77777777" w:rsidR="00C13B67" w:rsidRDefault="00C13B67" w:rsidP="007F4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56E9" w14:textId="77777777" w:rsidR="00C13B67" w:rsidRDefault="00C13B67" w:rsidP="007F422D">
      <w:r>
        <w:separator/>
      </w:r>
    </w:p>
  </w:footnote>
  <w:footnote w:type="continuationSeparator" w:id="0">
    <w:p w14:paraId="54948A6B" w14:textId="77777777" w:rsidR="00C13B67" w:rsidRDefault="00C13B67" w:rsidP="007F4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2D"/>
    <w:rsid w:val="007931EE"/>
    <w:rsid w:val="007F422D"/>
    <w:rsid w:val="00C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D39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2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2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2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2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