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CE1E9" w14:textId="77777777" w:rsidR="00111274" w:rsidRDefault="00111274">
      <w:r>
        <w:t xml:space="preserve">千手千眼觀世音菩薩廣大圓滿無礙大悲心陀羅尼經（第二次宣講）　　悟道法師主講　　（第四十三集）　　</w:t>
      </w:r>
      <w:r>
        <w:t>2014/3/19</w:t>
      </w:r>
      <w:r>
        <w:t xml:space="preserve">　　台灣華藏淨宗學會　　檔名：</w:t>
      </w:r>
      <w:r>
        <w:t xml:space="preserve">WD15-005-0043 </w:t>
      </w:r>
    </w:p>
    <w:p w14:paraId="3023720D" w14:textId="77777777" w:rsidR="00111274" w:rsidRDefault="00111274">
      <w:pPr>
        <w:pStyle w:val="a3"/>
      </w:pPr>
      <w:r>
        <w:t xml:space="preserve">　　《千手千眼觀世音菩薩廣大圓滿無礙大悲心陀羅尼經》。諸位同修，及網路前的同修，今天是觀世音菩薩聖誕日，首先祝大家在觀音聖誕的節日法喜充滿，福慧增長。今天我們利用這個節日再續講《大悲心陀羅尼經》。前天我們剛從日本回來，今天是一個空檔，我們有時間就盡量抓住時間來跟大家學習這部經典。觀音菩薩的節日一年有三個，大家都很熟悉，也比較好記，這二月十九、六月十九、九月十九，這三個，一個聖誕、成道、出家這個紀念日。在這三個節日，供養觀音菩薩的道場那都非常熱鬧。我們大家都知道的，萬華龍山寺主要供觀音的。我們家鄉汐止，在社后有個觀音廟，大概每逢觀音的節日，大概通宵達旦，一大早就有人去進香。在浙江普陀山，當然在這節日更是人潮不斷。</w:t>
      </w:r>
      <w:r>
        <w:t xml:space="preserve"> </w:t>
      </w:r>
    </w:p>
    <w:p w14:paraId="5ADB1E5C" w14:textId="77777777" w:rsidR="00111274" w:rsidRDefault="00111274">
      <w:pPr>
        <w:pStyle w:val="a3"/>
      </w:pPr>
      <w:r>
        <w:t xml:space="preserve">　　觀音菩薩在佛門裡面可以說在菩薩眾當中名氣最大，不學佛的人也知道佛教有一個觀音菩薩。所以觀音菩薩的的確確跟我們娑婆世界眾生的緣分非常之深。佛教傳到中國，觀音菩薩已經廣泛的被民間所接受。你看我們台灣，像我的家庭都是傳統神道教的，父母都拜神的，拜關公、拜媽祖、拜土地公，但是當中一定放觀音菩薩。我們民間傳統的這個拜拜，在家庭，家庭式的，都用玻璃的，現在可能有一些改變，以前都是用玻璃做好的，當中就是觀音菩薩，再來媽祖，還有灶君。說明觀音菩薩已經融入在中國本土道教當中，神道教當中。在其他宗教也是一樣的。特別觀音菩薩很多他的塑像都是白衣觀音，戴個頭巾白色的，戴個頭巾，這個像也很普遍，所以連外國人也都知道有觀音菩薩。因為那個觀音菩薩造像跟天主教的瑪利亞很像，你去歐洲看，也是戴個頭巾白色的，看起來那就是觀音菩薩。</w:t>
      </w:r>
      <w:r>
        <w:t xml:space="preserve"> </w:t>
      </w:r>
    </w:p>
    <w:p w14:paraId="23288DC2" w14:textId="77777777" w:rsidR="00111274" w:rsidRDefault="00111274">
      <w:pPr>
        <w:pStyle w:val="a3"/>
      </w:pPr>
      <w:r>
        <w:t xml:space="preserve">　　所以十幾年前，有一年我跟我們淨老和尚去，大概十二年前，二ＯＯ二年，今年是一四年，到日本京都去拜訪一個老和尚中村康隆，已經過世，他好像一百多歲過世的。那個時候去看他好像是一百歲，但是他還是出來接見我們。當時我們淨老和尚正在國際上提倡多元文化，中村康隆老和尚他就講了一句話，他說全世界所有宗教的創始祖都是觀音菩薩的化身，不管你哪一個教。他講完之後，他的徒弟，日本徒弟，日本人，那個徒弟就私下給我們淨老和尚講，他說我們老和尚以前我們從來沒有聽他講過這個話，說你來了他講這個話，我們第一次聽到的。可見得這個老和尚修行層次非常之高，不然這個話他也說不出來。的的確確他講的話一點也沒有錯，為什麼？因為在經典上可以找到根據，根據在哪裡？觀音三經都有，特別是《普門品》三十二應身，應以何身得度佛就現什麼身而為說法。三十二不是只有三十二種，是三十二種大類，每一類又是無量無邊。</w:t>
      </w:r>
      <w:r>
        <w:t xml:space="preserve"> </w:t>
      </w:r>
    </w:p>
    <w:p w14:paraId="65D31940" w14:textId="77777777" w:rsidR="00111274" w:rsidRDefault="00111274">
      <w:pPr>
        <w:pStyle w:val="a3"/>
      </w:pPr>
      <w:r>
        <w:t xml:space="preserve">　　中村康隆老和尚說，全世界所有的宗教創始人都是觀音菩薩化身，教主都是觀音菩薩化身，是有經典根據的。應以天主身得度者即現天主身而為說法，什麼身他都能現，眾生需要什麼身分他就現什麼身分來給他說法。所以這個老和尚講的是有經典根據的，也不是隨便講。因此我們淨老和尚就建議，以後畫千手觀音，還有一尊觀音像是十一面觀音，就是它的臉有十一個臉，就是造型十一個臉，手大概有十四隻手。我們淨老和尚建議以後如果畫家，現在有人畫出來了，畫耶穌、穆罕默德、老子，各宗教的教主都把他畫出來，也有佛。這就是說明這些都是觀音菩薩化身的，這也非常有意義。前一陣子好像我看網路，我們老和尚講經，有同修照老和尚提倡的去畫了一幅，這個像有因緣我們也可以來流通，這個也非常有表法的意義。</w:t>
      </w:r>
      <w:r>
        <w:t xml:space="preserve"> </w:t>
      </w:r>
    </w:p>
    <w:p w14:paraId="6E7C9AEB" w14:textId="77777777" w:rsidR="00111274" w:rsidRDefault="00111274">
      <w:pPr>
        <w:pStyle w:val="a3"/>
      </w:pPr>
      <w:r>
        <w:lastRenderedPageBreak/>
        <w:t xml:space="preserve">　　上一次我們學習到第二十七頁第三行，我們今天從第三行看起。前面是大梵天王請問觀音菩薩，觀音菩薩說出了大悲心陀羅尼咒之後，他就起來請問觀音菩薩。大悲咒非常殊勝，大梵天王向觀音菩薩報告，他說我從經過無量佛會，就是已經經歷過無量諸佛的法會，「聞種種法」，這個聞種種法就是聽經聞法；「種種陀羅尼」，陀羅尼翻譯中文意思是總持，總一切法，持一切義，也就是我們一般講的總綱領。但是他聽了很多經典，也聽聞過種種的陀羅尼，但是還沒有聽聞過「如此無礙大悲心大悲陀羅尼神妙章句」，還第一次聽到。所以這非常稀有，說明能夠聽到大悲咒也是非常稀有難逢的因緣。這也說明不是每尊佛都有說這個咒，這要看時節因緣，有這個因緣佛才會說，沒有這個因緣佛不說。</w:t>
      </w:r>
      <w:r>
        <w:t xml:space="preserve"> </w:t>
      </w:r>
    </w:p>
    <w:p w14:paraId="3D500E13" w14:textId="77777777" w:rsidR="00111274" w:rsidRDefault="00111274">
      <w:pPr>
        <w:pStyle w:val="a3"/>
      </w:pPr>
      <w:r>
        <w:t xml:space="preserve">　　聽了之後大梵天王就請問觀音大士，「為我說此陀羅尼形貌狀相」，他這個咒聽完，它的形狀相貌是什麼？我們大家很想知道。因為咒語叫密說，密就是不明顯，深密，就是念這個咒。咒是密說，經是顯說，所以經咒，經是顯說，咒是密說。密說，實在講就是說那個顯，那個顯說在說什麼？說那個密，其實顯密它是一體的。過去，一九九Ｏ年，我第一次到大陸北京去看黃念祖老居士，向他請教顯密這個問題。他說顯密就像我們一個人的手，這是顯，這是密，意思就是一體的兩面，一個手掌，這一面手背，這一面手心，顯當中有密，密當中有顯。你真通了，那全部都通了，因為它是一體的。如果你一方面不通，它就不能融會貫通，變成顯是顯，密是密，給它分家了，其實它是一體的，不能分家的，要知道這個道理。一般佛在說這個咒語，密咒，他不解釋的，不解釋就是叫你念，你念到心清淨了，那你自然悟入那個境界，你自己就知道了，不跟你講解。就像禪宗一樣，參禪不跟你講意思的，為什麼？一跟你講你就落在意識心，又落到妄想去了，怎麼講你也體會不到真實義。所以不給你說破，就是叫你念，把你的妄想分別執著念沒有，你就大徹大悟，你就明白了；如果你的妄想分別執著沒放下，怎麼講你也不會開悟。</w:t>
      </w:r>
      <w:r>
        <w:t xml:space="preserve"> </w:t>
      </w:r>
    </w:p>
    <w:p w14:paraId="4338CD89" w14:textId="77777777" w:rsidR="00111274" w:rsidRDefault="00111274">
      <w:pPr>
        <w:pStyle w:val="a3"/>
      </w:pPr>
      <w:r>
        <w:t xml:space="preserve">　　所以顯說密說、大乘小乘，千經萬論，總歸就是要我們達到明心見性、見性成佛這個目標，目標是一樣的。但是這個方法當中有很多。法門很多，也不是說佛他設了很多法門，法門這麼多怎麼來的？因為眾生的根器無量無邊，每一個人的根器不一樣，差別很多，他的程度、他的興趣，各人的煩惱習氣，那千差變別。法門一定要對這個眾生他的根機，他修學才會有效果，有效果他才會有興趣一門深入，長時薰修，才能達到明心見性、見性成佛這個目標。如果修得不對，這個佛法就像藥一樣，你生病了，吃的藥不是對自己的症狀，愈吃病就愈嚴重，吃錯藥了。佛法的修學也是同樣一個道理，你修錯法門，這個法門不對自己的根機，愈修煩惱愈多，甚至有的他增長邪見，修偏了，走入歧途，這也有大人在。為什麼？法不對機。另外要遇到真善知識給我們指導，我們修學才能修得正確。這些道理我們也都必須要明白。</w:t>
      </w:r>
      <w:r>
        <w:t xml:space="preserve"> </w:t>
      </w:r>
    </w:p>
    <w:p w14:paraId="7531EA6A" w14:textId="77777777" w:rsidR="00111274" w:rsidRDefault="00111274">
      <w:pPr>
        <w:pStyle w:val="a3"/>
      </w:pPr>
      <w:r>
        <w:t xml:space="preserve">　　現在念大悲咒的人很多，現在念大悲咒的人這麼多，他的心態大部分是求菩薩來加持，消災免難，或者有什麼祈求。大部分是這樣的，這是一般我們看到一切眾生都有這樣的一個需求。你看龍山寺去拜拜，現在年輕的也滿多的，但是到寺院去，無事不登三寶殿，總是大家心有所求，有求而來的。有一次我去龍山寺，看後面文昌帝君桌上，影印了一疊准考證，影印的，厚厚一疊。我一看就知道是要求什麼，求他考試及格，考到好學校。這就說明什麼？他有求。有的人他生病了，生病求身體健康；有的家庭不幸福，要求個家庭美滿，工作順利、事業發達；做官的求升官發財，這世間人一般人常情。中國外國都一樣，都有這個需求，有求而來。念大悲咒也是一樣的，大家也是有所求。</w:t>
      </w:r>
      <w:r>
        <w:t xml:space="preserve"> </w:t>
      </w:r>
    </w:p>
    <w:p w14:paraId="16FAE90F" w14:textId="77777777" w:rsidR="00111274" w:rsidRDefault="00111274">
      <w:pPr>
        <w:pStyle w:val="a3"/>
      </w:pPr>
      <w:r>
        <w:lastRenderedPageBreak/>
        <w:t xml:space="preserve">　　但是我們學習了這部經典，我們觀音佛學會就是要學，所以才叫學會，不然你用學會好像就沒有必要了，要學。我們也應該向大梵天王學習，你看大梵天王聽完大悲咒，他就提出這個問題來請問觀音菩薩。那我們聽了大悲咒，念了大悲咒，有沒有像大梵天王一樣提出這個問題？我們不會提。大梵天王也知道我們只想求，但是不會提出說，這個大悲咒到底它的內容是什麼。因為密語不給你說破的，你只能念。念之後他不懂，不懂那只好求觀音菩薩開示，請菩薩大慈大悲給我們開示，這個大悲心陀羅尼咒它的形狀、它的相貌。這個形狀相貌，在佛門裡面，佛菩薩種種的造形相貌，包括佛堂的擺設供具，雕刻、美術、畫畫這些藝術，都是表法的，表法就是教學。</w:t>
      </w:r>
      <w:r>
        <w:t xml:space="preserve"> </w:t>
      </w:r>
    </w:p>
    <w:p w14:paraId="32CBA45D" w14:textId="77777777" w:rsidR="00111274" w:rsidRDefault="00111274">
      <w:pPr>
        <w:pStyle w:val="a3"/>
      </w:pPr>
      <w:r>
        <w:t xml:space="preserve">　　我們講經說法，這是我們一般講有聲書，有聲音的。我們娑婆世界的眾生，在六根當中耳根最利，聽比看容易理解。所以觀音菩薩他修耳根圓通這個法門，也代表我們娑婆世界眾生絕大多數的根器都是耳根比較利。所以釋迦牟尼佛出現在這個世間，當年也沒有文字，講經說法也就是用音聲為教體，為主要的教學工具，就是用言語音聲。後來佛滅度，五百羅漢，五百個佛弟子，這些阿羅漢才把它結集整理，才有文字。佛當年在世他沒有文字，他講經說法他沒有先拿一個經本給你看，我們今天講哪一部經，沒有。佛是佛弟子有問題提出來，然後針對他的問題給他說明，說完了，然後記錄下來才成一部經。所以以音聲為教體，這是佛菩薩度眾生的一個方法。</w:t>
      </w:r>
      <w:r>
        <w:t xml:space="preserve"> </w:t>
      </w:r>
    </w:p>
    <w:p w14:paraId="496D5B4D" w14:textId="77777777" w:rsidR="00111274" w:rsidRDefault="00111274">
      <w:pPr>
        <w:pStyle w:val="a3"/>
      </w:pPr>
      <w:r>
        <w:t xml:space="preserve">　　另外我們還有六根，耳根之外眼根，眼根我們天天看的。所以這些雕刻、美術、藝術的表法也很需要，你看佛像、雕像，那些都是表法的。表法，過去台中江逸子老師，我們淨老和尚請他畫地獄變相圖，他在這之前他也畫過千手觀音，比地獄變相圖早，畫了一幅千手觀音，還有孔子聖蹟圖。他說過去台中蓮社李炳南老居士在世的時候，曾經跟他講，李老師教學他也是應機施教，看這個學生他是哪一個根器，有哪些專長，他就發揮他那方面來弘法。所以李老師給他講，要用無言說法，無言就是你畫畫放在那邊給大家看，沒有音聲的，沒有言語音聲的說法。圖畫這種語言比我們現在的言語也更方便，無言，但是看到圖案你就知道它什麼意思，它在表示什麼意思。像現在全世界這個言語實在太多了，不要說全世界，光一個中國，也不要說中國，中國的一個省，光一個福建省，方言就二十幾種，二十幾種，只有一個省，其他省先不要談，二十幾種。</w:t>
      </w:r>
      <w:r>
        <w:t xml:space="preserve"> </w:t>
      </w:r>
    </w:p>
    <w:p w14:paraId="035478CF" w14:textId="77777777" w:rsidR="00111274" w:rsidRDefault="00111274">
      <w:pPr>
        <w:pStyle w:val="a3"/>
      </w:pPr>
      <w:r>
        <w:t xml:space="preserve">　　你說福建閩南，我們台灣過去，閩南講的能聽得懂，雖然有些腔調不一樣，但是我們聽了還能溝通。你到福州、福清、福鼎，你去就像去外國一樣，他講什麼我們聽不懂，我們講他也聽不懂。有一年我到香港，香港都講廣東話，好像去到外國一樣，差不多，跟外國人講的，完全聽不懂。所以語言上它還是有個限制。現在很普遍的，你看走到全世界，廁所畫兩個人，一個男的、一個女的，那都不用講，這邊男廁所，這邊女廁所，你看到畫穿裙子的那就是女的，穿長褲的那是男的。那也有畫古人的，日本也有古人，古裝的，你看那個相也知道，這是男的，那是女的，不要說這是男廁所。這就叫什麼？無言說法。而且這個語言一放出去，反正你不管哪一國人，大家看都知道。所以江老師講，李老師說畫畫是無言說法。還有中國漢文這個文字也是無言說法，你看字形，你看久你也知道它是什麼意思，它是象形、會意，有六書，它就是無言說法，文字，無言說法。像目前我們到日本去，實在講不會講日本話也不會迷路，因為它用的都是漢文。這裡到哪裡都有漢文，日本話我們不通，但是看那個文字我們知道它的意思。</w:t>
      </w:r>
      <w:r>
        <w:t xml:space="preserve"> </w:t>
      </w:r>
    </w:p>
    <w:p w14:paraId="5AAB5CE3" w14:textId="77777777" w:rsidR="00111274" w:rsidRDefault="00111274">
      <w:pPr>
        <w:pStyle w:val="a3"/>
      </w:pPr>
      <w:r>
        <w:t xml:space="preserve">　　我們看到大梵天王他是為大家來啟請，你看「我等大眾，願樂欲聞」，他說我代表在法會這些大眾，很想知道這個大悲心陀羅尼到底是什麼相貌，什麼形狀、什麼相貌。形狀相貌就是表現在外在的，表現出來的，裡外它是一體的，你外在表現出什麼形狀相貌，就反應到你內心是什麼樣的心態，心。比如說我們看到一個人他的表情，生氣你看得出來吧？他在不高興的時候，應該你看得出來。他不高興的時候，應該不會看到很高興的樣子，大概是不會這樣；他很歡喜，他很自然流露一直微笑的笑容，他很快樂。他神情很嚴肅，或者他在沉思什麼，你看到他那個相貌就知道他現在的心是什麼樣情況。</w:t>
      </w:r>
      <w:r>
        <w:t xml:space="preserve"> </w:t>
      </w:r>
    </w:p>
    <w:p w14:paraId="7B175970" w14:textId="77777777" w:rsidR="00111274" w:rsidRDefault="00111274">
      <w:pPr>
        <w:pStyle w:val="a3"/>
      </w:pPr>
      <w:r>
        <w:t xml:space="preserve">　　觀音菩薩這個相大家都知道，大慈大悲救苦救難，表現那個樣子就是大慈大悲救苦救難。很多不是信佛的人看到觀音菩薩，他自自然然他就有一個嚮往之心。我們看到觀音菩薩的畫像也好，雕刻的像也好，歷朝歷代畫了很多像，那個像都是為眾生來示現的。所以我去年年底到高雄去，高雄淨宗學會簡居士給我問了一個問題，因為淨宗學會請悟威法師，好像每個星期去講一天還是兩天。淨宗學會印了一幅佛像，好像是阿彌陀佛的像，是唐朝畫的，有留鬍子的。悟威法師就很嚴肅跟她講，淨宗學會怎麼這個佛像可以畫有鬍子的？這是不如法的，老和尚講過這不如法的，你們淨宗學會這樣做就對學會很不好。簡居士被他講到這麼嚴重，她心裡也是起了很大的疑問，我到高雄問我這個問題。她說這個也不是我們去請人家畫有鬍子，它是古代的畫，古人畫的，我們只是給它翻印，有鬍子。我說如果我們自己去畫可能是不妥，古人畫的有古人他的用意跟因緣。</w:t>
      </w:r>
      <w:r>
        <w:t xml:space="preserve"> </w:t>
      </w:r>
    </w:p>
    <w:p w14:paraId="49CF20E3" w14:textId="77777777" w:rsidR="00111274" w:rsidRDefault="00111274">
      <w:pPr>
        <w:pStyle w:val="a3"/>
      </w:pPr>
      <w:r>
        <w:t xml:space="preserve">　　觀音菩薩的像我也看過有留鬍子的，我說奇怪，怎麼觀音菩薩大部分是畫女身的像，怎麼會留鬍子？大家覺得很奇怪。其實大家如果讀了《普門品》、《楞嚴經．觀音菩薩耳根圓通章》、《華嚴經．觀自在章》，也就不會有這個疑問。這個問題還是出現於對這三經他沒有深入的去理解。為什麼？觀音菩薩他三十二應身，他何止留鬍子？那個人身蛇像，那個頭是蛇的像，都有，那三十二相都有，古人都畫出來了。留那幾根鬍子還算什麼？但是留鬍子這也是有一個公案，這個公案，我是聽說有這麼個公案，但是我根據聽說這個公案也不無道理。因為菩薩他有因緣救度眾生他就會示現，眾生能夠接受觀音菩薩的，觀音菩薩他就能幫得上忙，那不接受的就幫不上忙。</w:t>
      </w:r>
      <w:r>
        <w:t xml:space="preserve"> </w:t>
      </w:r>
    </w:p>
    <w:p w14:paraId="2A2D8067" w14:textId="77777777" w:rsidR="00111274" w:rsidRDefault="00111274">
      <w:pPr>
        <w:pStyle w:val="a3"/>
      </w:pPr>
      <w:r>
        <w:t xml:space="preserve">　　我是聽說有一個礦坑，這個我也沒有聽得很清楚。這個礦坑以前在台灣很多，現在大陸、外國有一些國家都有煤礦、金礦、銅礦，開這個礦產的。在我們台灣過去煤礦還有在挖的時候，也常常聽說這個煤礦出事情，很多人被埋下去，那個要挖到地下去。因為我父親就是做金礦，我父親以前日據時代在金瓜石，在金瓜石他去開那個金礦，所以常常會聽到我父親講開金礦的一些事情。礦坑如果失事，就造成損傷人命了。有一天，這些工人，好幾十個工人，就進去礦坑工作。大家如果去參觀過平溪、瑞芳那個地方，那個礦坑就知道，因為很深下去，開個地道下去挖礦。這些人剛下去沒多久，這坑口突然出現一個人，一個女人，一個女人留鬍子，這女人怎麼長鬍子？大家就很好奇，大家一講，上面有一個女子她長鬍子，大家趕快跑上去看。我們上去看一看，再下來工作。大家一窩風就全部跑上去了。</w:t>
      </w:r>
      <w:r>
        <w:t xml:space="preserve"> </w:t>
      </w:r>
    </w:p>
    <w:p w14:paraId="2EA3C463" w14:textId="77777777" w:rsidR="00111274" w:rsidRDefault="00111274">
      <w:pPr>
        <w:pStyle w:val="a3"/>
      </w:pPr>
      <w:r>
        <w:t xml:space="preserve">　　結果一跑上去，那個女子不見了，留鬍子那個女子不見了，但是回頭一看，那個整個礦坑塌下去了。他們嚇了一跳，他們撿回一條命了。想一想，怎麼會有一個女子留鬍子？大家想一定是觀音菩薩來救我們，她如果不示現一個女子留鬍子的，大家不會好奇跑上來看，他們就會被壓死。她留了鬍子，大家都很好奇，就跑出來看，跑出來看就逃過一劫，觀音菩薩就救了他們一命。所以為了這個就畫一個觀音女子相留鬍子的，來感謝、感恩紀念。我聽說是這麼一個公案，我沒有進一步去考據。但是根據經典的三十二應身，你看他什麼相都能現，那留幾根鬍子他怎麼不能現？觀音菩薩救度眾生要很多方便。所以佛門有一句話我們要常常記住，「慈悲為本，方便為門」，我們的根本就是慈悲心，但是在救度眾生方面要有善巧方便，只要能夠利益眾生，幫助眾生，就可以開方便法，這些道理我們都必須要懂。</w:t>
      </w:r>
      <w:r>
        <w:t xml:space="preserve"> </w:t>
      </w:r>
    </w:p>
    <w:p w14:paraId="5BB1E30E" w14:textId="77777777" w:rsidR="00111274" w:rsidRDefault="00111274">
      <w:pPr>
        <w:pStyle w:val="a3"/>
      </w:pPr>
      <w:r>
        <w:t xml:space="preserve">　　所以形貌狀相，觀音菩薩到底是長什麼樣子？過去有人說，觀音菩薩是男的還是女的？這些都是沒有讀觀音經，所以才會有這個疑問。我們觀音佛學會，我們的同修，我們基本上我們自己本身要對觀音菩薩有個認識，我就給沈祕書長講，我們接了觀音佛學會，我們自己如果都對觀音菩薩不認識，那就會被人家貽笑大方，會讓人家看笑話。怎麼認識觀音菩薩？你一定要來學習觀音經典。因為佛在經典講得很清楚，你不去學、不去讀誦、不去了解、不去講解，也不聽聞，當然你對觀音菩薩就不認識。不認識，就用你自己想像去猜的，觀音菩薩應該是女的，另一個說是男的，兩個就打架了，爭來爭去就打架了。其實觀音菩薩他三十二應身，他什麼身都可以現，他身不定的。不但觀音菩薩的身不定，我們自己的身也不定，你這一生是男身，來生也會變成女身；你這一生是女身，來生也會變成男身，這經典上都有。</w:t>
      </w:r>
      <w:r>
        <w:t xml:space="preserve"> </w:t>
      </w:r>
    </w:p>
    <w:p w14:paraId="526068CD" w14:textId="77777777" w:rsidR="00111274" w:rsidRDefault="00111274">
      <w:pPr>
        <w:pStyle w:val="a3"/>
      </w:pPr>
      <w:r>
        <w:t xml:space="preserve">　　這說明什麼？這個身相它是虛妄的，它會隨我們的心、業力去轉變的。不要說人的男女相，你看六道裡面那個身有多少種？三惡道那個身體的形狀不一樣。你看佛在《十善業道經》裡面，他在龍宮講的，龍宮就對海龍王講，指出海底那些水族類的，那水族類有大的像鯨魚那麼大，還有一點點的小小的，甚至眼睛都看不太清楚的那個魚，我們到水族館去看就知道，他舉出這一類的就那麼多了。那佛給我們講，這些有的魚長得很醜，有的長得很漂亮，像金魚大家都買回來欣賞的。這個都是眾生善不善業所致，牠的心，身口意三業造作善不善業，導致牠的身體好不好。水族類是這樣。我們再看看其他動物，你看狗，狗這類的不是長得都一樣，也有大、也有小，也有狼犬，也有哈巴狗，放在懷裡面的，小小的很可愛的。光個狗也是很多種，大大小小，有的長得很好看，有的長得不好看。</w:t>
      </w:r>
      <w:r>
        <w:t xml:space="preserve"> </w:t>
      </w:r>
    </w:p>
    <w:p w14:paraId="57A15CB5" w14:textId="77777777" w:rsidR="00111274" w:rsidRDefault="00111274">
      <w:pPr>
        <w:pStyle w:val="a3"/>
      </w:pPr>
      <w:r>
        <w:t xml:space="preserve">　　再看看人類，在地球上的人類，你看皮膚，你這身體的骨架、臉形、頭髮，也很多種。同樣一種，比如說白種人、黃種人或者黑人，同樣一種，他還有好跟不好，他有修福，他有福報的，他長得好，他的依報就好，穿的衣服也好。我到印尼去做三時繫念，看到有很多很窮的，他真的就是正報不好，依報也不好。但是也有看到很有福報，我們去年年底，國曆算今年一月，從雅加達回來，在那個機場的小姐，她穿的衣服就很華麗，很好，那個質料很好的。看到莊嚴師，那兩個小姐又長得很莊嚴，看到莊嚴，會說國語，說師父您好，一看到她，一直說師父您好，就對莊嚴特別的好像禮敬。我在旁邊看到、聽到，看看她們兩個穿得也好，質料也好，長得也好，又會說師父您好，所以她會有福報。同樣他們那一個族類的也不同。為什麼會有這個差別？不是佛菩薩安排，也不是上帝安排，也不是閻羅王安排，是自己心造出來的，自己身口意三業造善跟不善的果報。我們知道這個道理，知道這個原理，那你要相好莊嚴，你心要好，你就要修善業。拼命造惡業那怎麼會好？所以愈來愈不好，最不好就弄到地獄去，變地獄身，那是最差勁的，最不好。所以觀音菩薩這些形貌相狀，大家都知道，看到就，大慈大悲救苦救難。我們看這個經文：</w:t>
      </w:r>
      <w:r>
        <w:t xml:space="preserve"> </w:t>
      </w:r>
    </w:p>
    <w:p w14:paraId="646E7C98" w14:textId="77777777" w:rsidR="00111274" w:rsidRDefault="00111274">
      <w:pPr>
        <w:pStyle w:val="a3"/>
      </w:pPr>
      <w:r>
        <w:t xml:space="preserve">　　【觀世音菩薩告梵王言。汝為方便利益一切眾生故。作如是問。汝今善聽。吾為汝等略說少耳。】</w:t>
      </w:r>
      <w:r>
        <w:t xml:space="preserve"> </w:t>
      </w:r>
    </w:p>
    <w:p w14:paraId="7DAEC22F" w14:textId="77777777" w:rsidR="00111274" w:rsidRDefault="00111274">
      <w:pPr>
        <w:pStyle w:val="a3"/>
      </w:pPr>
      <w:r>
        <w:t xml:space="preserve">　　到這裡是一段。觀音菩薩也就滿大梵天王的願望，答應來給他說明大悲心陀羅尼形貌狀相，就是大悲咒它的內容是什麼，是什麼樣子。『觀世音菩薩告梵王言』，上對下叫「告」，下對上叫白，你看大梵天王對觀音菩薩就白，白就是稟白，這不念「白」，念「伯」，白就是我們現在講報告的意思。告就是告訴，告訴你，現在話就是上面對下面，我告訴你。下面對上面就是我對你報告，報告就是白，這個告是告訴。告訴梵王，『汝為方便利益一切眾生故』。這個經文它都有很深的含義，如果我們粗心大意的這樣看過去，也就體會不到它的深意，它深一層的意思就體會不到。你看這一句，「汝為方便利益一切眾生故」，這我們念，這也不難念，這個意思似乎我們也都明白，你為了要方便、要利益一切眾生的緣故，所以做如是問，這我們大家都能理解。這是我們從文字上表面的理解是這樣沒有錯。但是深一層的意思就是「方便利益」這四個字，就剛才跟大家講的，慈悲為本，方便為門。你有慈悲心，你沒有善巧方便，這樣也不能利益眾生。有的人他很慈悲，他真的很慈悲，他也很想幫助眾生，但他沒有善巧方便，就幫不上忙，有障礙。所以方便這兩個字是關鍵的。</w:t>
      </w:r>
      <w:r>
        <w:t xml:space="preserve"> </w:t>
      </w:r>
    </w:p>
    <w:p w14:paraId="345C85A7" w14:textId="77777777" w:rsidR="00111274" w:rsidRDefault="00111274">
      <w:pPr>
        <w:pStyle w:val="a3"/>
      </w:pPr>
      <w:r>
        <w:t xml:space="preserve">　　你看觀音菩薩他就看出大梵天王的心聲，他說你是為了要慈悲方便利益一切眾生這個緣故。再進一步，這個方便利益的問題，也是讓我們能夠去深入大悲心陀羅尼咒的一個前方便，幫助我們深入這個咒的前方便，得到最殊勝、最圓滿、最究竟的功德利益。我們要得到這個最殊勝、最圓滿、最究竟的功德利益，你沒有方便還是得不到。念大悲咒的人很多，他有沒有得到像經上講的這些功德利益？功德利益不能說沒有，但是似乎得到的利益還是很小，很有限，沒有像經上講得那麼大，那麼圓滿。原因在哪裡？他沒有方便。所以他問這就很關鍵、很重要，你懂得這個方便你就能得到最殊勝、最圓滿、最究竟的功德利益。所以佛教裡面講慈悲為本，方便為門，這兩句話聽起來很平常，大家都會講，但是它的意義很深廣，意義是非常深廣，就是為了方便利益一切眾生。眾生得到利益多少，關鍵還是在眾生他學習的心態。</w:t>
      </w:r>
      <w:r>
        <w:t xml:space="preserve"> </w:t>
      </w:r>
    </w:p>
    <w:p w14:paraId="5C8025D1" w14:textId="77777777" w:rsidR="00111274" w:rsidRDefault="00111274">
      <w:pPr>
        <w:pStyle w:val="a3"/>
      </w:pPr>
      <w:r>
        <w:t xml:space="preserve">　　下面觀音菩薩說，『作如是問』，你才會這麼問，你是為了方便利益一切眾生這個緣故，你才會問這個問題。這個發問也是屬於利樂有情問，他不是只有針對自己個人的問題，不是自己真正有這疑問。從這一句看起來，大梵天王他也不是真正的天人，也是菩薩化身的，化作大梵天王的身分。就像戲台演戲一樣，他演這個身分，他用這個身分他才能來請問。如果示現跟觀音菩薩一樣是等覺菩薩，那你跟我都一樣，你都明白，你還問什麼？都不用問了。他示現天王，這個天我們還在六道裡面，所以這些都不懂，要請問菩薩。其實他是菩薩來的，我們看這裡也看出他的原本的。菩薩應化在世間有本跡，本就是原本他的身分，跡就是他現在示現的身分。這是利樂有情問，為了利益眾生問的，不是為自己。</w:t>
      </w:r>
      <w:r>
        <w:t xml:space="preserve"> </w:t>
      </w:r>
    </w:p>
    <w:p w14:paraId="3B37AE13" w14:textId="77777777" w:rsidR="00111274" w:rsidRDefault="00111274">
      <w:pPr>
        <w:pStyle w:val="a3"/>
      </w:pPr>
      <w:r>
        <w:t xml:space="preserve">　　『汝今善聽』，「汝今善聽」這四個字也是很關鍵的，特別善聽這兩個字，聽大家都會聽，除非耳朵聽不見，不然大家都能聽，但加一個善，含義就非常深了。我們平常看經典講都是諦聽，這裡講善聽，跟諦聽也是同樣的意思、道理。善聽跟不善聽差別就很大，善聽的人他真能得到殊勝圓滿的利益，不善聽的人得到的利益就比較小。這個善有善於體會，在佛門重視這個悟性，不但佛教，其實在我們中國儒道也都重視悟性。你看以前儒家教學，老師都是觀察學生悟性高不高，不重視記問。所謂「記問之學不足以為人師」，記得很多，聽得很多，但是他悟性很差，悟性很差他不能活用，得不到受用。所以不重視記問之學，重視悟性，悟了他能夠一聞千悟，觸類旁通，他能活學活用，那才管用。所以善這個字非常重要，善於理解、善於聽聞，你才能夠深入經藏，智慧如海。不善聽，他就入不進去，總是在門外徘徊，在門外繞來繞去，就是進不去，就是在外面繞來繞去。所以，聽講就必須以恭敬至誠心，他就能夠有悟處，能夠理解了。</w:t>
      </w:r>
      <w:r>
        <w:t xml:space="preserve"> </w:t>
      </w:r>
    </w:p>
    <w:p w14:paraId="621DDF00" w14:textId="77777777" w:rsidR="00111274" w:rsidRDefault="00111274">
      <w:pPr>
        <w:pStyle w:val="a3"/>
      </w:pPr>
      <w:r>
        <w:t xml:space="preserve">　　『吾為汝等略說少耳』，觀音菩薩講「吾」，就是觀音菩薩自稱，他說我「為汝等」，就是為你們大家，大略，「略」就是簡單的，簡略說一點點。因為大悲心陀羅尼的含義是無量義，那講不完的，在這個法會裡面只能簡略的說一點點。簡略說一點點，如果你開悟了，那無量義就現前。雖然簡略，這下面還講了幾條，下面如果其中有一條你真正悟入了，那你全部都懂，你就明心見性。所以我們也不能忽略這個少。《華嚴經》講，「一即是多，多即是一」，這個一展開就是多，多就是無量無邊、無窮無盡的，無窮無盡的把它濃縮起來就是一個一，展開就是無量無邊。所以你其中有一句你聽明白了，你就明心見性，大徹大悟，你全懂了，全通了。</w:t>
      </w:r>
      <w:r>
        <w:t xml:space="preserve"> </w:t>
      </w:r>
    </w:p>
    <w:p w14:paraId="2F00E382" w14:textId="77777777" w:rsidR="00111274" w:rsidRDefault="00111274">
      <w:pPr>
        <w:pStyle w:val="a3"/>
      </w:pPr>
      <w:r>
        <w:t xml:space="preserve">　　在我們中國禪宗六祖惠能大師，他就是表現這個給我們看。你看他聽《金剛經》他沒有完全聽完。他是在砍柴，砍柴在賣的，當然我們可以想像，做這種苦力，生活都很窮困的，靠這個來維持生活。在山上砍柴要背下山到街上賣，賣了拿了錢維持這個家庭的生活費用，他養一個老母親，幹這很辛苦的工作。有一天，他砍了柴到街上賣，聽到客棧有一個客人在讀《金剛經》，以前那個窗戶都是紙糊的，不是現在這個氣密窗有隔音的，紙糊的，那裡面念經的聲音都會傳到外面。他經過停頓了一下，聽聽，他忽然有悟處。進去就是問那個客人，你念什麼經？他念《金剛經》。他就跟他講《金剛經》是在講什麼。客人很驚訝，這砍柴的，他也不認識字，他怎麼懂這個道理？那個時候他開悟了，他聽人家念他開悟了，念的那個人他沒開悟，念的那個沒開悟，他聽的他開悟了。</w:t>
      </w:r>
      <w:r>
        <w:t xml:space="preserve"> </w:t>
      </w:r>
    </w:p>
    <w:p w14:paraId="5024CA44" w14:textId="77777777" w:rsidR="00111274" w:rsidRDefault="00111274">
      <w:pPr>
        <w:pStyle w:val="a3"/>
      </w:pPr>
      <w:r>
        <w:t xml:space="preserve">　　客人很驚訝說，這不是普通人，所以捐了十兩銀子，你趕快去黃梅參五祖，你會有大成就。拿了十兩銀子給他做安家費，給他安頓他的母親，他說你趕快去參五祖。他是遇到這個因緣才到黃梅去，黃梅在湖北省，到黃梅去參五祖。在五祖那邊，五祖也沒有跟他講開示，就是見了面問幾句話，他說你來幹什麼？他說我來求作佛的。獦獠，以前廣東，他是廣東人，獦獠就是說那個地區是邊疆地區，南蠻，沒有開化的地方，現代的話講，大陸說沒有文化水平的，你也要來作佛？他說你去碓房去舂米。舂米也是要做苦工的，也沒有叫他去禪堂去參禪，也沒有出來聽他講開示，去舂米。他的身體矮小，體重又輕，舂米要力氣很大，所以他腰間綁一塊石頭，加重體重，然後去舂。他那塊石頭還在廣東，我去看過，在一個寺院，那個寺院叫，它有幾個寺院，忘記哪個寺院，他的肉身還有那塊石頭都還在。</w:t>
      </w:r>
      <w:r>
        <w:t xml:space="preserve"> </w:t>
      </w:r>
    </w:p>
    <w:p w14:paraId="2E707CF4" w14:textId="77777777" w:rsidR="00111274" w:rsidRDefault="00111274">
      <w:pPr>
        <w:pStyle w:val="a3"/>
      </w:pPr>
      <w:r>
        <w:t xml:space="preserve">　　舂了八個月，五祖看到因緣成熟了，這個作偈子，這都很有名的。五祖三更半夜找他去房間傳衣缽給他，用《金剛經》給他印證，再給他講《金剛經》。因為他是聽人家念《金剛經》悟入的，再給他講《金剛經》，講到「應無所住，而生其心」，他就大徹大悟，明心見性。五祖說不用講了，全懂了。他大徹大悟之後，再給五祖報告他的心得。那五祖聽了，行了，可以了，你證得明心見性，衣缽就給他。你趕快跑，不然人家會害你。給他送走，船早就預備好了，準備就送他，趕快三更連夜跑掉。六祖他聽客人誦《金剛經》，那是大悟，還沒有徹悟，還不徹底。去黃梅去修了八個月，五祖給他講《金剛經》，講到「應無所住，而生其心」，他當下就大徹大悟，那是徹悟，徹悟才管用。</w:t>
      </w:r>
      <w:r>
        <w:t xml:space="preserve"> </w:t>
      </w:r>
    </w:p>
    <w:p w14:paraId="2C7665D9" w14:textId="77777777" w:rsidR="00111274" w:rsidRDefault="00111274">
      <w:pPr>
        <w:pStyle w:val="a3"/>
      </w:pPr>
      <w:r>
        <w:t xml:space="preserve">　　所以善聽會開悟的，聽經善聽會開悟，不管你聽哪部經都會開悟。那什麼叫善聽？我們淨老和尚在講席當中也常常引用《大乘起信論》馬鳴菩薩講的，你聽經要離言說相、離文字相、離心緣相，你這樣聽你就會開悟，這是最上等的，聽了真的會開悟。就是你聽，不要去執著那個語言文字，不要去分別那個語言文字，也不要去想那個什麼意思，你聽得懂就懂，聽不懂就不懂。聽經跟讀經是同樣的原理，讀經，我們老和尚常常教我們，你讀經就是在修定。你不要一面讀一面去想它的意思，你一面讀一面想它的意思就落在心緣相，打妄想，你這樣讀無量劫也不會開悟。你就不要刻意去想，你讀了自然有體會，那叫悟。你沒有刻意去想它的意思，你這樣一個字一句讀得沒有錯，沒有漏掉，自然體會，那個叫悟。</w:t>
      </w:r>
      <w:r>
        <w:t xml:space="preserve"> </w:t>
      </w:r>
    </w:p>
    <w:p w14:paraId="552DFB11" w14:textId="77777777" w:rsidR="00111274" w:rsidRDefault="00111274">
      <w:pPr>
        <w:pStyle w:val="a3"/>
      </w:pPr>
      <w:r>
        <w:t xml:space="preserve">　　悟你也不要再去執著，這句我悟到了，那是小悟，你就也不要理會，你後面才會有更多的悟處。用這樣讀經或者聽經，你積小悟就成大悟，累積大悟就成大徹大悟，是這樣的，方法是這樣的。一面聽一面想，全部落在妄想，落在意識心。所以離言說相、離心緣相、離名字相，不要去執著語言文字，聽就好，聽得清楚、聽得明白、聽得沒有錯，那個叫慧。當中如果你再起個心、動個念，再去想一想，那落在意識裡面。所以我們要練習這樣聽才是善聽，我們聽了自自然然理解，這就是悟，就是直接的，不要透過你的心緣去思想，這是最上乘的。</w:t>
      </w:r>
      <w:r>
        <w:t xml:space="preserve"> </w:t>
      </w:r>
    </w:p>
    <w:p w14:paraId="60058EB8" w14:textId="77777777" w:rsidR="00111274" w:rsidRDefault="00111274">
      <w:pPr>
        <w:pStyle w:val="a3"/>
      </w:pPr>
      <w:r>
        <w:t xml:space="preserve">　　所以這個聽經，過去我們淨老和尚也常常在講席當中跟大家講，過去李老師教他們的，他說你會聽聽教理，教理就是真如理體，你會聽就是這裡講的善聽，你會聽聽教理。理就是理體，就是本體，這部經跟一切經的本體是一樣的，都是從自性流露出來的，你從哪一部經都可以回歸到本體。所以你一部經通了，所有的經全部通，因為它那個體是一個，道理是一個，一個通了全通了。所以最上乘的就是聽教理。但有的人根性不行。我看我們老和尚他的根性是可以體會的，所以他聽教理。李老師他知道學生的根器，其他的學生如果不行，聽教義，教義就是說你一部經、一個法門這個部分的，你聽懂這一部分。你這一部分你懂，其他的你還是不懂，那是一個局部性教義。教義它就有落在這個思惟想像這些，這個你不能通到自性，你總是受限制。</w:t>
      </w:r>
      <w:r>
        <w:t xml:space="preserve"> </w:t>
      </w:r>
    </w:p>
    <w:p w14:paraId="504116FD" w14:textId="77777777" w:rsidR="00111274" w:rsidRDefault="00111274">
      <w:pPr>
        <w:pStyle w:val="a3"/>
      </w:pPr>
      <w:r>
        <w:t xml:space="preserve">　　所以我看我們老和尚說當時他們去學經，三個同學，學得老師比較肯定的，一個周家麟老居士，也是幾年前過世；另外一個徐醒民老居士，現在都八十幾了，徐醒民老居士還在台中，好像也八十六了。周家麟老居士他寫的講義，《占察善惡業報經講義》。老和尚講過了，李老師要求我們老和尚聽經不要做筆記，他要拿筆去記，這一句很好把它記下來，不要做筆記，老師要求他，你不要做筆記。但是要求周家麟居士就要他做筆記，因為他沒有悟處，他要記，記就是學一個教義，就是一部分的，一個局部性的，一個法門、一個宗派的，聽這個教義。</w:t>
      </w:r>
      <w:r>
        <w:t xml:space="preserve"> </w:t>
      </w:r>
    </w:p>
    <w:p w14:paraId="6C1BC232" w14:textId="77777777" w:rsidR="00111274" w:rsidRDefault="00111274">
      <w:pPr>
        <w:pStyle w:val="a3"/>
      </w:pPr>
      <w:r>
        <w:t xml:space="preserve">　　所以學生根器不一樣，老師教學的方法不一樣。不像現在學校，大家統統一樣，所以現在學生學得很痛苦，小學生都會自殺，你想一想他多痛苦。為什麼那麼痛苦？強迫他去學他沒興趣的東西。不懂得應機施教，看他什麼程度用什麼方法去教他，不是同樣一個方法。好像每個人身材不一樣，總不能做同樣的</w:t>
      </w:r>
      <w:r>
        <w:t>size</w:t>
      </w:r>
      <w:r>
        <w:t>，大家統統穿一樣的。那西洋人不懂，現在我們有智慧的民族反而去學不懂的民族，那你說糟糕不糟糕？搞成這個樣子。所以你看活活潑潑，學生怎麼學得會去自殺？他很快樂。「學而時習之，不亦說乎」，你看孔老夫子教學是這樣，七十二賢各有專長。你要看看這個學生，他興趣哪一方面的，由他那一方面他去發揮，因材施教。這善知識懂得教學方法，不能死板板的，同樣用一個方法，那不是叫善知識，不是好老師了。所以我們老和尚他福報大，遇到的都是高人，善知識。遇到的不是高人，他給你指點錯了，這一生你就很難有所大成就。</w:t>
      </w:r>
      <w:r>
        <w:t xml:space="preserve"> </w:t>
      </w:r>
    </w:p>
    <w:p w14:paraId="7FF5F3A4" w14:textId="77777777" w:rsidR="00111274" w:rsidRDefault="00111274">
      <w:pPr>
        <w:pStyle w:val="a3"/>
      </w:pPr>
      <w:r>
        <w:t xml:space="preserve">　　所以善聽，你看善聽我們念過去，善聽，善，知道，這個善是善惡的善，我們也懂，但是你要進一步去理解它這個道理。這些都是屬於關鍵的。你看我們老和尚，李老師不准他記筆記，但是周家麟居士就要他記筆記，兩個人根器不一樣，所以教學方法不一樣。我也看過周家麟老居士他的著作，他的講經的講義，他的就是比較呆板的，一句一句這樣記下來。老和尚他就是能伸能縮，天馬行空，長說短說，很自在。所以我是聽，我聽經聽四十五年了，我就學他這個。而且要應機說法，你準備的東西你到現場不一樣用得到，因為來現場聽經，又不是學校固定的學生都那幾個，都一樣的。今天這個來，明天那個來，有老修，有新來的，那挑戰性很大，那講經說法挑戰性很大。那你在國內、在國外又不一樣，他的意識形態不一樣，那你要講要契理契機他才能得利益。你講的契理不契機，變成閒言語，他得不到受用，對他沒幫助。契機不契理，像魔說的，給人家誤導，那要背因果，要墮惡道的，那也不是開玩笑的事情。所以佛法這點是很重要的一個關鍵。</w:t>
      </w:r>
      <w:r>
        <w:t xml:space="preserve"> </w:t>
      </w:r>
    </w:p>
    <w:p w14:paraId="1990E7F8" w14:textId="77777777" w:rsidR="00111274" w:rsidRDefault="00111274">
      <w:pPr>
        <w:pStyle w:val="a3"/>
      </w:pPr>
      <w:r>
        <w:t xml:space="preserve">　　所以「吾為汝等略說少耳」，就給你說一點點，那說一點點，這個少，如果你能舉一反三，一聞千悟，那就不少了，那少就變成多了。你看我們在灑淨，一滴變山河，這個一滴變成三千大千世界，那個少水成多。大家念過灑淨儀規，少水成多，念那個讚不是少水成多嗎？一滴很少，但是都變成很多。這裡講的略說少耳，少耳也會變成很多，你能夠舉一反三，一聞千悟，那少就變成多了。你不要看說這麼幾條，這麼一點點，不少了！要善於體會，略說少耳。下面觀世音菩薩就跟我們講這大悲心陀羅尼的形貌相狀。第一個跟我們講：</w:t>
      </w:r>
      <w:r>
        <w:t xml:space="preserve"> </w:t>
      </w:r>
    </w:p>
    <w:p w14:paraId="671FE5A4" w14:textId="77777777" w:rsidR="00111274" w:rsidRDefault="00111274">
      <w:pPr>
        <w:pStyle w:val="a3"/>
      </w:pPr>
      <w:r>
        <w:t xml:space="preserve">　　【大慈悲心是。】</w:t>
      </w:r>
      <w:r>
        <w:t xml:space="preserve"> </w:t>
      </w:r>
    </w:p>
    <w:p w14:paraId="4DB9A888" w14:textId="77777777" w:rsidR="00111274" w:rsidRDefault="00111274">
      <w:pPr>
        <w:pStyle w:val="a3"/>
      </w:pPr>
      <w:r>
        <w:t xml:space="preserve">　　這個第一句我們大家都很熟悉，想到觀音菩薩，那就是大慈大悲救苦救難廣大靈感觀世音菩薩，大家很熟悉，『大慈悲心是』，觀音菩薩他講的大悲心陀羅尼是從大慈悲心出來的，從大慈悲心講出來的。慈能與樂，悲能拔苦，慈就是給予眾生安樂，安定快樂；悲就是眾生有苦難，能夠給他拔除，拔除眾生的苦難，這叫慈悲，「慈悲心」。我們凡夫也有慈悲心，但是不能說大，這裡加一個大，意思就不同。這個大慈悲心就是我們一般在經典上看到的，無緣大慈，同體大悲，這是法身菩薩，明心見性的菩薩，才有這樣的慈悲心。十法界的佛、菩薩、辟支佛、羅漢沒有這個大慈悲心。我們六道凡夫那只有愛緣慈悲，愛緣慈悲就是我喜歡的人、我的親人，我對他慈悲；我討厭的人，我不相干的人，我對他就不會慈悲了，這叫愛緣慈，這個範圍很小。自己的兒女，自己的他會慈悲，別人的兒女不管了，這個範圍很小，普遍一些凡夫都有愛緣慈悲。</w:t>
      </w:r>
      <w:r>
        <w:t xml:space="preserve"> </w:t>
      </w:r>
    </w:p>
    <w:p w14:paraId="66834F15" w14:textId="77777777" w:rsidR="00111274" w:rsidRDefault="00111274">
      <w:pPr>
        <w:pStyle w:val="a3"/>
      </w:pPr>
      <w:r>
        <w:t xml:space="preserve">　　再提升一級是眾生緣慈悲，眾生緣就大眾了，這個人心量大，他的慈悲心他能想到一個團體、一個社會、一個國家，乃至全世界。我們一般講這個為國為民，這樣的人他就提升到眾生緣了，大眾。他沒有為個人一個小家庭、一個團體，他能夠為國為民、為社會大眾來犧牲奉獻，來服務大家，這個眾生緣。眾生緣他還是有分別執著的。如果提升到聖人，就法緣慈了，這四聖法界的佛、菩薩，他斷煩惱了，分別執著沒有了，他的慈悲是法緣慈悲。破一品無明，證一分法身，這個法身大士，在天台六即佛叫分證即佛，無緣大慈，同體大悲，他自然流露出來。無緣是沒有條件的，同體是平等的，眾生有苦難他都會去幫忙，不簡怨親。法緣慈他就不簡怨親，他沒有憎愛，沒有憎愛心了。但是他還沒有明心見性，不能提升到無緣大慈，同體大悲，到了法緣慈悲。</w:t>
      </w:r>
      <w:r>
        <w:t xml:space="preserve"> </w:t>
      </w:r>
    </w:p>
    <w:p w14:paraId="567DC520" w14:textId="77777777" w:rsidR="00111274" w:rsidRDefault="00111274">
      <w:pPr>
        <w:pStyle w:val="a3"/>
      </w:pPr>
      <w:r>
        <w:t xml:space="preserve">　　這個四種慈悲心，下面那個三種慈悲心它的根源還是大慈悲心出來的，只是他迷了，把這個範圍把它縮小，把它壓縮、縮小，有的人縮得是最小只有對自己慈悲，連他的家人他都不慈悲，那是壓得最小的。這個慈悲就是現在人講的愛心，如果他自私到極處了，都只有對自己慈悲，對自己家人夫妻都不慈悲。我們要把這個慈悲心要回歸到大慈大悲，跟觀音菩薩一樣。</w:t>
      </w:r>
      <w:r>
        <w:t xml:space="preserve"> </w:t>
      </w:r>
    </w:p>
    <w:p w14:paraId="32003711" w14:textId="77777777" w:rsidR="00111274" w:rsidRDefault="00111274">
      <w:pPr>
        <w:pStyle w:val="a3"/>
      </w:pPr>
      <w:r>
        <w:t xml:space="preserve">　　好，今天時間到了，我們就學習到此地。因為還要做法會，可能到下個月底回來我們再來續講，請大家留意我們網站這個訊息。今天祝大家觀音菩薩聖誕，法喜充滿，福慧增長，六時吉祥，闔家平安。　　</w:t>
      </w:r>
    </w:p>
    <w:sectPr w:rsidR="001112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06490" w14:textId="77777777" w:rsidR="00111274" w:rsidRDefault="00111274" w:rsidP="00AD4941">
      <w:r>
        <w:separator/>
      </w:r>
    </w:p>
  </w:endnote>
  <w:endnote w:type="continuationSeparator" w:id="0">
    <w:p w14:paraId="71227E26" w14:textId="77777777" w:rsidR="00111274" w:rsidRDefault="00111274" w:rsidP="00AD4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6F004" w14:textId="77777777" w:rsidR="00111274" w:rsidRDefault="00111274" w:rsidP="00AD4941">
      <w:r>
        <w:separator/>
      </w:r>
    </w:p>
  </w:footnote>
  <w:footnote w:type="continuationSeparator" w:id="0">
    <w:p w14:paraId="745BC44F" w14:textId="77777777" w:rsidR="00111274" w:rsidRDefault="00111274" w:rsidP="00AD49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941"/>
    <w:rsid w:val="00111274"/>
    <w:rsid w:val="007931EE"/>
    <w:rsid w:val="00AD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1094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49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49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49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49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1991</Words>
  <Characters>11351</Characters>
  <Application>Microsoft Office Word</Application>
  <DocSecurity>0</DocSecurity>
  <Lines>94</Lines>
  <Paragraphs>26</Paragraphs>
  <ScaleCrop>false</ScaleCrop>
  <Company/>
  <LinksUpToDate>false</LinksUpToDate>
  <CharactersWithSpaces>13316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