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ED4A" w14:textId="77777777" w:rsidR="00751FA2" w:rsidRDefault="00751FA2">
      <w:r>
        <w:t xml:space="preserve">千手千眼觀世音菩薩廣大圓滿無礙大悲心陀羅尼經（第二次宣講）　　悟道法師主講　　</w:t>
      </w:r>
      <w:r>
        <w:t>(</w:t>
      </w:r>
      <w:r>
        <w:t>第五十七集</w:t>
      </w:r>
      <w:r>
        <w:t>)</w:t>
      </w:r>
      <w:r>
        <w:t xml:space="preserve">　　</w:t>
      </w:r>
      <w:r>
        <w:t>2018/6/1</w:t>
      </w:r>
      <w:r>
        <w:t xml:space="preserve">　　台灣華藏淨宗學會　　</w:t>
      </w:r>
      <w:r>
        <w:t xml:space="preserve">WD15-005-0057 </w:t>
      </w:r>
    </w:p>
    <w:p w14:paraId="52B11C88" w14:textId="77777777" w:rsidR="00751FA2" w:rsidRDefault="00751FA2">
      <w:pPr>
        <w:pStyle w:val="a3"/>
      </w:pPr>
      <w:r>
        <w:t xml:space="preserve">　　請大家合掌，我們來念開經偈，我念一句，大家跟著我念一句，我念完之後，大家再念。南無本師釋迦牟尼佛，南無本師釋迦牟尼佛，南無本師釋迦牟尼佛。無上甚深微妙法，百千萬劫難遭遇，我今見聞得受持，願解如來真實義。請放掌。</w:t>
      </w:r>
      <w:r>
        <w:t xml:space="preserve"> </w:t>
      </w:r>
    </w:p>
    <w:p w14:paraId="6FA05DCD" w14:textId="77777777" w:rsidR="00751FA2" w:rsidRDefault="00751FA2">
      <w:pPr>
        <w:pStyle w:val="a3"/>
      </w:pPr>
      <w:r>
        <w:t xml:space="preserve">　　《千手千眼觀世音菩薩廣大圓滿無礙大悲心陀羅尼經》。尊敬的諸位同修大德，大家晚上好，阿彌陀佛！今天這個時間，悟道在台北華藏二樓講堂續講《千手千眼觀世音菩薩廣大圓滿無礙大悲心陀羅尼經》。這部經在信義路華藏淨宗學會二樓講堂講過一遍，這是講第二遍。上次講到大梵天王，經文在二十六頁倒數第三行，我們上次講到：</w:t>
      </w:r>
      <w:r>
        <w:t xml:space="preserve"> </w:t>
      </w:r>
    </w:p>
    <w:p w14:paraId="763B7DDA" w14:textId="77777777" w:rsidR="00751FA2" w:rsidRDefault="00751FA2">
      <w:pPr>
        <w:pStyle w:val="a3"/>
      </w:pPr>
      <w:r>
        <w:t xml:space="preserve">　　【爾時。大梵天王從座而起。整理衣服。合掌恭敬。白觀世音菩薩言。善哉大士。我從昔來。經無量佛會。聞種種法。種種陀羅尼。未曾聞說如此無礙大悲心大悲陀羅尼神妙章句。唯願大士為我說此陀羅尼形貌狀相。我等大眾願樂欲聞。】</w:t>
      </w:r>
      <w:r>
        <w:t xml:space="preserve"> </w:t>
      </w:r>
    </w:p>
    <w:p w14:paraId="6358021D" w14:textId="77777777" w:rsidR="00751FA2" w:rsidRDefault="00751FA2">
      <w:pPr>
        <w:pStyle w:val="a3"/>
      </w:pPr>
      <w:r>
        <w:t xml:space="preserve">　　這是大梵天王聽觀世音菩薩宣說『大悲心大悲陀羅尼神妙章句』，也就是我們平常講的大悲咒。觀世音菩薩講了大悲咒之後，大梵天王就從座位起來，很恭敬請問觀世音菩薩。大梵天王也是生生世世信佛學佛，也經過無量佛的法會，聽聞種種的佛法以及陀羅尼。「陀羅尼」是印度話，翻成中文意思是總持。『未曾聞說』，就是經過那麼多的佛，聽那麼多的佛法，以及種種的陀羅尼，從來沒有聽說過大悲神咒，沒有聽說過無礙大悲心大悲陀羅尼神妙章句，這是第一次聽到的，當然非常稀有。大梵天王請問觀音菩薩，這麼殊勝的陀羅尼它的『形貌狀相』，這個話我們用簡單一點的白話來說，就是它是什麼樣子？『我等大眾願樂欲聞』，大梵天王以及在會的聽眾、這些大眾，大家都很想聽觀音菩薩來給我們講一講大悲心陀羅尼它的狀相。為什麼叫做大悲心陀羅尼？下面是觀音菩薩的答覆：</w:t>
      </w:r>
      <w:r>
        <w:t xml:space="preserve"> </w:t>
      </w:r>
    </w:p>
    <w:p w14:paraId="4255FE5B" w14:textId="77777777" w:rsidR="00751FA2" w:rsidRDefault="00751FA2">
      <w:pPr>
        <w:pStyle w:val="a3"/>
      </w:pPr>
      <w:r>
        <w:t xml:space="preserve">　　【觀世音菩薩告梵王言。汝為方便利益一切眾生故。作如是問。汝今善聽。吾為汝等略說少耳。】</w:t>
      </w:r>
      <w:r>
        <w:t xml:space="preserve"> </w:t>
      </w:r>
    </w:p>
    <w:p w14:paraId="780BD181" w14:textId="77777777" w:rsidR="00751FA2" w:rsidRDefault="00751FA2">
      <w:pPr>
        <w:pStyle w:val="a3"/>
      </w:pPr>
      <w:r>
        <w:t xml:space="preserve">　　這一段，觀音菩薩也就答應大梵天王請問的這個問題。大梵天王他這個問在七種問裡面屬於利樂有情問。大梵天王實際上也不是一般的天王，不是六道裡面的天王，也是菩薩化身的，化作大梵天王，他也來參加聽經，當影響眾。實際上，大梵天王他心裡很清楚、很明白，大悲心陀羅尼的形貌狀相。自己明白清楚，這樣的問是為了方便利益一切眾生故。因為一般眾生他不懂，看了、聽說了，也不知道大悲心陀羅尼到底它的內容是什麼。不懂，他也就不會去問這個問題。凡是會問問題，他還是有相當的程度，那也不是一般人。就好像我們學佛的人，有時候常常我們辦個佛學問答，在場有些聽眾，問大家有沒有問題，沒有一個人有問題。實際上有沒有問題？實在講問題一大堆，他不知道怎麼問，從何問起，要問什麼，他不懂，不是沒有問題，他有疑惑，但是不知道怎麼問。所以過去我們辦佛學問答，也曾經有這樣的經驗。像我們淨老和尚早年在台北景美華藏佛教圖書館辦大專講座，四十幾年前，每次辦大專講座都有個佛學問答。新來的同學實在講有很多他不知道是要怎麼問，因此有些老同學，譬如說曾經來參加過的前期同學，這期他又來參加，他就比較內行，他問這個問題，其實不是他的問題，但是他知道大家心裡應該會有哪些問題，老同學就會</w:t>
      </w:r>
      <w:r>
        <w:t>代替新同學來</w:t>
      </w:r>
      <w:r>
        <w:lastRenderedPageBreak/>
        <w:t>發問。提問出來了，我們師父回答，也就幫助大家解除這個疑惑了。所以此地大梵天王也是一樣，他並不是不知道，我們看觀音菩薩告訴梵王講的話，我們看這個經文就很清楚，『汝為方便利益一切眾生故』，你是為了方便要利益一切眾生，所以來問這個問題。因為一切眾生他不會問，所以『作如是問』，才作這個提問，並不是他不知道，他知道。但是在場聽眾很多不知道，也不曉得該怎麼問。</w:t>
      </w:r>
      <w:r>
        <w:t xml:space="preserve"> </w:t>
      </w:r>
    </w:p>
    <w:p w14:paraId="78714A01" w14:textId="77777777" w:rsidR="00751FA2" w:rsidRDefault="00751FA2">
      <w:pPr>
        <w:pStyle w:val="a3"/>
      </w:pPr>
      <w:r>
        <w:t xml:space="preserve">　　下面講，『汝今善聽，吾為汝等略說少耳』。這兩句經文，關鍵的字眼就是「善聽」這兩個字。在其他的經典我們看到諦聽，跟這個善聽意思一樣。諦是審諦。善聽就要善思惟，善聽我們講淺一點，你要用心來聽，你不能把佛講的話聽錯了，不能誤解了，不能錯解了，不能曲解了，也不能斷章取義，我們講淺顯一點就是這樣。聽經，聽錯意思的，實在講大有人在，沒聽懂，甚至把經義錯解了、曲解了，所以我們開經偈念到「願解如來真實義」。願解如來真實義，當然真實義那是最高層次的，我們不要講太高，我們最高的聽經是聽理。聽理是什麼？現在話講真理，聽那個理。真理只有一個，理你真懂了，所有的經典你都通了，所謂一經通一切經通。因為它道理是一個，真理是一個，沒有兩個，沒有兩個真理。也就是事實真相就是一個，你通了，當然所有的經都通了。因為所有的經都是講這個事實真相，只是從不同的角度來講，講的是一樁事情，這個叫經體，它的體性，也就是它的理論基礎，它的道理。</w:t>
      </w:r>
      <w:r>
        <w:t xml:space="preserve"> </w:t>
      </w:r>
    </w:p>
    <w:p w14:paraId="2D310A37" w14:textId="77777777" w:rsidR="00751FA2" w:rsidRDefault="00751FA2">
      <w:pPr>
        <w:pStyle w:val="a3"/>
      </w:pPr>
      <w:r>
        <w:t xml:space="preserve">　　大乘經的理論基礎建立在諸法實相，一法相，諸法實相這個理論基礎。這個理懂了，所有的經全貫通了，就是開悟了。會聽的，聽經會大徹大悟，明心見性。理，我們沒辦法，可以聽教義。教理我們聽不懂，聽不懂聽一聽種種善根也沒關係，將來有一天會懂，我們先聽教義。教義，每部經它有個局部性的，它針對哪些人講的，講哪些事情，哪些修行方法，教義它就是有局部性的。每部經的教義都有不同，但是教理是一樣的，在教義上是不一樣。譬如說《佛說阿彌陀經》，或者我們現在講《佛說無量壽經》，我們現在淨宗學會受持的是《佛說大乘無量壽莊嚴清淨平等覺經》，這是淨宗第一經，還有《佛說阿彌陀經》、《佛說觀無量壽佛經》。《無量壽經》、《彌陀經》、《觀經》講的就是西方極樂世界，從教義講，它是修淨土，講西方極樂世界。《地藏菩薩本願經》，地藏也有三經，淨宗有三經，地藏也有三經，《地藏菩薩本願經》、《占察善惡業報經》、《大乘大集地藏十輪經》。《地藏經》講的是什麼？講地獄。一個講地獄，一個講極樂。一個講極樂，一個講極苦的世界，兩個強烈的對比，這個在教義上就有不同了，一個是講極樂，一個是講極苦，不一樣。但是它根據什麼來講的？這個教理，講極樂也好，講極苦也好，統統是從自性理體</w:t>
      </w:r>
      <w:r>
        <w:t>來講的。</w:t>
      </w:r>
      <w:r>
        <w:t xml:space="preserve"> </w:t>
      </w:r>
    </w:p>
    <w:p w14:paraId="4D61B194" w14:textId="77777777" w:rsidR="00751FA2" w:rsidRDefault="00751FA2">
      <w:pPr>
        <w:pStyle w:val="a3"/>
      </w:pPr>
      <w:r>
        <w:t xml:space="preserve">　　所以大乘經就是諸法實相，大乘一法印，小乘經它的理論是三法印，真的只有一法印。《妙法蓮華經》佛給我們講，「唯有一乘法，無二亦無三，除佛方便說」。除了佛方便說，有講二乘、三乘、五乘，那是佛方便說，真的只有一乘法。一乘就是講到成佛，一切眾生都有佛性，都能成佛，這是一乘法，一乘法是真的。佛講二乘、講三乘、講五乘，就是眾生程度不一樣，所以要方便說，方便給他引導入一乘。講真的，只有一乘，沒有什麼二乘、三乘、五乘，那個沒有，那都是方便說。真實說，只有一乘法，無二亦無三，除佛方便說。因為眾生程度不一樣，所以講了那麼多，實際上都是建立在諸法實相這個理論基礎上，就是講到我們的自性，真理只有一個。所以會聽的聽教理，我們聽不懂教理，就聽教義。有些連教義也不懂，那就結結緣，很難有什麼受用。教義懂了，你進一步從這個教義裡面的理論方法去修持，修到相應了，你也就入了教理。</w:t>
      </w:r>
      <w:r>
        <w:t xml:space="preserve"> </w:t>
      </w:r>
    </w:p>
    <w:p w14:paraId="37E64D30" w14:textId="77777777" w:rsidR="00751FA2" w:rsidRDefault="00751FA2">
      <w:pPr>
        <w:pStyle w:val="a3"/>
      </w:pPr>
      <w:r>
        <w:lastRenderedPageBreak/>
        <w:t xml:space="preserve">　　善聽，非常重要！因為現在的人，聽經往往似懂非懂。所以，今年四月在香港佛陀教育協會做祭祖繫念法會，我們淨老和尚特別講半小時的開示。因為現在很多人把他老人家講的經聽錯了，有的是斷章取義，而且這個錯的，都是很重要的地方。這個半個小時，我們同修大家也要多聽。因為過去有很多同修也出現種種的問題，這些問題常常有，一個階段就會出現一下這些問題。譬如說日本本願念佛，十念往生的，它就是誤解善導大師《觀經四帖疏》，誤解。說只要信就行了，這就有點跟基督教類似了。信了上帝就能生天，你只要信了，就能去了，你的罪上帝都會幫你背的。天下有這麼便宜的事情嗎？日本這個本願念佛也類似這樣，你只要信了，你怎麼死的都能往生，車禍死的、災難死的、地震被壓死的，怎麼樣死的，亂七八糟死的，都能往生西方極樂世界，信了就可以。這是完全誤解信的意思。信是最難的，我們看《無量壽經》跟《彌陀經》，我們做三時繫念常常在誦《彌陀經》，大家誦得很熟悉了。你看佛講了兩次，這是叫難信之法，它行不難，但是信難。你說，你這麼容易你就信了嗎？如果這麼容易，那佛在《彌陀經》講難信之法不都講錯了。佛會講錯嗎？佛沒講錯，是我們聽錯了，我們不善聽聽錯了，沒有把佛在經上講的意思真正聽懂</w:t>
      </w:r>
      <w:r>
        <w:t>，真正聽明白。佛沒講錯，是我們聽錯了。現在這樣的人大有人在，所以最近大陸有個居士，他的信眾可多了，他也是到香港跟老和尚照個相，說他也在讀《無量壽經》，也在講《無量壽經》，老和尚給他讚歎幾句，他回去之後信徒就很多了。所以老和尚這次講半個小時說，以前我讚歎過的人，也不一定是對，你要去觀察，看他修得怎麼樣。他說，你不能夠他來跟我照個相，就說他完全都是對的。所以老和尚特別再聲明。他的問題出在講的似是而非，一般人沒有深入經教，真的也聽不出來，也不容易分辨。他講只要具足信願，就能往生，行那個功夫就不重要了。這個問題很嚴重，行如果不重要，《彌陀經》佛講，「聞說阿彌陀佛，執持名號」，若一日到若七日，「一心不亂」，那一段不就可以去掉了嗎？講那一段不是多餘的嗎？大家想對不對？</w:t>
      </w:r>
      <w:r>
        <w:t xml:space="preserve"> </w:t>
      </w:r>
    </w:p>
    <w:p w14:paraId="192BFCC9" w14:textId="77777777" w:rsidR="00751FA2" w:rsidRDefault="00751FA2">
      <w:pPr>
        <w:pStyle w:val="a3"/>
      </w:pPr>
      <w:r>
        <w:t xml:space="preserve">　　所以經典給我們做依據，古來祖師大德都是強調，信願行缺一不可。我們做三時繫念，中峰國師也是這麼開示的，「信行願三，如鼎三足，缺一不可」。信願行實在講，是一而三，三而一，他把它切割了，它不能切割的。它有一個就具足其他兩個，有信就有願有行，有願就有信有行，有行就有信有願，它是一而三，三而一。現在把它切割掉了，好像開刀一樣，把它切割掉了。如鼎三足，缺一個，站得住嗎？站不住。意思就是說，能往生嗎？不能往生。所以老和尚很著急，趕快出來說明，他說這個是魔說，說功夫不要緊是魔說。印光大師在《文鈔》講，沒有念到一心不亂，就是指事一心、理一心，念到事一心就斷見思惑，念到理一心就破無明，明心見性。他講，沒有念到那個程度，就是功夫成片伏煩惱，也可以往生。事一心、理一心那個標準高，我們一般人做不到，但是也不能完全一點功夫都沒有。好像一般的法門，你要超越六道，要斷見思惑，要出十法界，要破無明惑，那個標準高。好像你考試最少要八十分、一百分，最少也要六十分以上。斷見思惑，六十分；菩薩破一品無明，他算八十分；到等覺菩薩，算九十九分；成佛就一百分了。我們淨宗可以帶業往生，修其他法門沒有帶業的。煩惱一絲毫沒斷盡，你六道就出不去；無明你沒有破一</w:t>
      </w:r>
      <w:r>
        <w:t>品，十法界你出不去。顯宗密教、大乘小乘，沒有例外的。只有淨土，煩惱一品沒斷，也可以往生，但是它的條件，伏斷煩惱，不用滅斷，其他法門要滅斷。滅斷就是連根拔除了，永遠不會再生煩惱了，那個難度高。我們這個伏斷比起那個滅斷是容易，但是容易我們也不能看得太簡單。好像考試，阿彌陀佛沒有要求百分之六十，那起碼要考二十分，你考個零蛋怎麼行？是不是？我這個學校二十分就錄取了，其他的學校要六十分以上，我這個二十分就可以了，你考個零分那也不行。所以你有一點點功夫，起碼把現行煩惱能夠壓得住，臨終我們其他的念頭不起來，這時候佛就幫得上忙了。你具足信願，佛來佛光一照，就把你接到極樂世界，到極樂世界那邊再去斷，換個環境去斷。現在先要求低一點，分兩次。其他法門沒有，就一次要完成的，在這個娑婆世界就要完成，不然你超越不了。所以淨土殊勝，殊勝在這裡。</w:t>
      </w:r>
      <w:r>
        <w:t xml:space="preserve"> </w:t>
      </w:r>
    </w:p>
    <w:p w14:paraId="478D7666" w14:textId="77777777" w:rsidR="00751FA2" w:rsidRDefault="00751FA2">
      <w:pPr>
        <w:pStyle w:val="a3"/>
      </w:pPr>
      <w:r>
        <w:t xml:space="preserve">　　但是你也不能看得太簡單，我信就好了，這樣佛還要講什麼《無量壽經》嗎？你信就好了。還要講《彌陀經》、還要講《觀經》嗎？還要很多經典處處講嗎？包括我們這部經，都有講往生極樂世界的。所以找時間跟大家講李炳南老居士在台中蓮社開示的，什麼叫帶業往生。我在大陸常常跟同修分享，在新加坡也跟同修分享，那真的要搞清楚，不然這一生又去不了了。不是說我們一廂情願，到時候我念佛我就去了，不是這樣的，不是我們想像那樣的。不相信，你生病的時候你試看看，我都試過好幾次，到醫院裡面，痛得不行，你有心情念佛嗎？所以古大德講，我們這個功夫就要平常來練。實在講，李老師很慈悲，他九十幾歲還講《論語》。《論語》你看懂了，他說幫助你念佛往生的，他對蓮友講的。</w:t>
      </w:r>
      <w:r>
        <w:t xml:space="preserve"> </w:t>
      </w:r>
    </w:p>
    <w:p w14:paraId="1903F68E" w14:textId="77777777" w:rsidR="00751FA2" w:rsidRDefault="00751FA2">
      <w:pPr>
        <w:pStyle w:val="a3"/>
      </w:pPr>
      <w:r>
        <w:t xml:space="preserve">　　現在我們老和尚提倡的《群書治要》，還有三個根，我們不要說學一百分，我們起碼也學個六十分，六十分幫助我們伏惑。所以《太上寶筏圖說》，古時候的人畫的，有圖畫的。我今年三月到澳洲去，有一天我就把書架上這套書拿來翻一翻，李老師以前有用毛筆字寫，說我們一般的婦孺，就是說一般的婦人，以前不像現在大家都讀大學，像我這個年紀是沒錢讀書的，吃飯都成問題，所以一般人他沒有什麼機會讀書的。要他深入經教，當然他有困難，但是只要《感應篇》他讀懂了，會去修，就幫助我們伏惑；你教理不懂，你只要懂斷惡修善，壞事不要做，好事去做，這樣就能幫助我們伏惑。所以現在我們老和尚提倡這三個根，就是幫助我們念佛伏惑的。《無量壽經》二十四品、二十五品，三十三到三十七品，統統是講這些斷惡修善的。真的我們看《無量壽經》實在講得很清楚，我們還是看不懂。所以老和尚很慈悲，又《弟子規》、《感應篇》、《十善業》，再加上《群書治要》，這些來補充，我們才稍稍有一點明白。非常重要！所以善聽很重要，不能說一點功夫都沒有。所以這個行，念佛當中它包含這些傳統文化在裡面，都包含在行這個當中。你有信有願，但是行功夫不得力，還是不行。所以李老師講，你沒有辦法伏惑，你臨命終就顛倒了。</w:t>
      </w:r>
      <w:r>
        <w:t>臨命終顛倒，不是臨命終才顛倒，我們平常就顛倒。我們現在就顛倒了，你知道嗎？沒有，我頭腦很清楚。我跟大家講，一點都不清楚。我跟你講真話。為什麼？我自己發現自己不清楚。所以顛倒不是臨終才顛倒，只是臨終才比較明顯的。平常我們自己沒有深入經教，自己渾然不知，不知道，一身煩惱習氣，覺得自己什麼都沒錯。所以要善聽！老和尚這半個小時的開示，建議大家要去找來聽聽。</w:t>
      </w:r>
      <w:r>
        <w:t xml:space="preserve"> </w:t>
      </w:r>
    </w:p>
    <w:p w14:paraId="481674B6" w14:textId="77777777" w:rsidR="00751FA2" w:rsidRDefault="00751FA2">
      <w:pPr>
        <w:pStyle w:val="a3"/>
      </w:pPr>
      <w:r>
        <w:t xml:space="preserve">　　觀音菩薩很慈悲，「吾為汝等略說少耳」。當然這個經有無量義，能講出來的，當然是大海一滴。下面觀世音菩薩講，什麼是大悲心陀羅尼形貌狀相？</w:t>
      </w:r>
      <w:r>
        <w:t xml:space="preserve"> </w:t>
      </w:r>
    </w:p>
    <w:p w14:paraId="20883CC4" w14:textId="77777777" w:rsidR="00751FA2" w:rsidRDefault="00751FA2">
      <w:pPr>
        <w:pStyle w:val="a3"/>
      </w:pPr>
      <w:r>
        <w:t xml:space="preserve">　　【觀世音菩薩言。大慈悲心是。平等心是。無為心是。無染著心是。空觀心是。恭敬心是。卑下心是。無雜亂心是。無見取心是。無上菩提心是。當知如是等心。即是陀羅尼相貌。汝當依此而修行之。】</w:t>
      </w:r>
      <w:r>
        <w:t xml:space="preserve"> </w:t>
      </w:r>
    </w:p>
    <w:p w14:paraId="258FEC18" w14:textId="77777777" w:rsidR="00751FA2" w:rsidRDefault="00751FA2">
      <w:pPr>
        <w:pStyle w:val="a3"/>
      </w:pPr>
      <w:r>
        <w:t xml:space="preserve">　　這個上一次也跟大家有說明，大家如果想要多了解，我們找上一次講的，大家聽聽。這裡講的有幾種心，幾種心，我們要知道《華嚴經》講的原理，「一即是多，多即是一」。這個只是講幾種而已，實在講，要講是無量無邊的。無量無邊很多很多，但是一即是多，多即是一，你有一種心，所有的心都有了。因為心只有一個，哪有那麼多的心，一心！一心裡面，這些心都有了。所以我們一定要明白這個道理。因為時間的關係，今天剛好有個空檔，我是早上才臨時決定晚上要講的，因為怕有些事情要處理。我問，晚上有沒有人講課？他們說沒有。我說今天剛好有空檔，趕快來續講，因為停了一年多了。我記得去年農曆正月停到今年，一年多了，大概前面講的，我們也都忘光了，但是現在再提起來，我們就有點印象了。這些心就是陀羅尼相貌，我們現在誦大悲咒的很多，我們有沒有這樣的心？如果有這樣的心來誦，當然它就相應了，跟觀音菩薩相應了。所以觀音菩薩也勸我們，當依此來修行，依這個心來修行。好，我們再看下面：</w:t>
      </w:r>
      <w:r>
        <w:t xml:space="preserve"> </w:t>
      </w:r>
    </w:p>
    <w:p w14:paraId="1D6113BC" w14:textId="77777777" w:rsidR="00751FA2" w:rsidRDefault="00751FA2">
      <w:pPr>
        <w:pStyle w:val="a3"/>
      </w:pPr>
      <w:r>
        <w:t xml:space="preserve">　　【大梵王言。我等大眾今始識此陀羅尼相貌。從今受持。不敢忘失。】</w:t>
      </w:r>
      <w:r>
        <w:t xml:space="preserve"> </w:t>
      </w:r>
    </w:p>
    <w:p w14:paraId="303EE3EC" w14:textId="77777777" w:rsidR="00751FA2" w:rsidRDefault="00751FA2">
      <w:pPr>
        <w:pStyle w:val="a3"/>
      </w:pPr>
      <w:r>
        <w:t xml:space="preserve">　　大梵天王他就跟大眾向觀音菩薩報告，說我們現在明白大悲心陀羅尼的相貌，原來是這樣，從今以後，我們就依這個心來受持，『不敢忘失』。這關鍵的字眼，就是『受持』兩個字。讀誦是為了受持，受持就是在生活當中去落實，去把它做到，用這樣的心態來對待一切人事物，「不敢忘失」。我們今天接著講下面的：</w:t>
      </w:r>
      <w:r>
        <w:t xml:space="preserve"> </w:t>
      </w:r>
    </w:p>
    <w:p w14:paraId="77BA994A" w14:textId="77777777" w:rsidR="00751FA2" w:rsidRDefault="00751FA2">
      <w:pPr>
        <w:pStyle w:val="a3"/>
      </w:pPr>
      <w:r>
        <w:t xml:space="preserve">　　【觀世音言。若善男子善女人誦持此神咒者。發廣大菩提心。誓度一切眾生。身持齋戒。於諸眾生起平等心。常誦此咒。莫令斷絕。】</w:t>
      </w:r>
      <w:r>
        <w:t xml:space="preserve"> </w:t>
      </w:r>
    </w:p>
    <w:p w14:paraId="4C97B3CD" w14:textId="77777777" w:rsidR="00751FA2" w:rsidRDefault="00751FA2">
      <w:pPr>
        <w:pStyle w:val="a3"/>
      </w:pPr>
      <w:r>
        <w:t xml:space="preserve">　　這一段經文，觀音菩薩又接著開示，前面給大梵天王開示完了，觀音菩薩接著又開示。『若』是假若，有『善男子善女人』，這個「善」字也是關鍵的字眼。往往我們讀經，都沒有注意到這個「善男子善女人」，但是我們常常讀，讀得很熟悉。在《地藏菩薩本願經》，佛有些經文講「善男子善女人」，有些地方經文講「男子女人，不行善者，行惡者」。講男子女人就是幹壞事的、造惡業的，他不行善行惡者，他講男子女人。加一個善，那就不一樣了，起碼要有《弟子規》、《感應篇》、《十善業》的基礎，才叫善男子。所以《無量壽經》二十五品，往生正因說「雖不能大精進禪定，盡持經戒，要當作善，所謂一不殺生，二不偷盜，三不淫欲」，一直到不貪、不瞋、不痴，這樣信願念佛，臨命終「不驚不怖，心不顛倒」，那就往生了。所以這一段對照《彌陀經》那一段，《彌陀經》講得簡單，我們看不出來，「善男子善女人」，我很善，可是善有個標準。所以《無量壽經》補充《彌陀經》的，以經解經。這裡持大悲咒，這裡也是講「善男子善女人」，就是修善的。《觀經》講淨業三福，第一福有修到了，那就是善男子善女人。「孝養父母，奉事師長，慈心不殺，修十善業」，那就是善男子善女人。</w:t>
      </w:r>
      <w:r>
        <w:t xml:space="preserve"> </w:t>
      </w:r>
    </w:p>
    <w:p w14:paraId="72D9AC7E" w14:textId="77777777" w:rsidR="00751FA2" w:rsidRDefault="00751FA2">
      <w:pPr>
        <w:pStyle w:val="a3"/>
      </w:pPr>
      <w:r>
        <w:t xml:space="preserve">　　善男子善女人有這個善的基礎，再來持誦大悲神咒，『發廣大菩提心，誓度一切眾生』。什麼叫「廣大菩提心」？這個我們常常念，我們聽了實在講也不懂。菩提是覺悟的意思，大菩提就是大覺，大徹大悟，明心見性，那叫大菩提心。但我們很想發，發不起來。為什麼？沒有動力。什麼是動力？蕅益大師《寒茄集》裡面講，沒有發菩提心，說要度眾生，蕅益大師說他不相信。他說發了大菩提心，但是修的不是為了要了生死，那更不相信。這個話主要就是說什麼叫菩提心。你為了要了生死、出三界，脫離輪迴，你發這個心，想要解決這個問題，那就是菩提心。了生死，我們聽了還是很抽象，怎麼了生死？印光大師教念佛人說，把一個「死」字貼在額頭上，說這個字觀得起來，我們就必定能夠成道。我們也想發，我們也是發不起來。以前老和尚早年在華藏圖書館，我們出家眾每個人發一張印光大師寫的「死」字，貼在我們的腳後面。他說你晚上躺下去，兩腳一伸就是死了，就觀想我現在死了，要求阿彌陀佛來接引了。我們一個人貼一張，躺下去，大家都看到那個「死」。但是也不起作用，想到明天還會再爬起來，沒有想到今天晚上就要死了，還不想死，看久了，也麻痺了。</w:t>
      </w:r>
      <w:r>
        <w:t xml:space="preserve"> </w:t>
      </w:r>
    </w:p>
    <w:p w14:paraId="23BB42A1" w14:textId="77777777" w:rsidR="00751FA2" w:rsidRDefault="00751FA2">
      <w:pPr>
        <w:pStyle w:val="a3"/>
      </w:pPr>
      <w:r>
        <w:t xml:space="preserve">　　但是想到死，沒有人不害怕的。你們怕不怕？我是很怕，不知道你們怕不怕。如果死得很痛快，那倒是還好；要死氣斷不了，受折磨是很恐怖的。要死也死不了，要好也好不了，就在那邊折磨，那是最苦的，那個我看了是很害怕。為什麼？這幾十年來，看得很多。看得很多，但是我們過了又忘了。為什麼會忘？大家做三時繫念，中峰國師在第一時講，「諸苦盡從貪欲起」。我們明明知道這個死很恐怖，我們也想了生死，但是為什麼常常忘記？就是因為我們有貪欲。諸苦盡從貪欲起，你貪戀這個世間的名聞利養、五欲六塵、財色名利、自私自利、貪瞋痴慢，這些貪一樣就是障礙。人學佛，貪佛法也是障礙。所以那天我帶我們全體的職工、義工聽蔡老師講的《群書治要》，現在他出家了。我前天在福州阿彌陀佛大飯店（第二家）做三時繫念，他前天來參加，身體比較虛弱。我聽到蔡老師講，學傳統文化也會貪傳統文化。後來我想想，真的有道理。這一句話給我們點醒了，真的，在這個當中還是跟學佛一樣，還貪名聞利養。只要貪一種，就是障礙我們發菩提心，你就貪戀這個世間，你就放不下。所以我們現在對治，要從貪。貪戀娑婆世界的心，要把它壓住。佛在淨土法門講，把它壓住，讓它不要發作就好了，帶業往生，到極樂世界再去斷。其他法</w:t>
      </w:r>
      <w:r>
        <w:t>門不行，你要斷得乾乾淨淨的，比較困難。我們先把它壓一壓、控制控制，這個是可以，比較容易。所以你學佛，也不能貪很多法門，貪很多經典，你還是貪。老和尚講，你換對象，你貪心一樣的，換了對象去</w:t>
      </w:r>
      <w:r>
        <w:t>貪。不貪世間法，來貪佛法，還是貪，貪心沒有變，只是換了對象，貪不同的對象。統統不能貪，這樣就叫做放下。不能嘴巴講放下，心裡貪瞋痴一直起來，那怎麼放下？所以發廣大菩提心，就是要發了生死、出三界，你才能夠誓度一切眾生。所以這個發心不能有一點點偏差，一點點偏差就不行，就不相應了。</w:t>
      </w:r>
      <w:r>
        <w:t xml:space="preserve"> </w:t>
      </w:r>
    </w:p>
    <w:p w14:paraId="61F7E0D8" w14:textId="77777777" w:rsidR="00751FA2" w:rsidRDefault="00751FA2">
      <w:pPr>
        <w:pStyle w:val="a3"/>
      </w:pPr>
      <w:r>
        <w:t xml:space="preserve">　　『身持齋戒』。「發廣大菩提心，誓度一切眾生」，這是一個最關鍵的。先講發心，然後再講這個身，我們這個身體持齋戒。「齋戒」，我們一般講八關齋戒，過中不食叫齋，齋戒。下面這句也很重要，『於諸眾生起平等心』，我們自己身持齋戒，但是心不能不平等。你心不平等，你持齋戒，看到沒有持齋戒的，你就瞧不起他，那你心有平等嗎？這個心是關鍵。我剛才偶爾翻到《緇門崇行錄》，蓮池大師，我們淨宗八祖寫的。這個我跟大家念一念，這是巧論齋戒，它這個標題叫「巧論齋戒」。</w:t>
      </w:r>
      <w:r>
        <w:t xml:space="preserve"> </w:t>
      </w:r>
    </w:p>
    <w:p w14:paraId="7D79ADCF" w14:textId="77777777" w:rsidR="00751FA2" w:rsidRDefault="00751FA2">
      <w:pPr>
        <w:pStyle w:val="a3"/>
      </w:pPr>
      <w:r>
        <w:t xml:space="preserve">　　「宋求那跋摩，罽賓國王族也，元嘉八年達建業。帝問曰：寡人欲持齋不殺，而身主國政不獲從志，奈何？」這是講南北朝的時候，高僧是罽賓國的王族，貴族出家的。罽賓國是現在新疆一帶的，以前都有很多小國家，這個高僧到京師祇洹寺，住在那裡。求那跋摩，在古印度也是王族出家的。在南朝宋文帝元嘉八年，跋摩大師來到建業，就是來到中國。這個時候是宋文帝，這個宋跟宋朝趙匡胤不一樣，這是南北朝的宋，不是後面南宋北宋那個宋。宋文帝請教大師說，寡人也想持齋不殺生，但是他身主國政很不方便，很想怎麼辦，奈何？「對曰」，跋摩大師就回答，他說帝王的修行跟平常百姓有所不同，你是身為一國之主，我們小老百姓身分低賤，名分很低微，當然就是要修苦行，「刻苦耐勞」，一天吃一餐，不要吃肉，吃素，「勤儉修行」，一般人應該是這樣的。但是「帝王擁有整個天下，掌管所有的百姓」，你在這個身分地位上，怎麼做就是持齋戒？就是你「只要說一句仁德的嘉言，官吏跟百姓都會很歡欣」。你做一個國王，你講一句好話，有道德仁義的嘉言，大家聽了，人民都會去依教奉行，你這個功德多大！好像現在當總統的，講一句好話，道德仁義的，他有影響力；如果盡講些沒營養的，那是造罪業也很重。</w:t>
      </w:r>
      <w:r>
        <w:t xml:space="preserve"> </w:t>
      </w:r>
    </w:p>
    <w:p w14:paraId="400DDB41" w14:textId="77777777" w:rsidR="00751FA2" w:rsidRDefault="00751FA2">
      <w:pPr>
        <w:pStyle w:val="a3"/>
      </w:pPr>
      <w:r>
        <w:t xml:space="preserve">　　「行一仁政，則人神都高興而隨順」，你一個政策，是仁慈的政策，對人民有利益的，人跟神都很高興，看了都歡喜。「雖然用刑而不濫殺生命」，雖然有刑法，但是不濫殺無辜。「雖然有征役」，就是征召老百姓來服勞役，但是也不隨便去壓榨人民，完全行仁政，那麼天下就風調雨順、國泰民安。「寒熱適當，百穀茂長」，就是我們一般講國泰民安、風調雨順。寒熱適當就是該熱的時候熱，該冷的時候冷（不像我們現在冷熱都亂套了），這個五穀當然就很茂盛。「這樣的齋戒才是大齋戒」，跟一般個人持一天吃一餐，你這個功德，「大功德啊！」，大齋戒。「這種不殺生，可算受持不殺戒的極致啊！」你看你一個政策，影響多少人。「哪是單放棄吃半天的飯，保全一禽獸的生命，就算是大慈悲大功德了呢！」</w:t>
      </w:r>
      <w:r>
        <w:t xml:space="preserve"> </w:t>
      </w:r>
    </w:p>
    <w:p w14:paraId="6EA12C98" w14:textId="77777777" w:rsidR="00751FA2" w:rsidRDefault="00751FA2">
      <w:pPr>
        <w:pStyle w:val="a3"/>
      </w:pPr>
      <w:r>
        <w:t xml:space="preserve">　　跋摩大師畢竟是高僧，真的是很有辯才。「文帝拍案感歎著說：世俗人對深遠的佛理迷惑不清，無從信奉，大都是出家人拘泥於出世法而疏於入世的教化」。的確是這樣的，你懂出世法，不懂世間法，不能度眾生。文帝講，有很多出家人他都疏忽了入世的教化，他都沒有考慮到我們世俗人的情況。「像您」，就是跋摩大師，「所說的這些話，實在是一個開悟明達，解行通天人之際的高僧啊！於是命令掌職的官吏供養跋摩大師，全國都崇拜供奉」。</w:t>
      </w:r>
      <w:r>
        <w:t xml:space="preserve"> </w:t>
      </w:r>
    </w:p>
    <w:p w14:paraId="3838B735" w14:textId="77777777" w:rsidR="00751FA2" w:rsidRDefault="00751FA2">
      <w:pPr>
        <w:pStyle w:val="a3"/>
      </w:pPr>
      <w:r>
        <w:t xml:space="preserve">　　蓮池大師他有個評論，他就讚歎：「帝王所以不信佛法」，不能單單指責這個帝王他本身的過錯，實在講，也是講佛法的人，特別是出家的法師，「不能完全闡述發揮佛法的奧妙啊」。也沒有看對象，所謂契理契機，什麼對象，他什麼身分，他什麼地位，你怎麼跟他講。所以經它是活的！不會講，你講了，他就嚇到了，不敢來學佛了。像跋摩尊者談佛法，「道理正確而說法圓融委婉，言解善巧而不違背正理，才是真正融通佛法和世法而不相妨礙的人啊！就是古代賢良的諫議大夫，也不過如此。那些固執偏見而自謂秉持正道的世俗僧，他們不知道帝王的不願親近出家人的原因」。為什麼不願意親近？因為跟他講的，他做不到，他嚇都嚇跑了。</w:t>
      </w:r>
      <w:r>
        <w:t xml:space="preserve"> </w:t>
      </w:r>
    </w:p>
    <w:p w14:paraId="72D94CFC" w14:textId="77777777" w:rsidR="00751FA2" w:rsidRDefault="00751FA2">
      <w:pPr>
        <w:pStyle w:val="a3"/>
      </w:pPr>
      <w:r>
        <w:t xml:space="preserve">　　所以過去李老師在台中蓮社，他有三不勸。第一不勸人家吃素，第二不勸人家受戒，第三不勸人家出家。因為一般世俗人，你講這三樣，他就跑了。你要吃素，師父對不起，我現在時間沒到，等我老一點再說。他勸大家來聽經，因為經聽明白了，吃素是你的事，看你要不要吃。你真搞明白了，吃素戒殺有這麼大的好處，你自己就會發願來吃素戒殺了。持戒有這麼大的功德，你也會發願持戒。出家就是更高的了。但是不勸人家，這三不勸，勸你來聽經。我們要勸別人，也是這種方式。特別我們對這個人還不了解，最好不要勸他吃素，你要戒殺，不然你一刀還一刀，一命還一命。他聽了就生煩惱，聽了他就排斥。先不要跟他講這個，先跟他講佛理，先跟他講理論。所以蓮池大師講，「神龍的變化，不是蚯蚓可以知曉的，正是這個道理啊！」我看老和尚一輩子，他就是扮演這個角色，他現在度了那麼多，各國的領導，那些人都服服貼貼來信佛，各種宗教都能跟他們溝通、能團結，他就懂這個道理，懂這個原理，知道怎麼說法。所以不會說的人，會把人給嚇跑了。</w:t>
      </w:r>
      <w:r>
        <w:t xml:space="preserve"> </w:t>
      </w:r>
    </w:p>
    <w:p w14:paraId="156B4C7F" w14:textId="77777777" w:rsidR="00751FA2" w:rsidRDefault="00751FA2">
      <w:pPr>
        <w:pStyle w:val="a3"/>
      </w:pPr>
      <w:r>
        <w:t xml:space="preserve">　　所以佛在《法華經》講，末法時期要度眾生，要用大乘法，不能用小乘法，那麼嚴格去要求大家，就跑光光。要求自己可以嚴格，對別人要寬，「律己以嚴，待人以寬」。所以講到齋戒，可能有些人：我不行！這一段，如果你能夠舉一反三，觸類旁通，大概沒有一個不行的，都行。在什麼環境，你都能夠持齋戒，最重要就是你發那個菩提心。不然你持齋戒，有的人持得很執著，那根本就是不善聽。以前我們圖書館有個出家眾叫悟超，已經往生了，九十幾歲往生了，退伍軍人，河南人。他老人家在家就持午，有一天去台南，老和尚還有韓館長，我們有幾位出家眾去看開心法師，開心法師準備一桌豐盛的午齋在等我們。車開下去已經過中午了，我們這位老人家他自己準備好麵包，他在計程車上，他老人家說，師兄，我先吃了，我持午，對不起，我先吃了。去到那邊，大家都坐到餐桌去，我們師父說，悟超呢？我就給師父報告，我說超師他持午，在車上吃吐司麵包吃飽了。開心法師講，這個真是不通理。後來我們老和尚回到圖書館，就給他講，剛才你就沒有去吃飯，開心法師講很微妙的佛理，很可惜，你沒有聽到。他老人家非常的懊悔。所以這個齋戒，有大乘小乘，看什麼環境、什麼對象，要怎麼持，要懂，你就沒障礙。如果不懂，可能有很多人</w:t>
      </w:r>
      <w:r>
        <w:t>有障礙。縱然能夠這樣持，他還是障礙，因為他有執著，也是障礙。你一執著，就沒有菩提心了。</w:t>
      </w:r>
      <w:r>
        <w:t xml:space="preserve"> </w:t>
      </w:r>
    </w:p>
    <w:p w14:paraId="50625BCF" w14:textId="77777777" w:rsidR="00751FA2" w:rsidRDefault="00751FA2">
      <w:pPr>
        <w:pStyle w:val="a3"/>
      </w:pPr>
      <w:r>
        <w:t xml:space="preserve">　　「於諸眾生起平等心」，這句很重要，為什麼只有單提平等心？你自己持齋戒，看到那個不持齋戒的，你心要平等，平等恭敬，禮敬諸佛。你不能看到那個不持齋戒的，認為他是凡夫俗子，我比你強。你心就不平等，傲慢心就起來了，持的齋戒都破光了，不會持戒。所以這個關鍵我們要看清楚。『常誦此咒，莫令斷絕』，就是誦大悲咒，不要讓它斷絕。下面是講修法形式：</w:t>
      </w:r>
      <w:r>
        <w:t xml:space="preserve"> </w:t>
      </w:r>
    </w:p>
    <w:p w14:paraId="6868EC76" w14:textId="77777777" w:rsidR="00751FA2" w:rsidRDefault="00751FA2">
      <w:pPr>
        <w:pStyle w:val="a3"/>
      </w:pPr>
      <w:r>
        <w:t xml:space="preserve">　　【住於淨室。澡浴清淨。著淨衣服。懸幡燃燈。香華百味飲食以用供養。】</w:t>
      </w:r>
      <w:r>
        <w:t xml:space="preserve"> </w:t>
      </w:r>
    </w:p>
    <w:p w14:paraId="1C446A06" w14:textId="77777777" w:rsidR="00751FA2" w:rsidRDefault="00751FA2">
      <w:pPr>
        <w:pStyle w:val="a3"/>
      </w:pPr>
      <w:r>
        <w:t xml:space="preserve">　　這個就是布置壇場。這個就是要閉關，一般說打七，像我們說打佛七，七天。誦大悲咒也是一樣的，『住於淨室』，在清淨的一個佛堂、房室。洗澡洗乾淨，穿清淨的衣服。『懸幡燃燈，香華百味飲食以用供養』，就是布置這個壇場，像我們做法會布置壇場，布置很莊嚴。這個看各人的財力，各人的環境，你能力能辦的，就盡量辦莊嚴一點；能力不到的，盡心盡力也就功德圓滿，也不要去借錢。一定要懂這個道理，關鍵是在這個誠心比較重要，沒有誠心，你弄得再莊嚴，也沒有感應。下面講</w:t>
      </w:r>
      <w:r>
        <w:t xml:space="preserve">: </w:t>
      </w:r>
    </w:p>
    <w:p w14:paraId="07A42506" w14:textId="77777777" w:rsidR="00751FA2" w:rsidRDefault="00751FA2">
      <w:pPr>
        <w:pStyle w:val="a3"/>
      </w:pPr>
      <w:r>
        <w:t xml:space="preserve">　　【制心一處。更莫異緣。如法誦持。是時當有日光菩薩。月光菩薩與無量神仙來為作證。益其效驗。】</w:t>
      </w:r>
      <w:r>
        <w:t xml:space="preserve"> </w:t>
      </w:r>
    </w:p>
    <w:p w14:paraId="3F2D1D8A" w14:textId="77777777" w:rsidR="00751FA2" w:rsidRDefault="00751FA2">
      <w:pPr>
        <w:pStyle w:val="a3"/>
      </w:pPr>
      <w:r>
        <w:t xml:space="preserve">　　這一段很重要的，就是『制心一處，更莫異緣』，這兩句。在佛《遺教經》裡面講，「制心一處，無事不辦」。去年我們老和尚在英國三時繫念法會的開示也講，「制心一處，一心繫念」。我們這個心叫心猿意馬，妄念紛飛。我們能把它制在一個地方，就是你的心把它制在誦咒，或者是念佛，或者是念菩薩的聖號，都可以。以一念代替百千萬億的妄念，心能控制在一個地方，這個心的能量起作用就不可思議了。我們現在為什麼沒感應？心亂糟糟的，一邊念，還是妄念紛飛。《了凡四訓》裡面雲谷禪師教了凡居士持準提咒，他持到怎麼樣就靈驗？持到念而無念，無念而念，念頭不動，則靈驗矣。你那個妄念不動了，就靈了。我們現在為什麼念了半天不靈？我們妄念一直在動，沒有念到念頭不動，就沒感應。佛力的加持，被我們妄念障礙住了。所以「制心一處，更莫異緣」。『如法誦持，是時當有日光菩薩、月光菩薩與無量神仙，來為作證，益其效驗』。有日光、月光菩薩，還有無量的神仙，都來作證、來加持，那這個效果更靈驗了。</w:t>
      </w:r>
      <w:r>
        <w:t xml:space="preserve"> </w:t>
      </w:r>
    </w:p>
    <w:p w14:paraId="40D3001D" w14:textId="77777777" w:rsidR="00751FA2" w:rsidRDefault="00751FA2">
      <w:pPr>
        <w:pStyle w:val="a3"/>
      </w:pPr>
      <w:r>
        <w:t xml:space="preserve">　　【我時當以千眼照見。千手護持。從是以往。所有世間經書悉能受持。一切外道法術。韋陀典籍亦能通達。】</w:t>
      </w:r>
      <w:r>
        <w:t xml:space="preserve"> </w:t>
      </w:r>
    </w:p>
    <w:p w14:paraId="79B82F39" w14:textId="77777777" w:rsidR="00751FA2" w:rsidRDefault="00751FA2">
      <w:pPr>
        <w:pStyle w:val="a3"/>
      </w:pPr>
      <w:r>
        <w:t xml:space="preserve">　　這一段就是說你不但佛經，世間經書你沒有讀也通了，外道法術這些經典，你都能通達。《觀世音菩薩本跡感應頌》，有個高僧，在《高僧傳》第四集，清朝澍庵大師，揚州人。「少粗獷，不持戒，為主僧所呵，憤欲報仇」。澍庵法師，江蘇揚州人，少年時候很粗獷、很粗魯，也不持戒，當然被住持所呵斥。呵斥，他心裡就很不平，想要報仇。後來他想一想，自己是修得不好，這也是他轉變的一個動機。「既思潛修以湔恥」，人就是立志，自己要好好修，不然報仇也沒用，是自己不好，所以要自己來修行。「乃於所住寺藏經閣，誦大悲咒，閉關三年乃出，神采頓殊，抑抑自下，然不測其所證也」。閉關三年，閉關三年幹什麼？就是念大悲咒，誦大悲咒，就是這裡講的制心一處，更莫異緣，就是放下萬緣，什麼都放下了。念了三年出來，神采頓殊，跟以前不一樣了。大家覺得看起來不一樣了，但是也不知道他到底是證到是什麼樣的境界。</w:t>
      </w:r>
      <w:r>
        <w:t xml:space="preserve"> </w:t>
      </w:r>
    </w:p>
    <w:p w14:paraId="29F8A3FB" w14:textId="77777777" w:rsidR="00751FA2" w:rsidRDefault="00751FA2">
      <w:pPr>
        <w:pStyle w:val="a3"/>
      </w:pPr>
      <w:r>
        <w:t xml:space="preserve">　　「偶於茶社中，聞客析經義，詰難甚苦，師笑所談，皆有佚脫。乃誦所論書，且誦且解，客等駭服。由是以淹博名，或試以綺語小說，亦應聲誦出。乃知師於內外典籍，九流百家，下逮小說，一切文字，不待涉目，無不成誦，競傳神異，號聖僧」。這一段，就是這個澍庵大師，大家也不知道他證得什麼境界，偶然在茶社，過去開茶店的，就像我們現在講的茶店、咖啡店，賣茶的，去喝茶，聽到客人在分析經義，有分析到很困難的地方。澍庵大師在旁邊聽到就笑笑，他說你們講的那些都有佚脫，那些經文都有脫落，所以不全，你們遇到困難了。所以把他們講的那些經統統把它誦出來，他沒有看過，沒有讀過那個經，統統把它念出來，且誦且解，一面誦，一面給大家解釋。這些客人，大家非常驚訝，也非常佩服。由是以淹博名，他經教很淵博這樣出名了。後來有些人試以綺語小說，亦應聲誦出，像我們世間的小說《水滸傳》、《紅樓夢》，有些講綺語的小說，用這個去問他，澍庵大師他也應聲能誦。乃知師於內外典籍，九流百家，下逮小說，小說是九流最下面的，一切文字，不待涉目，無不成誦，所以競傳神異，號聖僧。這個就是跟我們現在念這段一樣，『一切外道法術、韋陀典籍』，你念大悲咒念到念頭不動，你就通了。所以一經通一切經通</w:t>
      </w:r>
      <w:r>
        <w:t>，全貫通了。連那些小說，沒看過的，都通了。為什麼？通自性了，一切法從心所生。這也是給我們一個證明。下面的經文講：</w:t>
      </w:r>
      <w:r>
        <w:t xml:space="preserve"> </w:t>
      </w:r>
    </w:p>
    <w:p w14:paraId="42B79AD7" w14:textId="77777777" w:rsidR="00751FA2" w:rsidRDefault="00751FA2">
      <w:pPr>
        <w:pStyle w:val="a3"/>
      </w:pPr>
      <w:r>
        <w:t xml:space="preserve">　　【誦持此神咒者。世間八萬四千種病悉皆治之。無不差者。亦能使令一切鬼神。降諸天魔。制諸外道。】</w:t>
      </w:r>
      <w:r>
        <w:t xml:space="preserve"> </w:t>
      </w:r>
    </w:p>
    <w:p w14:paraId="18BC0EF6" w14:textId="77777777" w:rsidR="00751FA2" w:rsidRDefault="00751FA2">
      <w:pPr>
        <w:pStyle w:val="a3"/>
      </w:pPr>
      <w:r>
        <w:t xml:space="preserve">　　這一段是講治病。講到治病，這個感應就很多了，古今中外就有很多了。感應也很多方面的，在《感應頌》裡面，我有翻到一則公案，這則公案我覺得很值得我們大家來借鏡。這個公案是《觀音經靈驗》，「江陵王道行」，在大陸江陵，有個叫王道行的人。「墮崖折腰，調治弗痊」，墮崖就是從山崖掉下來，好像我們從大樓掉到樓下去。掉下去，實在講，沒有摔死就是命大。他的腰折了，腰折損了，我們現在講脊椎可能摔傷了。古代也沒有開刀，當然古代也有他們調治的方法，可能摔得太嚴重了，一般的調治也治不好，調治弗痊，也治不好。他就發心誦白衣經一年，白衣經就是白衣大士，觀音菩薩稱白衣大士，觀音經統統可以稱白衣經。《心經》、《普門品》，這是最常有人誦的，還有一個《白衣神咒經》，以前我在家也一直念。還有一些念《高王觀音經》，那個查了也不是正規的佛經，但是很多人念了它卻有效。大家想想為什麼有效？心！</w:t>
      </w:r>
      <w:r>
        <w:t xml:space="preserve"> </w:t>
      </w:r>
    </w:p>
    <w:p w14:paraId="0196B994" w14:textId="77777777" w:rsidR="00751FA2" w:rsidRDefault="00751FA2">
      <w:pPr>
        <w:pStyle w:val="a3"/>
      </w:pPr>
      <w:r>
        <w:t xml:space="preserve">　　所以黃念祖老居士在《淨修捷要報恩談》講，有個女主人天天在拜觀音菩薩，念大悲咒，她有個婢女，她的傭人，看了也很想要學。有一天就請問她這個女主人說，請問女主人，妳每天都在拜，妳在念什麼？能不能教我？這個女主人就對她看一看，妳一個婢女也要跟我一樣念大悲咒？她就騙她，我在念荔枝核。荔枝裡面那個核，荔枝裡面不是有個核嗎？我在念荔枝核。她那個婢女聽了很高興，原來是在念荔枝核。她就一天到晚念荔枝核、荔枝核。有一天，她的兒子不小心墮到海裡面去了，沒有船，掉下去會被淹死的。他突然看到怎麼海當中浮一串荔枝核出現，他就身體攀附在荔枝核上漂著，被其他的船看到，把他救起來了。回去跟他母親講，今天好險，差點就沒命了，掉到海裡面去，剛好海裡面有一大片的荔枝核漂過來，我趕快攀附在那個荔枝核，後來被人發現救起來，才能保住一命。這個婢女一想，她說兒子，那真有感應，我每天都在念荔枝核，果然有感應救了你一命。所以黃念老就講，她念那個荔枝核，她的心就通到觀音菩薩那邊去了。任何一法都是佛法，關鍵是那個心，她誠心誠意的念，它就有感應了。那個女主人騙她的，念觀音菩薩不給她講，說念荔枝核。她就真的老老實實的念荔枝核，她也沒有懷疑，真的老實念，念了真有感應</w:t>
      </w:r>
      <w:r>
        <w:t>，關鍵在誠心。</w:t>
      </w:r>
      <w:r>
        <w:t xml:space="preserve"> </w:t>
      </w:r>
    </w:p>
    <w:p w14:paraId="0E5A1DD0" w14:textId="77777777" w:rsidR="00751FA2" w:rsidRDefault="00751FA2">
      <w:pPr>
        <w:pStyle w:val="a3"/>
      </w:pPr>
      <w:r>
        <w:t xml:space="preserve">　　墮崖這個王道行，誦白衣經念一年也沒效，這個經典不是講八萬四千病都能治嗎？『無不差者』，都能治。為什麼念了一年也沒有效？「夜夢神人叱之曰：汝誦咒視為具文了事，反怨經不靈驗耶」。這個王道行也有一點道行，雖然念得沒有效，但是他也真有下功夫，所以他才能感應神來給他託夢。神就給他呵斥，就責備他，他說你誦經知道你自己怎麼誦的？汝誦經視為具文了事。什麼叫具文了事？今天要誦《彌陀經》，趕快要去誦一誦，趕快誦完，功課就交差了，是這樣的。我們現在誦經是不是這樣？都是這樣的。我們現在誦經，時間到了，無可奈何，不來不行，無奈。這樣誦怎麼會有感應？誦一年沒有感應，誦十年、誦一百年也沒感應，心態不對，我們自己要檢討。沒有感應不能怪佛菩薩，要反省自己是怎麼念的。為什麼有人念得有感應，我們念得沒感應？他為什麼有感應，我為什麼沒感應？是佛法不靈嗎？佛法是平等的，沒有對哪個人特別加持，哪個人少加持一點，不會這樣的，都平等一樣，關鍵在我們眾生用的心不一樣。你用什麼心？王道行他是具文了事，就是跟我們一樣，到時間沒念也不行。反怨經不靈驗耶，具文了事就是應付應付，沒有真正的恭敬心在念，以為念完就交差了，每天念。你沒有反省自己，反而怨經不靈，就被神罵</w:t>
      </w:r>
      <w:r>
        <w:t>了，責備了。</w:t>
      </w:r>
      <w:r>
        <w:t xml:space="preserve"> </w:t>
      </w:r>
    </w:p>
    <w:p w14:paraId="32366D23" w14:textId="77777777" w:rsidR="00751FA2" w:rsidRDefault="00751FA2">
      <w:pPr>
        <w:pStyle w:val="a3"/>
      </w:pPr>
      <w:r>
        <w:t xml:space="preserve">　　這個王道行也很不容易，第二天夢醒了，「乃洗心滌慮」，盡改前非，把過去那些不好的習氣改過來。洗心，滌就是洗滌。放下，真的放下萬緣，一心誦經。「虔誦」，虔誠的讀誦，跟過去讀的就不一樣了，心態就不一樣了。這次讀多久？「逾三月」，就是大概三個月。「復夢前神」，讀了三個月，他又夢到之前來責備他的那個神，那個神在夢中用手拍他的腰，一拍他就「驚寤」，就驚醒過來了，「腰伸如故」，一拍後來腰好了。這個公案，我覺得我們要受教育，我們要警惕，如果念得沒效，也不要去怪佛菩薩。所以現在人類有很多病，念了半天也不靈，關鍵就是沒有虔誠心，不恭敬。所以印光大師講，佛法從恭敬中求，一分恭敬得一分利益，十分恭敬得十分利益。如果一點恭敬心都沒有，那一點利益也得不到。所以恭敬就是在我們生活上，生活上待人處事接物，都是一個恭敬心。</w:t>
      </w:r>
      <w:r>
        <w:t xml:space="preserve"> </w:t>
      </w:r>
    </w:p>
    <w:p w14:paraId="6D059C02" w14:textId="77777777" w:rsidR="00751FA2" w:rsidRDefault="00751FA2">
      <w:pPr>
        <w:pStyle w:val="a3"/>
      </w:pPr>
      <w:r>
        <w:t xml:space="preserve">　　所以你誦經恭敬心，做什麼事都是恭敬心，主敬存誠。《論語》裡面講，主忠信。駕著馬車你要很專注，好像我們開車一樣。做任何事情，恭敬至誠做，都會做得非常好，它就有感應。所以真的什麼病都能治，現在治不好，我們要懺悔、要反省。所以讀誦這個經典，你讀了都能明心見性、大徹大悟，那病怎麼會治不好？生死大病都能治得了，那身體這些病怎麼會治不好？關鍵是我們用心不對。我們自己要從這個地方反省。所以這個公案，也給我們很大的啟示。我們有什麼病，我們大家現在來共同努力，來念，念到有感應，那就有加持了。你有念，都會有感應，這個感應有顯感顯應，顯感冥應，冥感顯應，冥感冥應，總是有感應的。念觀世音菩薩聖號也是一樣，我們念，總是會有感應的。</w:t>
      </w:r>
      <w:r>
        <w:t xml:space="preserve"> </w:t>
      </w:r>
    </w:p>
    <w:p w14:paraId="0B3EFB71" w14:textId="77777777" w:rsidR="00751FA2" w:rsidRDefault="00751FA2">
      <w:pPr>
        <w:pStyle w:val="a3"/>
      </w:pPr>
      <w:r>
        <w:t xml:space="preserve">　　好，今天時間到了，我們先學習到這一段。經有無量義，要詳細講，時間就長一點。下次我們有時間，再來繼續學習。我們這個就是沒有定時的，星期五有空檔，我現在知道了，下次回來看看星期五有沒有事？下個月星期二看我在不在，在的時候就大家來學習學習。好，我們今天學習到這裡，現在請大家合掌，我們來念迴向偈，我念完大家再念，先不要急。「願以此功德，莊嚴佛淨土，上報四重恩，下濟三途苦，若有見聞者，悉發菩提心，盡此一報身，同生極樂國」。阿彌陀佛！　　</w:t>
      </w:r>
    </w:p>
    <w:sectPr w:rsidR="00751F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2B78D" w14:textId="77777777" w:rsidR="00751FA2" w:rsidRDefault="00751FA2" w:rsidP="00784984">
      <w:r>
        <w:separator/>
      </w:r>
    </w:p>
  </w:endnote>
  <w:endnote w:type="continuationSeparator" w:id="0">
    <w:p w14:paraId="6CC87F20" w14:textId="77777777" w:rsidR="00751FA2" w:rsidRDefault="00751FA2" w:rsidP="00784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7A880" w14:textId="77777777" w:rsidR="00751FA2" w:rsidRDefault="00751FA2" w:rsidP="00784984">
      <w:r>
        <w:separator/>
      </w:r>
    </w:p>
  </w:footnote>
  <w:footnote w:type="continuationSeparator" w:id="0">
    <w:p w14:paraId="414A5FA3" w14:textId="77777777" w:rsidR="00751FA2" w:rsidRDefault="00751FA2" w:rsidP="007849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84"/>
    <w:rsid w:val="00751FA2"/>
    <w:rsid w:val="007849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593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9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9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9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9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2223</Words>
  <Characters>12672</Characters>
  <Application>Microsoft Office Word</Application>
  <DocSecurity>0</DocSecurity>
  <Lines>105</Lines>
  <Paragraphs>29</Paragraphs>
  <ScaleCrop>false</ScaleCrop>
  <Company/>
  <LinksUpToDate>false</LinksUpToDate>
  <CharactersWithSpaces>14866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