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BA20" w14:textId="77777777" w:rsidR="006C5815" w:rsidRDefault="006C5815">
      <w:r>
        <w:t xml:space="preserve">千手千眼觀世音菩薩廣大圓滿無礙大悲心陀羅尼經（第二次宣講）　　悟道法師主講　　（第六十七集）　　</w:t>
      </w:r>
      <w:r>
        <w:t>2019/2/14</w:t>
      </w:r>
      <w:r>
        <w:t xml:space="preserve">　　台灣華藏淨宗學會　　檔名：</w:t>
      </w:r>
      <w:r>
        <w:t xml:space="preserve">WD15-005-0067 </w:t>
      </w:r>
    </w:p>
    <w:p w14:paraId="296D14B3" w14:textId="77777777" w:rsidR="006C5815" w:rsidRDefault="006C5815">
      <w:pPr>
        <w:pStyle w:val="a3"/>
      </w:pPr>
      <w:r>
        <w:t xml:space="preserve">　　《千手千眼觀世音菩薩廣大圓滿無礙大悲心陀羅尼經》，諸位同修，及網路前的同修，大家新春吉祥。阿彌陀佛！請大家翻開經本第四十一頁，我們從第一行看起：</w:t>
      </w:r>
      <w:r>
        <w:t xml:space="preserve"> </w:t>
      </w:r>
    </w:p>
    <w:p w14:paraId="58BFDDE9" w14:textId="77777777" w:rsidR="006C5815" w:rsidRDefault="006C5815">
      <w:pPr>
        <w:pStyle w:val="a3"/>
      </w:pPr>
      <w:r>
        <w:t xml:space="preserve">　　【善男子。若復有人厭世間苦。求長生樂者。在閑淨處清淨結界。咒衣著。若水若食若香若藥。皆咒一百八遍服。必得長命。】</w:t>
      </w:r>
      <w:r>
        <w:t xml:space="preserve"> </w:t>
      </w:r>
    </w:p>
    <w:p w14:paraId="53B1070A" w14:textId="77777777" w:rsidR="006C5815" w:rsidRDefault="006C5815">
      <w:pPr>
        <w:pStyle w:val="a3"/>
      </w:pPr>
      <w:r>
        <w:t xml:space="preserve">　　我們昨天學習到這段。這段經文，觀世音菩薩大慈大悲，知道我們這個世間，『有人厭世間苦』，希望求得『長生樂』，以長生不老為目標。在我們中國，道家修行的目標，就是求長生不老，長生也是很多人希望得到，長壽。不管中國人、外國人，大家總希望延年益壽，長生不老，健康長壽，這也是一般人之常情。特別在道家修長生，那壽命是特別長，現在在網路上，我也看到有報導，四川現在有人三百多歲，也有一千多歲的。在我們佛門記載也有，在佛陀滅度之後，這些聖僧住世很長時間，這是特別長壽的。</w:t>
      </w:r>
      <w:r>
        <w:t xml:space="preserve"> </w:t>
      </w:r>
    </w:p>
    <w:p w14:paraId="4967EAD7" w14:textId="77777777" w:rsidR="006C5815" w:rsidRDefault="006C5815">
      <w:pPr>
        <w:pStyle w:val="a3"/>
      </w:pPr>
      <w:r>
        <w:t xml:space="preserve">　　在我們這個世間壽命長，身體要健康那才會快樂，所以「長生樂」，就是健康長壽；如果長壽，身體不健康，那也受折磨。所以長生必定身體健康。特別道家修長生不老，他還有些小神通，比如不食人間煙火，煉丹、練氣、練符籙種種的，在《楞嚴經》講了十種修仙道的。在一般經典講五道，六道最多，《楞嚴經》講了七趣就是七道，在六道加上一個仙道，可見得自古以來，就很多人修這長生的法門。我們佛門實在講大慈大悲，普度眾生，眾生他希望求什麼，佛菩薩都滿他們的願。觀音菩薩在《普門品》這個經文裡面，我們看到有三十二應身，應以什麼身得度，觀音菩薩他就現什麼身而為說法。有人希望求長生修仙，觀音菩薩就示現這個身來給他說法，滿他的願。此地佛告訴我們，『善男子』，這修仙要求長生樂也要斷惡修善，積功累德。《太上感應篇》講，「欲求天仙者，當立一千三百善；欲求地仙者，當立三百善。」這是我們希望修天仙，仙道它的層次也很多，天仙是比較高層次的，高層次它條件相對的就要高，要立一千三百善。地仙比較低，也要立三百件善事，有這個善根才能修得成就。這講修仙，在道家修仙的條件。</w:t>
      </w:r>
      <w:r>
        <w:t xml:space="preserve"> </w:t>
      </w:r>
    </w:p>
    <w:p w14:paraId="32A91CA3" w14:textId="77777777" w:rsidR="006C5815" w:rsidRDefault="006C5815">
      <w:pPr>
        <w:pStyle w:val="a3"/>
      </w:pPr>
      <w:r>
        <w:t xml:space="preserve">　　在本經《大悲心陀羅尼經》，雖然沒有講這些條件，但是我們看到「善男子」，就有善根的男子、女人，這包括善女人，四眾弟子都有，也是要有一定的善根，一定的條件。有這個善根條件發心要求長生樂，這裡修的法門，就是念大悲咒，方法就是念大悲咒。『在閑淨處』，「閑」是空閑的地方，在深山安靜的地方，「淨」就是清淨的地方。這個處所來『清淨結界』，「結界」就是結個範圍，在這個範圍裡面來修法，修這個法門就是念大悲咒。『咒衣著，若水若食若香若藥，皆咒一百八遍服，必得長命。』就是我們喝的水，你要喝的水，先給它念一百零八遍的大悲咒；我們吃的食物飯菜，也念一百零八遍大悲咒；香也念一百零八遍，比如說你要上香，上檀香，上立香、臥香等等，統統念一百零八遍；藥也是一樣，如果有吃藥，這個藥也給它念一百零八遍的大悲咒。「服」，服就是吃，喝水、吃東西、吃藥。念了一百零八遍的大悲咒，「必得長命」，必定得到長命，這個方法比道家修的要殊勝。實在講大悲咒念成就了，將來觀音菩薩還是接引往生阿彌陀佛的西方極樂世界，這個在後面經文，我們就可以明顯看到。到極樂世界那不是長命而已，無量壽！</w:t>
      </w:r>
      <w:r>
        <w:t xml:space="preserve"> </w:t>
      </w:r>
    </w:p>
    <w:p w14:paraId="1CBC6D96" w14:textId="77777777" w:rsidR="006C5815" w:rsidRDefault="006C5815">
      <w:pPr>
        <w:pStyle w:val="a3"/>
      </w:pPr>
      <w:r>
        <w:lastRenderedPageBreak/>
        <w:t xml:space="preserve">　　下面這段經文，是講怎麼結這個界，要修長生樂，要在閑淨處清淨結界，這個也很關鍵，這是很關鍵的經文。我們在很空閑的、很清淨的地方結界，一個範圍，在這個地方來修這個法門。這個環境的條件就是閑淨處，清淨結界，閑淨也就是說沒有干擾，沒有吵雜，這叫閑淨處。所以修這個法肯定不能用手機、不能用電腦，用手機、用電腦，可能受干擾，你心不清淨，修這個法門受到障礙，會有影響。這個地方它沒有講期限，這個地方經文，只有講到「在閑淨處清淨結界，咒衣著，若水若食若香若藥，皆咒一百八遍服，必得長命。」沒有講時間，比照我們打佛七，一般講最少也要七天，若一日到若七日，七天。最少最少也要一天，像八關齋戒一天一夜，最少也要一天。有的根性比較利的，當然他一天也能成就。</w:t>
      </w:r>
      <w:r>
        <w:t xml:space="preserve"> </w:t>
      </w:r>
    </w:p>
    <w:p w14:paraId="03C4DB34" w14:textId="77777777" w:rsidR="006C5815" w:rsidRDefault="006C5815">
      <w:pPr>
        <w:pStyle w:val="a3"/>
      </w:pPr>
      <w:r>
        <w:t xml:space="preserve">　　像我們打佛七一樣，若一日、若二日、若三日、若四日、若五日、若六日、若七日，這個若就是說一天也就一心不亂了，或者你要念二天一心不亂，或者念三天，或者四天、五天、六天、七天，七天是一個階段。如果念七天還沒有一心不亂，再加七天；兩個七還沒有達到一心不亂，再加一個，三個七二十一天；二十一天還沒有一心不亂，再加。七七四十九天，四十九天還沒有一心不亂，就像我們雙溪打百七就七百天，一百個七。所以這個七它是一個階段，你可以無限的延下去，像我們雙溪做百七繫念第五個百七，第五個了。所以我們比照《彌陀經》，我們也可以以這個時間來做階段性的修行，如果在一個七裡面達到效果當然也就成就了。所以各人他成就的時間長短，每個人也不一樣。如果有同伴，自己要找一、二個人，志同道合的共修也可以；如果沒有，自己修也可以。找同伴必定要能夠志同道合，不然互相影響、干擾，那反而不好修。自修也是可以的。我們看下面這個經文，下面這段經文是講怎麼結這個界，因為要清淨結界，要在這個範圍裡面修，怎麼結界。</w:t>
      </w:r>
      <w:r>
        <w:t xml:space="preserve"> </w:t>
      </w:r>
    </w:p>
    <w:p w14:paraId="321A06D9" w14:textId="77777777" w:rsidR="006C5815" w:rsidRDefault="006C5815">
      <w:pPr>
        <w:pStyle w:val="a3"/>
      </w:pPr>
      <w:r>
        <w:t xml:space="preserve">　　【若能如法結界。依法受持。一切成就。】</w:t>
      </w:r>
      <w:r>
        <w:t xml:space="preserve"> </w:t>
      </w:r>
    </w:p>
    <w:p w14:paraId="2B858C13" w14:textId="77777777" w:rsidR="006C5815" w:rsidRDefault="006C5815">
      <w:pPr>
        <w:pStyle w:val="a3"/>
      </w:pPr>
      <w:r>
        <w:t xml:space="preserve">　　這也是關鍵的經文，『若能如法結界』，關鍵在「如法」這兩個字。我們結界，有沒有如法、有沒有依法受持這是關鍵，如果如法結界，『依法受持，一切成就』，不管求什麼都能成就，關鍵在如法如理，「依法受持」。</w:t>
      </w:r>
      <w:r>
        <w:t xml:space="preserve"> </w:t>
      </w:r>
    </w:p>
    <w:p w14:paraId="3D5B7531" w14:textId="77777777" w:rsidR="006C5815" w:rsidRDefault="006C5815">
      <w:pPr>
        <w:pStyle w:val="a3"/>
      </w:pPr>
      <w:r>
        <w:t xml:space="preserve">　　【其結界法者。】</w:t>
      </w:r>
      <w:r>
        <w:t xml:space="preserve"> </w:t>
      </w:r>
    </w:p>
    <w:p w14:paraId="78ABACCB" w14:textId="77777777" w:rsidR="006C5815" w:rsidRDefault="006C5815">
      <w:pPr>
        <w:pStyle w:val="a3"/>
      </w:pPr>
      <w:r>
        <w:t xml:space="preserve">　　下面經文就給我們講結界的方法，結界法。</w:t>
      </w:r>
      <w:r>
        <w:t xml:space="preserve"> </w:t>
      </w:r>
    </w:p>
    <w:p w14:paraId="6D10D956" w14:textId="77777777" w:rsidR="006C5815" w:rsidRDefault="006C5815">
      <w:pPr>
        <w:pStyle w:val="a3"/>
      </w:pPr>
      <w:r>
        <w:t xml:space="preserve">　　【取刀咒二十一遍。劃地為界。】</w:t>
      </w:r>
      <w:r>
        <w:t xml:space="preserve"> </w:t>
      </w:r>
    </w:p>
    <w:p w14:paraId="3A6EA02B" w14:textId="77777777" w:rsidR="006C5815" w:rsidRDefault="006C5815">
      <w:pPr>
        <w:pStyle w:val="a3"/>
      </w:pPr>
      <w:r>
        <w:t xml:space="preserve">　　『取刀咒』，「取刀」，這個經文斷句要這麼念，斷句它這邊沒有逗點，應該取刀，這要有一個逗點，「取刀，咒二十一遍」。取刀就是你找一把刀，這個刀也沒有說鐵做的，還是竹子做的，只要刀能夠劃地的就可以了。比如說山上你找不到鐵做的刀，有竹子也可以，只要能夠劃地。取刀念大悲咒念二十一遍，『劃地為界』，看這個界你要結多大，你範圍要多大，到什麼範圍你就劃，劃這個範圍。劃了之後你念二十一遍，劃了就是你在這個範圍裡面來修這個法。這是用刀來「劃地為界」。</w:t>
      </w:r>
      <w:r>
        <w:t xml:space="preserve"> </w:t>
      </w:r>
    </w:p>
    <w:p w14:paraId="41036910" w14:textId="77777777" w:rsidR="006C5815" w:rsidRDefault="006C5815">
      <w:pPr>
        <w:pStyle w:val="a3"/>
      </w:pPr>
      <w:r>
        <w:t xml:space="preserve">　　【或取淨水。咒二十一遍。散著四方為界。】</w:t>
      </w:r>
      <w:r>
        <w:t xml:space="preserve"> </w:t>
      </w:r>
    </w:p>
    <w:p w14:paraId="3AE263AE" w14:textId="77777777" w:rsidR="006C5815" w:rsidRDefault="006C5815">
      <w:pPr>
        <w:pStyle w:val="a3"/>
      </w:pPr>
      <w:r>
        <w:lastRenderedPageBreak/>
        <w:t xml:space="preserve">　　清淨的水，像現在打佛七，我們在香港做三時繫念法會，前一天下午都要先灑淨。『取淨水，咒二十一遍，散著四方為界。』我們平常最常用的就是灑淨，灑淨不是道場，我們在外面租場地，能夠先灑個淨是最好。因為外面的場所，像我們租一些公共場所，它不是像佛門道場天天誦經念佛，大家在裡面都吃素，這個道場就比較清淨。外面不是，外面場地租給人家，那什麼人都可以去租，表演什麼節目種種的，那些很多都是不清淨的，很多不清淨。所以我們要租外面場地，要做法會之前先灑灑淨，那是有必要的。如果長期的念佛道場，有沒有灑都沒關係，本來天天都在修行了，所以也有這個區別。所以我們在香港做三時繫念，每次都要灑淨，因為那個場所很多人租、很多人借，所以必須灑淨。灑淨在佛門是最普遍的，灑到哪裡就是這個範圍，我們在這個裡面共修。現在有些家庭也請我去灑灑淨，灑淨最主要還是天天要誦經、念佛。這是用淨水「散著四方為界」。</w:t>
      </w:r>
      <w:r>
        <w:t xml:space="preserve"> </w:t>
      </w:r>
    </w:p>
    <w:p w14:paraId="1A16CE06" w14:textId="77777777" w:rsidR="006C5815" w:rsidRDefault="006C5815">
      <w:pPr>
        <w:pStyle w:val="a3"/>
      </w:pPr>
      <w:r>
        <w:t xml:space="preserve">　　【或取白芥子。咒二十一遍。擲著四方為界。】</w:t>
      </w:r>
      <w:r>
        <w:t xml:space="preserve"> </w:t>
      </w:r>
    </w:p>
    <w:p w14:paraId="77EA7E6A" w14:textId="77777777" w:rsidR="006C5815" w:rsidRDefault="006C5815">
      <w:pPr>
        <w:pStyle w:val="a3"/>
      </w:pPr>
      <w:r>
        <w:t xml:space="preserve">　　『白芥子』就灑在四方，看你這個要多大的範圍，灑在四方，結這個界。</w:t>
      </w:r>
      <w:r>
        <w:t xml:space="preserve"> </w:t>
      </w:r>
    </w:p>
    <w:p w14:paraId="7A009839" w14:textId="77777777" w:rsidR="006C5815" w:rsidRDefault="006C5815">
      <w:pPr>
        <w:pStyle w:val="a3"/>
      </w:pPr>
      <w:r>
        <w:t xml:space="preserve">　　【或以想到處為界。】</w:t>
      </w:r>
      <w:r>
        <w:t xml:space="preserve"> </w:t>
      </w:r>
    </w:p>
    <w:p w14:paraId="03DCBC52" w14:textId="77777777" w:rsidR="006C5815" w:rsidRDefault="006C5815">
      <w:pPr>
        <w:pStyle w:val="a3"/>
      </w:pPr>
      <w:r>
        <w:t xml:space="preserve">　　或者你用觀想的，比如說我現在觀想我們這佛堂，那就結這個界，用想的這樣念二十一遍也可以，你用心想的也可以。</w:t>
      </w:r>
      <w:r>
        <w:t xml:space="preserve"> </w:t>
      </w:r>
    </w:p>
    <w:p w14:paraId="463141C6" w14:textId="77777777" w:rsidR="006C5815" w:rsidRDefault="006C5815">
      <w:pPr>
        <w:pStyle w:val="a3"/>
      </w:pPr>
      <w:r>
        <w:t xml:space="preserve">　　【或取淨灰。咒二十一遍為界。】</w:t>
      </w:r>
      <w:r>
        <w:t xml:space="preserve"> </w:t>
      </w:r>
    </w:p>
    <w:p w14:paraId="6AB5144E" w14:textId="77777777" w:rsidR="006C5815" w:rsidRDefault="006C5815">
      <w:pPr>
        <w:pStyle w:val="a3"/>
      </w:pPr>
      <w:r>
        <w:t xml:space="preserve">　　或者你取灰，清淨的灰，像現在香爐，都要買一些乾淨的灰放在香爐插香，你到佛具店去買，用那個灰把它灑了一個範圍，這個也可以，也是念二十一遍的咒。</w:t>
      </w:r>
      <w:r>
        <w:t xml:space="preserve"> </w:t>
      </w:r>
    </w:p>
    <w:p w14:paraId="3FD8EA33" w14:textId="77777777" w:rsidR="006C5815" w:rsidRDefault="006C5815">
      <w:pPr>
        <w:pStyle w:val="a3"/>
      </w:pPr>
      <w:r>
        <w:t xml:space="preserve">　　【或咒五色線二十一遍。圍繞四邊為界。皆得。】</w:t>
      </w:r>
      <w:r>
        <w:t xml:space="preserve"> </w:t>
      </w:r>
    </w:p>
    <w:p w14:paraId="7F9D75A6" w14:textId="77777777" w:rsidR="006C5815" w:rsidRDefault="006C5815">
      <w:pPr>
        <w:pStyle w:val="a3"/>
      </w:pPr>
      <w:r>
        <w:t xml:space="preserve">　　或者五種顏色的線給它圍起來，這就更明顯了。這在西藏密宗我們常常會看到，如果大家有到藏傳佛教的地方，常常看到綁了很多繩子圍起來。這些都可以，隨便我們採取哪一種都可以，『皆得』，就是都可以得到清淨結界。</w:t>
      </w:r>
      <w:r>
        <w:t xml:space="preserve"> </w:t>
      </w:r>
    </w:p>
    <w:p w14:paraId="56B75A50" w14:textId="77777777" w:rsidR="006C5815" w:rsidRDefault="006C5815">
      <w:pPr>
        <w:pStyle w:val="a3"/>
      </w:pPr>
      <w:r>
        <w:t xml:space="preserve">　　【若能如法受持。自然剋果。】</w:t>
      </w:r>
      <w:r>
        <w:t xml:space="preserve"> </w:t>
      </w:r>
    </w:p>
    <w:p w14:paraId="53109663" w14:textId="77777777" w:rsidR="006C5815" w:rsidRDefault="006C5815">
      <w:pPr>
        <w:pStyle w:val="a3"/>
      </w:pPr>
      <w:r>
        <w:t xml:space="preserve">　　這個關鍵還是在『如法受持』，這四個字，要如理如法來受持。『自然剋果』，「剋」就是說剋期取證，達到這個效果。我們再看下面的經文：</w:t>
      </w:r>
      <w:r>
        <w:t xml:space="preserve"> </w:t>
      </w:r>
    </w:p>
    <w:p w14:paraId="3E664050" w14:textId="77777777" w:rsidR="006C5815" w:rsidRDefault="006C5815">
      <w:pPr>
        <w:pStyle w:val="a3"/>
      </w:pPr>
      <w:r>
        <w:t xml:space="preserve">　　【若聞此陀羅尼名字者。尚滅無量劫生死重罪。何況誦持者。】</w:t>
      </w:r>
      <w:r>
        <w:t xml:space="preserve"> </w:t>
      </w:r>
    </w:p>
    <w:p w14:paraId="73BE0990" w14:textId="77777777" w:rsidR="006C5815" w:rsidRDefault="006C5815">
      <w:pPr>
        <w:pStyle w:val="a3"/>
      </w:pPr>
      <w:r>
        <w:t xml:space="preserve">　　『聞』就是聽聞、見聞，我們六根接觸也都是聞。我們聽人家誦大悲咒，聽或者看大悲咒的文字，見聞。這是聽到陀羅尼這個名字的，知道大悲咒（大悲心陀羅尼咒），就可以『滅無量劫生死重罪』，這個功德的確是不可思議，你看「滅無量劫生死重罪」。何況自己讀誦受持的人！那個滅罪就更殊勝了，聽聞就滅無量劫生死重罪。</w:t>
      </w:r>
      <w:r>
        <w:t xml:space="preserve"> </w:t>
      </w:r>
    </w:p>
    <w:p w14:paraId="5C81C49C" w14:textId="77777777" w:rsidR="006C5815" w:rsidRDefault="006C5815">
      <w:pPr>
        <w:pStyle w:val="a3"/>
      </w:pPr>
      <w:r>
        <w:t xml:space="preserve">　　【若得此神咒誦者。當知其人已曾供養無量諸佛。廣種善根。】</w:t>
      </w:r>
      <w:r>
        <w:t xml:space="preserve"> </w:t>
      </w:r>
    </w:p>
    <w:p w14:paraId="796072B4" w14:textId="77777777" w:rsidR="006C5815" w:rsidRDefault="006C5815">
      <w:pPr>
        <w:pStyle w:val="a3"/>
      </w:pPr>
      <w:r>
        <w:t xml:space="preserve">　　我們能夠得聞大悲心陀羅尼咒，來稱誦這樣的人，我們應當知道，這個人已曾經『供養無量諸佛，廣種善根』，那也不是一般人。像《無量壽經》佛跟我們講，能夠聽聞這個經，也是在無量諸佛那裡廣種善根。在《金剛經》講，已經不是在一佛、二佛、三佛、四佛、五佛種善根，是無量諸佛那裡種了深厚的善根，才能聞到這個經咒，這不是偶然。如果沒有這種深厚的善根，他見不到、聽不到、接觸不到。接觸都接觸不到了，怎麼可能去讀誦受持？如果生在邊地沒有佛法的地方，聽都聽不到，見不到，那是沒有善根，有業障障礙了。我們生在有佛法的地方，就是中國，佛經講「中國難生」，佛經講的中國就是有佛法這個國家，就叫中國，有佛法的地方很難生。沒有佛法那就叫邊地，佛經的中國跟邊地，它的定義在這個地方。現在在這個地球上的確中國有佛法，這也是目前的現狀，我們要珍惜這個因緣。我們再看下面經文：</w:t>
      </w:r>
      <w:r>
        <w:t xml:space="preserve"> </w:t>
      </w:r>
    </w:p>
    <w:p w14:paraId="041D6206" w14:textId="77777777" w:rsidR="006C5815" w:rsidRDefault="006C5815">
      <w:pPr>
        <w:pStyle w:val="a3"/>
      </w:pPr>
      <w:r>
        <w:t xml:space="preserve">　　【若能為諸眾生拔其苦難。如法誦持者。當知其人即是具大悲者。成佛不久。】</w:t>
      </w:r>
      <w:r>
        <w:t xml:space="preserve"> </w:t>
      </w:r>
    </w:p>
    <w:p w14:paraId="764632C1" w14:textId="77777777" w:rsidR="006C5815" w:rsidRDefault="006C5815">
      <w:pPr>
        <w:pStyle w:val="a3"/>
      </w:pPr>
      <w:r>
        <w:t xml:space="preserve">　　『若』這是假若，假如有人『為諸眾生拔其苦難』，「為諸眾生」，這個眾生就涵蓋一切，不只人，就所有的眾生，有六道十法界統統是眾生，有情是眾生，無情也是眾生，都是眾生。我們發願要「為諸眾生拔其苦難」，看到眾生苦就是自己的苦，這個人就是發了慈悲心。為了要拔除眾生的苦難，『如法誦持者』，如理如法來誦持，誦持這個為了什麼？拔除眾生的痛苦災難。看到眾生痛苦災難就是自己的苦，自己的災難，這樣如法誦持。我們一般話講，感同身受，他能夠體會眾生的苦難，如同自己的苦難，那個大悲心他才生得起來。所以『當知其人即是具大悲者』，他具有大慈悲心的，跟觀音菩薩一樣，大慈大悲救苦救難，無緣大慈，同體大悲。這個人他發這個心，『成佛不久』，他很快就成佛了。因為他具有大慈大悲這個心，眾生的苦難就是自己的苦難。</w:t>
      </w:r>
      <w:r>
        <w:t xml:space="preserve"> </w:t>
      </w:r>
    </w:p>
    <w:p w14:paraId="7E160740" w14:textId="77777777" w:rsidR="006C5815" w:rsidRDefault="006C5815">
      <w:pPr>
        <w:pStyle w:val="a3"/>
      </w:pPr>
      <w:r>
        <w:t xml:space="preserve">　　現前也有一個例子，在美國夏威夷有個修藍博士，過去三、四年前，我們老和尚在講席當中，常常提到修藍博士。他這個人也是有慈悲心，他給人家治病不用醫藥的，他不用醫藥，他用觀想的。病人也不用到他的面前，只要把去醫院檢查的病歷、姓名、住址寄給他就可以。他給人家治病，他的方法是靜坐觀想，觀想那個病人的病就在他的身上，他就是得那個病。他就對這個病講，「我愛你，對不起，請原諒，謝謝你」，講這些好話，這樣觀想講了一個月，他自己感到身體的這個病沒有了，對方那個病人病就好了，他是用這種方法。所以我們老和尚常常提到那個美國人。我們如果用大悲咒那就更殊勝，大悲神咒，他只是講那幾句就有這麼大的作用。如果你念大悲咒，這是九十九億恆河沙諸佛所說的，這個殊勝不曉得多少倍！關鍵還是要如法誦持，具大悲。</w:t>
      </w:r>
      <w:r>
        <w:t xml:space="preserve"> </w:t>
      </w:r>
    </w:p>
    <w:p w14:paraId="2E212D3E" w14:textId="77777777" w:rsidR="006C5815" w:rsidRDefault="006C5815">
      <w:pPr>
        <w:pStyle w:val="a3"/>
      </w:pPr>
      <w:r>
        <w:t xml:space="preserve">　　這就是我們平常講的迴向，你感受到眾生那麼多苦難，那就發心誦大悲咒迴向給他，他就會有感應。你是因為眾生的苦難，發心來誦這個咒，誦這個咒就有功德，眾生他就得利益。你是為眾生的苦難來誦這個咒，因為他讓你生這個心、發這個心，所以誦咒他就有功德。就像《地藏經》講的，婆羅門女、光目女要救她的母親，母親不懂因果，造作地獄罪業，死了墮到地獄去了。這兩個都是孝女，為了救拔母親，她發願十方世界眾生都度成佛了她才要成佛，發這麼大的願。她為什麼發這個願？因為看到她母親墮地獄，這個因緣讓她發起大慈大悲的願，所以成就她作地藏菩薩。如果沒有她母親墮地獄的因緣，她也不會發這個心。因為她母親墮地獄的因緣，使她發這個心成為地藏菩薩。所以這個成就功德迴向給她，就把她的母親從地獄超生到忉利天，超生到天道去了。所以我們每個人跟一切眾生互相都有因緣的，是什麼樣的因緣生起這個願，總是有個緣起，什麼因緣生起這個願，來修這個功德，所以這個當中，彼此之間有因果關係。</w:t>
      </w:r>
      <w:r>
        <w:t xml:space="preserve"> </w:t>
      </w:r>
    </w:p>
    <w:p w14:paraId="49D17B44" w14:textId="77777777" w:rsidR="006C5815" w:rsidRDefault="006C5815">
      <w:pPr>
        <w:pStyle w:val="a3"/>
      </w:pPr>
      <w:r>
        <w:t xml:space="preserve">　　「如法誦持者，當知其人即是具大悲者，成佛不久」，很快就成佛了。所以成佛要快，就是要度眾生，發願度無量無邊眾生。這個最具體講的，就是《金剛經》，《金剛經》講發度無量無邊眾生皆入無餘涅槃，眾生統統給它度成佛。那眾生太多了，若卵生、若胎生、若濕生、若有想、若無想，一直到非想非非想天。蜎飛蠕動，地獄眾生，到天道非想非非想處天，蜎飛蠕動非常愚痴，非想非非想處天非常高慢（貢高），他是最高的了。最愚痴的、最貢高的，都要發願度他們入無餘涅槃，度到成佛。《金剛經》講度無量無邊眾生，我們也常常發願「眾生無邊誓願度」，度就是幫助的意思。下面又有一句，「實無眾生得滅度者」，就是發願度眾生，但不著度眾生的相。一面度生一面不著相，這就能破除我們的，「我相、人相、眾生相、壽者相」，就能破四相了。</w:t>
      </w:r>
      <w:r>
        <w:t xml:space="preserve"> </w:t>
      </w:r>
    </w:p>
    <w:p w14:paraId="0472AE15" w14:textId="77777777" w:rsidR="006C5815" w:rsidRDefault="006C5815">
      <w:pPr>
        <w:pStyle w:val="a3"/>
      </w:pPr>
      <w:r>
        <w:t xml:space="preserve">　　什麼叫眾生？就是眾緣和合而生起的，這些生命現象，就叫眾生。眾生，動物、植物、礦物統統包括，有情、無情，有情眾生、無情眾生，這個統統是眾生。眾生就是眾緣和合而生起的現象，就叫眾生。眾緣和合生起的現象，當體即空，「色即是空，空即是色，色不異空，空不異色」，這個生起它當體就是空。所以你發願度眾生，不著度眾生的相，當下就色不異空，空不異色。也不落空，也不落有，空有同時都離了。空在有當中，有在空當中，空有都離了，都不著了。這是《金剛經》一個巧妙的方法，所以這個地方我們要這樣看。我們再看下面這段經文：</w:t>
      </w:r>
      <w:r>
        <w:t xml:space="preserve"> </w:t>
      </w:r>
    </w:p>
    <w:p w14:paraId="3E8D0EF5" w14:textId="77777777" w:rsidR="006C5815" w:rsidRDefault="006C5815">
      <w:pPr>
        <w:pStyle w:val="a3"/>
      </w:pPr>
      <w:r>
        <w:t xml:space="preserve">　　【所見眾生皆悉為誦。令彼耳聞與作菩提因。是人功德無量無邊。讚不可盡。】</w:t>
      </w:r>
      <w:r>
        <w:t xml:space="preserve"> </w:t>
      </w:r>
    </w:p>
    <w:p w14:paraId="448390BD" w14:textId="77777777" w:rsidR="006C5815" w:rsidRDefault="006C5815">
      <w:pPr>
        <w:pStyle w:val="a3"/>
      </w:pPr>
      <w:r>
        <w:t xml:space="preserve">　　『所見眾生』，都為他來誦大悲咒，主要『令彼耳聞』，這裡特別講到耳朵聞到大悲咒。六根當中提出耳根，耳聞就是觀世音菩薩他修的法門，修的圓通就是耳根圓通，「反聞聞自性，性成無上道」，他是修這個法門。所以觀音菩薩他是代表耳根圓通的，耳根聞外面的音聲。我們現在耳根產生耳識，耳根對象是聲塵，根塵相接當中產生耳識（認識的識），根塵識。我們凡夫的聞都是往外聞，像我們現在聽到外面的聲音，往外去攀緣。外面聲音很多，有吵雜聲，有車聲，有小孩子哭聲，打罵聲，唱歌的聲音，念佛的聲音，種種、種種的聲音那無量無邊，很多很多。我們聞外面的聲音，我們當中產生耳識，識就是有分別了。分別後面發展執著，這個聲音好，那個聲音不好，分別，自己喜歡的聲音起貪心，不喜歡起厭離瞋恚心，貪瞋痴這些煩惱都起來。</w:t>
      </w:r>
      <w:r>
        <w:t xml:space="preserve"> </w:t>
      </w:r>
    </w:p>
    <w:p w14:paraId="0654844C" w14:textId="77777777" w:rsidR="006C5815" w:rsidRDefault="006C5815">
      <w:pPr>
        <w:pStyle w:val="a3"/>
      </w:pPr>
      <w:r>
        <w:t xml:space="preserve">　　觀音菩薩他反聞，他聽到任何聲音不往外去攀緣、去分別執著。聲音，他就回頭去聞自己能聞的根中之性，聞那個，不是聞外面的聲塵。外面的聲塵它是有生滅現象的，我們的聞性它是不生不滅的。所以《楞嚴經．觀世音菩薩耳根圓通章》講，「聲無既無滅，聲有亦非生。生滅二圓離，是則常真實。」就是我們聽到有聲音，這個聲音生了；聲音沒有了就滅了，聲音停下來滅了，沒聲音了。所以外面的聲塵，聲音這個現象它有生有滅。但是我們能夠聞聲音這個耳根的根中之性，它這個性沒有生滅。聲音有了，這個聞性在，也不會隨著聲音說生起來，聲音有了我們聞性才有，聲音沒有了我們聞性也就沒有了。聲音沒有了，我們聞性還是在，沒有隨這個音聲的生滅。外面音聲有生有滅，我們的聞性它不生不滅。我們六根的根性都是這樣，都是不生不滅的，六根你只要有一根回歸自性，六根統統圓通，「一根既返源，六根成解脫。」你只要一根，從任何一根，從眼根、鼻根、舌根、聲根、意根六根，一根既返源，六根成解脫。</w:t>
      </w:r>
      <w:r>
        <w:t xml:space="preserve"> </w:t>
      </w:r>
    </w:p>
    <w:p w14:paraId="7363FEB8" w14:textId="77777777" w:rsidR="006C5815" w:rsidRDefault="006C5815">
      <w:pPr>
        <w:pStyle w:val="a3"/>
      </w:pPr>
      <w:r>
        <w:t xml:space="preserve">　　我們娑婆世界的眾生，在六根當中耳根最利。隔個牆壁有聲音，我們還是聽得到，眼根隔一張紙我們就看不到。所以我們這個娑婆世界的眾生，六根當中耳根是最利的。所以佛請文殊菩薩替我們選擇圓通，文殊菩薩揀選圓通，選觀音菩薩的耳根圓通。這主要是針對我們娑婆世界眾生來選的，因為我們這個世界眾生大多數都是耳根利，只有極少數的人其他的根利。但其他的世界就不一樣，有的世界他的眼根比較利，他都看的，他眼根利。有的舌根利，像經典上講的香積國，香積國那邊的眾生他舌根利。所以佛在那邊度眾生，不是講經說法，講經說法要用耳根聽。他用吃飯的，所以吃飯也會開悟的，就是煮菜、吃飯，在飲食當中來做佛事、來說法。所以現在一般佛門的廚房，叫香積廚，香積廚這個名稱就是這麼來的，就是香積國。有個世界，那個世界叫香積國，那邊的眾生舌根利；我們這個娑婆世界眾生耳根利，不同。</w:t>
      </w:r>
      <w:r>
        <w:t xml:space="preserve"> </w:t>
      </w:r>
    </w:p>
    <w:p w14:paraId="5E2FD200" w14:textId="77777777" w:rsidR="006C5815" w:rsidRDefault="006C5815">
      <w:pPr>
        <w:pStyle w:val="a3"/>
      </w:pPr>
      <w:r>
        <w:t xml:space="preserve">　　我們所見眾生『皆悉為誦』，我們為他來誦大悲咒。但是我們現在能夠念出聲音誦給別人聽，時間還是有限的。有時候我們說看到一個人來，就誦給他聽，對著他誦，可能他沒學佛，他就生煩惱了，或者以為我們是神經病。比如我們共修的時候，大家念念念，他旁邊的人走過去聽到了，這個是還可以。像我們以前早期，在台北景美華藏佛教圖書館打佛七，在大樓裡面的。大樓裡面打佛七，我們念佛的佛號聲音都會傳出來，傳出來，不學佛的人生煩惱，學佛的人聽得很歡喜。不學佛的人他就抗議，在電梯給我們貼字條，說他快崩潰、他神經衰弱了。有的貼說我們不慈悲，吵到他，讓他睡眠睡不好，貼在電梯。我們那棟大樓也有一貫道，也有摩門教，也有天主教的，也有天道的，我們五樓是佛道的，那一棟大樓也是三教九流都有。但是抗議，反正就是念，念久了大家也習慣了，有些那邊的住戶他也不是學佛的走過去，常常聽我們在那邊念佛，後來他走過我們圖書館的門口，他就阿彌陀佛、阿彌陀佛這樣在念，這就給他種善根，他不是學佛的他也沒有進來，但是他就聽到佛號聲，就是給他種善根。現在如果我們要用大悲咒念給別人聽也方便，現在有念佛機，不用我們自己一直念，一直念我看我們也沒辦法，所以你揹個念佛機然後放著。這次北京劉</w:t>
      </w:r>
      <w:r>
        <w:t>居士也做了大悲咒的念佛機來，掛著然後你在人群當中走過去，在路上走，行人他也聽到了一句、二句，那就給他種善根。</w:t>
      </w:r>
      <w:r>
        <w:t xml:space="preserve"> </w:t>
      </w:r>
    </w:p>
    <w:p w14:paraId="6B983F43" w14:textId="77777777" w:rsidR="006C5815" w:rsidRDefault="006C5815">
      <w:pPr>
        <w:pStyle w:val="a3"/>
      </w:pPr>
      <w:r>
        <w:t xml:space="preserve">　　所以『令彼耳聞與作菩提因』，就讓他一歷耳根永為道種，「作菩提因」，將來得度的因緣；沒有給他種這個善根種子，將來他沒有因緣得度。就像我們做念佛機念佛給人家聽，那是同樣的一個道理，念咒也是一樣。凡是經、咒、佛號，我們盡量就是給大眾能接觸到，就是給他種善根。所以我們淨老和尚在早年特別提倡這個，以前資訊還沒有這麼發達，我在家的時候，四十幾年前，淨老和尚都是勸人在電影院買個廣告，然後打上幾個字「請常念南無阿彌陀佛、請常念南無觀世音菩薩、請常念南無地藏王菩薩，消業障，增福慧」，打幾個字。當時我也在我們俗家汐止那裡的電影院，電影就一場一場，當中要演電影之前，會先打個廣告，一個月大概二十塊台幣，我也去買了好幾個月播放。另外就是登報紙、廣告，還有後來電線桿，在台灣以前早期就綁鐵片，也是印上佛號，請常念，消業障，增福慧這些。</w:t>
      </w:r>
      <w:r>
        <w:t xml:space="preserve"> </w:t>
      </w:r>
    </w:p>
    <w:p w14:paraId="4ABFD172" w14:textId="77777777" w:rsidR="006C5815" w:rsidRDefault="006C5815">
      <w:pPr>
        <w:pStyle w:val="a3"/>
      </w:pPr>
      <w:r>
        <w:t xml:space="preserve">　　後來又發明貼紙，大張、小張貼在門口，貼在電線桿，還有貼在車上，這個貼紙現在就比較多，比較普遍了。甚至還有做Ｔ恤的，做衣服印在背後的。老和尚在美國看到，一些人穿的Ｔ恤後面畫的妖魔鬼怪：那個給人家種魔根，那個不好。所以他都寫上一些孝親尊師，寫經教的語言</w:t>
      </w:r>
      <w:r>
        <w:t>。有些人說那個不恭敬，怎麼可以做成衣服穿？老和尚的解釋，他是說這給人家種善根的，不是說自己穿著好看，不恭敬。給人家種善根也有功德，這總是權巧方便。其他方面，實在講我們可以做的還有很多，特別在車上。現在更方便，你只要把那個放在網路上，大家都有手機看個佛像，這就更多了。現在這個都取代以前那些，現在因為手機一看大家都有，走到哪裡都看得到，就把它放在網路上，這就更方便了。我們就是利用現代科學來做傳播佛法的工具，這個多加利用給人家種善根，這個功德無量。</w:t>
      </w:r>
      <w:r>
        <w:t xml:space="preserve"> </w:t>
      </w:r>
    </w:p>
    <w:p w14:paraId="3BD2CFAA" w14:textId="77777777" w:rsidR="006C5815" w:rsidRDefault="006C5815">
      <w:pPr>
        <w:pStyle w:val="a3"/>
      </w:pPr>
      <w:r>
        <w:t xml:space="preserve">　　所以你看，『是人功德無量無邊，讚不可盡』，這無量無邊功德。這個因小果大，我們種的因很小，花不了多少錢，但是這個果報是很不可思議的，因小果大。像我們拜佛，在我們腳下的跳蚤、蝨子，將來牠罪業盡了，牠都可以去做轉輪王。你看，「禮佛一拜，罪滅恆沙」。所以我們要知道在三寶裡面，種這個功德是無量無邊不可思議。大悲咒也是一樣非常殊勝的，讚歎，讚歎不盡。以上這段經文，主要是讚歎大悲咒的功德，讚歎大悲咒，勸我們要如法誦持，還要念給別人聽。現在有念佛機做出來更方便，或是放在網路上，我們自己來誦一誦錄下來，在網路上跟大家分享，這個也幫人家種善根非常好的。還有這些病人需要治病也可以錄下來讓他聽，跟著念，這樣幫他消業障，讓他的身體很快的恢復健康。我們再看下面經文，第四十二頁倒數第三行：</w:t>
      </w:r>
      <w:r>
        <w:t xml:space="preserve"> </w:t>
      </w:r>
    </w:p>
    <w:p w14:paraId="21759104" w14:textId="77777777" w:rsidR="006C5815" w:rsidRDefault="006C5815">
      <w:pPr>
        <w:pStyle w:val="a3"/>
      </w:pPr>
      <w:r>
        <w:t xml:space="preserve">　　【若能精誠用心身持齋戒。為一切眾生懺悔先業之罪。亦自懺謝無量劫來種種惡業。口中馺馺誦此陀羅尼聲聲不絕者。四沙門果此生即證。】</w:t>
      </w:r>
      <w:r>
        <w:t xml:space="preserve"> </w:t>
      </w:r>
    </w:p>
    <w:p w14:paraId="3648FB47" w14:textId="77777777" w:rsidR="006C5815" w:rsidRDefault="006C5815">
      <w:pPr>
        <w:pStyle w:val="a3"/>
      </w:pPr>
      <w:r>
        <w:t xml:space="preserve">　　『若能精誠用心』，「若」是假若，假設詞。就是假若有人能夠「精誠用心」，精是精進，誠是至誠，精進至誠用心，做什麼事都是要用心。如果不用心，什麼事也做不好。所以我們常常講，做什麼事情沒有做好，你不用心，沒有用心把它做好。所以做任何事情都要用心，何況學佛要成佛，不用心不能成就。所以精進至誠用心，關鍵在精誠用心。『身持齋戒』，現在我們很多同修受八關齋戒，大部分都是做到「身持齋戒」，身口持這個齋戒。比如八關齋戒，一天一夜的二十四小時，他守這七條戒一個齋，這很多人受。受持一日一夜的八關齋戒，在《觀無量壽佛經》講，這個一日一夜，你迴向求生西方極樂世界，都還可以達到中品中生。就持這個齋戒的功德，迴向發願求生西方極樂世界，可以中品中生。我們現在很多人受八關齋戒，似乎沒有感受到這樣的功德，這個關鍵還是在沒有達到精誠用心，關鍵沒有精誠用心來身持齋戒。所以這個經文都不能夠疏忽的，疏忽，往往我們好像我照這樣修，那怎麼沒有得到這個功德？心裡就產生懷疑，實在講我們要用心來體會這個經義。</w:t>
      </w:r>
      <w:r>
        <w:t xml:space="preserve"> </w:t>
      </w:r>
    </w:p>
    <w:p w14:paraId="28DCAECF" w14:textId="77777777" w:rsidR="006C5815" w:rsidRDefault="006C5815">
      <w:pPr>
        <w:pStyle w:val="a3"/>
      </w:pPr>
      <w:r>
        <w:t xml:space="preserve">　　『為一切眾生懺悔先業之罪』，這裡是為一切眾生，這裡經文為什麼沒有講，為我自己懺悔先業之罪？你看，大乘經典處處都是講為一切眾生。佛法主要是破執著的，我們現在為什麼是凡夫？因為有執著，有我執，這個人我執，把身體認為我，有一個我。有我那必定會自私自利了，一切都是以自我為中心，就沒有為別人，沒有為眾生。在世間善法，聖賢之法儒家、道家，你看儒家講仁，這個仁就是兩個人，就是有自己有別人，想到自己也要想到別人，也要為對方想。不能只想自己不管別人，我自己好就好，別人都不管，這個心就很自私。甚至一家人，父母、夫妻也都不管，不顧家庭，只顧他自己享樂，賺錢自己花自己享樂，連家人他也不照顧，那個自私就更嚴重，這都造三途惡業的因。所以在世間善法，如果能為別人想，仁就是兩個人，仁就是厚，加厚。這個厚就是像竹子兩片加在一起，就比較厚，就對人要厚道，加厚，所以儒家教人從這個仁慈下手。佛法講慈悲，為一切眾生就是慈悲，大慈大悲。佛法修學，就是要破我執的，破執著的，用小乘修行的方法破我執，實在講很吃力，很難。因為有個我，對面有個人，然後這樣要去斷除這個我執，實在講難度也相當之高。</w:t>
      </w:r>
      <w:r>
        <w:t xml:space="preserve"> </w:t>
      </w:r>
    </w:p>
    <w:p w14:paraId="352AF0C6" w14:textId="77777777" w:rsidR="006C5815" w:rsidRDefault="006C5815">
      <w:pPr>
        <w:pStyle w:val="a3"/>
      </w:pPr>
      <w:r>
        <w:t xml:space="preserve">　　大乘它的巧妙比小乘巧妙，大乘不要想我就好了，我就想眾生，起心動念都是為一切眾生，這樣不知不覺那個我就沒了，就不見了。所以佛教我們發願，這就是破四相的一個巧妙的方法，你發願就想到眾生，不要想自己，不想自己，反正起心動念就是想眾生，這個我不知不覺就沒有了，就不見了。比小乘修行的方法破我執，那巧妙太多了，很高明。或許有人講，我一切都為眾生，那我不吃虧了嗎？我怎麼辦？實在講講眾生，我們自己也包括在裡面，眾生得利益，自己一定也得利益，我們也不是在眾生之外，自他是一體，是不二的。所以要為一切眾生懺悔先業之罪，我自己懺悔業障也要為一切眾生懺除業障。你念念為眾生懺除業障，這個我就沒有了。這個業都從我執來的，我沒有了，沒有四相，「無我相、無人相、無眾生相、無壽者相。」《金剛經》前半部就是講破四相，後半部講破四見那更高了。《金剛經》講「入無餘涅槃而滅度之，如是滅度無量無邊眾生，實無眾生得滅度者。」你看，發度無量無邊眾生這個願，不著度眾生的相，實沒有眾生得度，沒有眾生得度天天度眾生，兩邊同時都離了。這個經是大乘經，所以一切都是為眾生。</w:t>
      </w:r>
      <w:r>
        <w:t xml:space="preserve"> </w:t>
      </w:r>
    </w:p>
    <w:p w14:paraId="4B63B0E6" w14:textId="77777777" w:rsidR="006C5815" w:rsidRDefault="006C5815">
      <w:pPr>
        <w:pStyle w:val="a3"/>
      </w:pPr>
      <w:r>
        <w:t xml:space="preserve">　　自己要懺罪，你看這裡先為一切眾生懺罪，然後再『自懺謝無量劫來種種惡業』，眾生跟自己是一不是二。我們自己無量劫來造種種的惡業，眾生也無量劫來造種種的惡業，我們自己跟眾生就融為一體，懺悔就全部懺悔了，這樣的修行就能破四相，我執不知不覺就沒有了，所以要發這樣的心。『口中馺馺誦此陀羅尼聲聲不絕者，四沙門果此生即證。』「口中馺馺」，就是誦大悲咒這個聲音念念不絕，「聲聲不絕」。「四沙門果」就是阿羅漢，阿羅漢有四果四向，初果須陀洹、二果斯陀含、三果阿那含、四果阿羅漢，這叫「四沙門果」，小乘就是證阿羅漢。</w:t>
      </w:r>
      <w:r>
        <w:t xml:space="preserve"> </w:t>
      </w:r>
    </w:p>
    <w:p w14:paraId="4A8640A5" w14:textId="77777777" w:rsidR="006C5815" w:rsidRDefault="006C5815">
      <w:pPr>
        <w:pStyle w:val="a3"/>
      </w:pPr>
      <w:r>
        <w:t xml:space="preserve">　　【其利根有慧觀方便者。十地果位剋獲不難。何況世間小小福報。所有求願無不果遂者也。】</w:t>
      </w:r>
      <w:r>
        <w:t xml:space="preserve"> </w:t>
      </w:r>
    </w:p>
    <w:p w14:paraId="1B6AD2A9" w14:textId="77777777" w:rsidR="006C5815" w:rsidRDefault="006C5815">
      <w:pPr>
        <w:pStyle w:val="a3"/>
      </w:pPr>
      <w:r>
        <w:t xml:space="preserve">　　小乘的根比較鈍，如果『其利根』，有人他根性利的，『有慧觀方便』，慧觀就是修止觀。「慧觀方便」最具體的是《金剛經》，《金剛經》就是講觀，觀照。你有這個智慧觀照，用這些方便，你這一生證得十地果位都不困難。可見得誦大悲咒加上有慧觀方便，這一生修行的成就的確不可思議。你看，我們從凡夫一生都可以修到，『十地果位剋獲不難』，接近成佛了。『何況世間小小福報』，何況我們世間這些福報，在佛法來講都是小小福報。縱然你得到生天的天福，那統統是小小福報，人天福報，人天福報在佛法來講是小福報。『所有求願無不果遂』，你不管求什麼願，沒有不滿願的，沒有一樣不隨心滿願的。以上這一段經文，就是給我們講，精誠用心持齋戒，懺除業障，懺悔業障，誦大悲咒迴向給一切眾生。四沙門果這一生就可以證得，這個不容易，我們一生能證得初果那就很難了，你看，阿羅漢果都能證得了。更殊勝有利根慧觀方便，連十地果位剋獲都不難，太殊勝了。何況我們世間這些小小的福報，哪有不滿願的！一切都能夠滿願。下面這段經文是「欲使鬼神」的，請看經文，在四十三頁第二行第二句：</w:t>
      </w:r>
      <w:r>
        <w:t xml:space="preserve"> </w:t>
      </w:r>
    </w:p>
    <w:p w14:paraId="6C205344" w14:textId="77777777" w:rsidR="006C5815" w:rsidRDefault="006C5815">
      <w:pPr>
        <w:pStyle w:val="a3"/>
      </w:pPr>
      <w:r>
        <w:t xml:space="preserve">　　【若欲使鬼者。取野髑髏淨洗。於千眼像前設壇場。以種種香華飲食祭之。日日如是。七日必來現身。隨人使令。】</w:t>
      </w:r>
      <w:r>
        <w:t xml:space="preserve"> </w:t>
      </w:r>
    </w:p>
    <w:p w14:paraId="2F27488C" w14:textId="77777777" w:rsidR="006C5815" w:rsidRDefault="006C5815">
      <w:pPr>
        <w:pStyle w:val="a3"/>
      </w:pPr>
      <w:r>
        <w:t xml:space="preserve">　　到這裡是一段。這就是你想要『欲使鬼神』，希望鬼神幫你做事，要去取『野髑髏』，「髑髏」就是死人的骷髏、頭骨。現在恐怕野髑髏也不好找，但是在西藏那邊很多，西藏修密宗的很多，他們都天葬。天葬就是人死了，吊在樹上給老鷹吃，吃剩下的骨頭就撿起來，還可以做念珠，所以西藏有很多念珠是人的骨頭做的。有一個頭骨，要欲使鬼神，你就是要去找這個，丟棄在野外的骷髏頭，把它洗乾淨，我們一般人恐怕不敢。但是葬儀社那些人他們就很習慣，一天到晚在為死人服務。但是有些修行人他也用，採用這個修法。『於千眼像前設壇場』，你要造一尊千手千眼觀世音菩薩的聖像，要設一個壇場。『以種種香華飲食祭之』，要拜香、花、飲食，在千手千眼觀音像前面來祭拜。『日日如是，七日必來現身，隨人使令。』七天這個鬼就來，給人家使喚了，你叫他做什麼事情，他會去幫你做。但是不能叫鬼去害人的，害人要造罪業，將來墮地獄。總是做一些利益眾生的事，像《安士全書》講以前有高僧要建道場，那邊有些樹要移開，好像有神來幫忙，一夜之間狂風大作，然後那些樹就這個山移到那個山，就不用挖土機，那就很方便了。這是「欲使鬼神」。我們再看下面經文：</w:t>
      </w:r>
      <w:r>
        <w:t xml:space="preserve"> </w:t>
      </w:r>
    </w:p>
    <w:p w14:paraId="1116EB9E" w14:textId="77777777" w:rsidR="006C5815" w:rsidRDefault="006C5815">
      <w:pPr>
        <w:pStyle w:val="a3"/>
      </w:pPr>
      <w:r>
        <w:t xml:space="preserve">　　【若欲使四天王者。咒檀香燒之。由此菩薩大悲願力深重故。亦為此陀羅尼威神廣大故。】</w:t>
      </w:r>
      <w:r>
        <w:t xml:space="preserve"> </w:t>
      </w:r>
    </w:p>
    <w:p w14:paraId="3759CE30" w14:textId="77777777" w:rsidR="006C5815" w:rsidRDefault="006C5815">
      <w:pPr>
        <w:pStyle w:val="a3"/>
      </w:pPr>
      <w:r>
        <w:t xml:space="preserve">　　前面這段經文是講欲使鬼神，這段是講『欲使四天王』。四天王，我們在傳統的佛教寺院一進山門，當中是彌勒菩薩，兩邊就是四大天王，東方持國天王、南方增長天王、西方廣目天王、北方多聞天王，四天王。你要請四天王來也可以，就是『咒檀香燒之』，就念大悲咒，最少七遍、二十一遍，念大悲咒，用大悲咒加持檀香，加持好了之後來燒，請四天王來，四天王就會來給你護法，就會來護持了。『由此菩薩大悲願力深重故』，因為觀世音菩薩大悲願力非常深重，也是這個陀羅尼威神廣大的緣故，所以能夠欲使鬼神，欲使四大天王。這段經文到這裡，我們再看下面這段經文，下面這段經文主要是救國土災難的。</w:t>
      </w:r>
      <w:r>
        <w:t xml:space="preserve"> </w:t>
      </w:r>
    </w:p>
    <w:p w14:paraId="0B47CD59" w14:textId="77777777" w:rsidR="006C5815" w:rsidRDefault="006C5815">
      <w:pPr>
        <w:pStyle w:val="a3"/>
      </w:pPr>
      <w:r>
        <w:t xml:space="preserve">　　【佛告阿難。若有國土災難起時。是土國王若以正法治國。寬縱人物。不枉眾生。赦諸有過。七日七夜身心精進。誦持如是大悲心陀羅尼神咒。令彼國土一切災難悉皆除滅。五穀豐登。萬姓安樂。】</w:t>
      </w:r>
      <w:r>
        <w:t xml:space="preserve"> </w:t>
      </w:r>
    </w:p>
    <w:p w14:paraId="5C9D94DD" w14:textId="77777777" w:rsidR="006C5815" w:rsidRDefault="006C5815">
      <w:pPr>
        <w:pStyle w:val="a3"/>
      </w:pPr>
      <w:r>
        <w:t xml:space="preserve">　　到這裡是一段。剛才有同修跟我講，我前年講《仁王護國經》，講了一半沒講完，希望我能夠把它講圓滿。現在國家很亂，災難很多，現在全世界都很亂。這個再找時間希望能夠把它圓滿，《仁王護國經》也是在現前非常重要。《仁王護國經》它主要是般若，所有的佛法離不開般若，沒有般若解決不了問題，般若是智慧。</w:t>
      </w:r>
      <w:r>
        <w:t xml:space="preserve"> </w:t>
      </w:r>
    </w:p>
    <w:p w14:paraId="2464D1B5" w14:textId="77777777" w:rsidR="006C5815" w:rsidRDefault="006C5815">
      <w:pPr>
        <w:pStyle w:val="a3"/>
      </w:pPr>
      <w:r>
        <w:t xml:space="preserve">　　這段也就是救國土災難的，『佛告阿難』，佛告訴阿難尊者，『若』假若，『有國土災難起時』，災難很多，天災人禍種種的災難。怎麼救災難？現在的這些從政的人，他不相信宗教、不相信佛法，認為這是迷信，相信科學。但是科學也不是萬能的，它能夠提供我們生活上某些方便、便利，在物質生活上可以得到一些改善。但是實在講也要付出代價的，負面作用也很大，特別是災難這些問題，科學也解決不了災難，有天災人禍，科學家也沒辦法，只有佛法才有辦法。所以佛門有一句話講，有佛法就有辦法，反過來講，沒有佛法那就一點辦法都沒有，科學也沒辦法。所以國土災難起來，這裡很重要的一句，我們不能疏忽看過，『是土國王若以正法治國』，這句非常重要。這個國家的國王，他以正法來治理這個國家。</w:t>
      </w:r>
      <w:r>
        <w:t xml:space="preserve"> </w:t>
      </w:r>
    </w:p>
    <w:p w14:paraId="4ACDC40D" w14:textId="77777777" w:rsidR="006C5815" w:rsidRDefault="006C5815">
      <w:pPr>
        <w:pStyle w:val="a3"/>
      </w:pPr>
      <w:r>
        <w:t xml:space="preserve">　　『寬縱人物，不枉眾生』，不冤枉人，沒有冤獄，『赦諸有過』。這樣『七日七夜身心精進，誦持如是大悲心陀羅尼神咒』，能夠讓這個國土的災難消滅，關鍵在「正法治國」這四個字。什麼是正法？現在我們定的法律是正法嗎？那未必。現在的正法實在講，就我們老和尚最近在聯合國推廣，唐太宗請魏徵編的《群書治要》，所以現在在推《群書治要》。依照《群書治要》來治國，就是正法治國，這個世界才會有救，你以正法來治國，你去念大悲咒才有效。如果你用邪法治國，那你念什麼咒都不行，因為你用錯了，用錯就產生障礙，業障，念咒的功德都被障礙住了。所以《群書治要》就是正法治國，你不依《群書治要》，肯定是邪法治國。你邪法治國那怎麼能消除災難？不但消除不了，災難愈來愈多，愈來愈嚴重，這個我們要懂。</w:t>
      </w:r>
      <w:r>
        <w:t xml:space="preserve"> </w:t>
      </w:r>
    </w:p>
    <w:p w14:paraId="52E70282" w14:textId="77777777" w:rsidR="006C5815" w:rsidRDefault="006C5815">
      <w:pPr>
        <w:pStyle w:val="a3"/>
      </w:pPr>
      <w:r>
        <w:t xml:space="preserve">　　好，今天時間到了，這段經文留在明天晚上再來跟大家學習。　　</w:t>
      </w:r>
    </w:p>
    <w:sectPr w:rsidR="006C58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BB76" w14:textId="77777777" w:rsidR="006C5815" w:rsidRDefault="006C5815" w:rsidP="000F0562">
      <w:r>
        <w:separator/>
      </w:r>
    </w:p>
  </w:endnote>
  <w:endnote w:type="continuationSeparator" w:id="0">
    <w:p w14:paraId="7ACF1CCA" w14:textId="77777777" w:rsidR="006C5815" w:rsidRDefault="006C5815" w:rsidP="000F0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CCADA" w14:textId="77777777" w:rsidR="006C5815" w:rsidRDefault="006C5815" w:rsidP="000F0562">
      <w:r>
        <w:separator/>
      </w:r>
    </w:p>
  </w:footnote>
  <w:footnote w:type="continuationSeparator" w:id="0">
    <w:p w14:paraId="320748C0" w14:textId="77777777" w:rsidR="006C5815" w:rsidRDefault="006C5815" w:rsidP="000F0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62"/>
    <w:rsid w:val="000F0562"/>
    <w:rsid w:val="006C58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CBF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