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02B9" w14:textId="77777777" w:rsidR="003E2DB6" w:rsidRDefault="003E2DB6">
      <w:r>
        <w:t xml:space="preserve">千手千眼觀世音菩薩廣大圓滿無礙大悲心陀羅尼經（第二次宣講）　　悟道法師主講　　（第七十三集）　　</w:t>
      </w:r>
      <w:r>
        <w:t>2020/1/10</w:t>
      </w:r>
      <w:r>
        <w:t xml:space="preserve">　　台灣華藏淨宗學會　　檔名：</w:t>
      </w:r>
      <w:r>
        <w:t xml:space="preserve">WD15-005-0073 </w:t>
      </w:r>
    </w:p>
    <w:p w14:paraId="7DC359DB" w14:textId="77777777" w:rsidR="003E2DB6" w:rsidRDefault="003E2DB6">
      <w:pPr>
        <w:pStyle w:val="a3"/>
      </w:pPr>
      <w:r>
        <w:t xml:space="preserve">　　《千手千眼觀世音菩薩廣大圓滿無礙大悲心陀羅尼經》。諸位同修，及網路前的同修，大家晚上好，阿彌陀佛！請放掌。我們看經文五十七頁，我先將這段經文念一遍。</w:t>
      </w:r>
      <w:r>
        <w:t xml:space="preserve"> </w:t>
      </w:r>
    </w:p>
    <w:p w14:paraId="4A5B20EB" w14:textId="77777777" w:rsidR="003E2DB6" w:rsidRDefault="003E2DB6">
      <w:pPr>
        <w:pStyle w:val="a3"/>
      </w:pPr>
      <w:r>
        <w:t xml:space="preserve">　　【若為降伏一切魍魎鬼神者。當於寶劍手。】</w:t>
      </w:r>
      <w:r>
        <w:t xml:space="preserve"> </w:t>
      </w:r>
    </w:p>
    <w:p w14:paraId="250AA2AD" w14:textId="77777777" w:rsidR="003E2DB6" w:rsidRDefault="003E2DB6">
      <w:pPr>
        <w:pStyle w:val="a3"/>
      </w:pPr>
      <w:r>
        <w:t xml:space="preserve">　　『寶劍』，我們傳統世俗，我們常常看過去一些除妖怪的都是用寶劍，所以這個寶劍它是降伏這些『魍魎鬼神』。有一些人家受到「魍魎鬼神」侵擾，不得安定，這就要請千手千眼觀音像，這個像當中有拿寶劍的。有另外一個版本，也有把這個圖案印出來，這個圖案在《大藏經》都有，這個圖案印出來。要修這個法就找這個圖案，去觀想觀音菩薩手中拿的這支寶劍，叫做觀想。觀想，心要專、要定，就是求觀音菩薩加持，來降伏這些魍魎鬼神，就是觀想觀音菩薩手中拿著寶劍這隻手，觀想這隻手。至誠感通，如果至誠恭敬的觀想，求觀音菩薩必定有感應，必定能夠降伏這一切的魍魎鬼神，這個在歷史上這些感應故事也很多。魍魎不是只有古代有，現代還是有，甚至更多。下面這段經文：</w:t>
      </w:r>
      <w:r>
        <w:t xml:space="preserve"> </w:t>
      </w:r>
    </w:p>
    <w:p w14:paraId="240F8F61" w14:textId="77777777" w:rsidR="003E2DB6" w:rsidRDefault="003E2DB6">
      <w:pPr>
        <w:pStyle w:val="a3"/>
      </w:pPr>
      <w:r>
        <w:t xml:space="preserve">　　【若為降伏一切天魔神者。當於跋折羅手。】</w:t>
      </w:r>
      <w:r>
        <w:t xml:space="preserve"> </w:t>
      </w:r>
    </w:p>
    <w:p w14:paraId="03FC4F7D" w14:textId="77777777" w:rsidR="003E2DB6" w:rsidRDefault="003E2DB6">
      <w:pPr>
        <w:pStyle w:val="a3"/>
      </w:pPr>
      <w:r>
        <w:t xml:space="preserve">　　每一隻手都有它的圖案。我們這一本沒有印那個圖出來。我記得大家手上這本子都有，現在大家先聽，下課你再去找，看你要哪一隻手，你要求什麼，現在先聽我講。那個小本的有，我這本大本的沒有，所以那個小本的大家也可以請回去。『若為降伏一切天魔神者』，我們一般講「天魔」，特別是指三界欲界天第六層天，天魔波旬在第六天。</w:t>
      </w:r>
      <w:r>
        <w:t xml:space="preserve"> </w:t>
      </w:r>
    </w:p>
    <w:p w14:paraId="01821A53" w14:textId="77777777" w:rsidR="003E2DB6" w:rsidRDefault="003E2DB6">
      <w:pPr>
        <w:pStyle w:val="a3"/>
      </w:pPr>
      <w:r>
        <w:t xml:space="preserve">　　魔這個字，在我們中國古字是下面石頭那個磨，就是折磨的磨。下面這個改成鬼，相傳是梁武帝改的。原來魔是折磨那個磨，上面一個麻，下面一個石頭的石；現代我們看到這個魔，上面一個麻，下面一個鬼，這個字相傳是梁武帝造出來的。梁武帝為什麼這麼造？他說人受到折磨，比遇到鬼還恐怖，就是人遭受折磨，求生不得，求死不能，在那邊折磨。比如說生病了，那個病要好也好不了，死也死不了，就在那邊痛苦折磨，有一些人甚至想要自殺。所以現在有很多得病的人，被這個病魔折磨得受不了就想自殺，甚至希望有安樂死等等的這些。梁武帝他看那個磨，折磨那個磨，他說比遇到鬼還恐怖，所以他把它改成鬼了。說遇到鬼還好一點，比受折磨還好一點，看到那個折磨的磨，那真的太恐怖了。這個魔加個鬼，也有它的一個道理。我們一般講魔跟鬼都會連起來聯想，就是講魔鬼、魔鬼。魔的意思就是折磨人的意思，它會折磨人。折磨人，那很多方面，不是說遇到鬼很恐怖那個折磨，實在我們在生活當中受折磨的太多了，我們都生活在魔的手掌當中，我們都逃不出魔掌。</w:t>
      </w:r>
      <w:r>
        <w:t xml:space="preserve"> </w:t>
      </w:r>
    </w:p>
    <w:p w14:paraId="77388032" w14:textId="77777777" w:rsidR="003E2DB6" w:rsidRDefault="003E2DB6">
      <w:pPr>
        <w:pStyle w:val="a3"/>
      </w:pPr>
      <w:r>
        <w:t xml:space="preserve">　　過去我們淨老和尚在講席當中也常講，他說現在服裝設計師那就是魔，不斷的有新的服裝出來，流行了，你就要趕快去買；沒多久他又出來一個新款的，你又要趕快去買了，那你賺錢就要一直去買新的服裝。現在買的服裝，我也看到過買破的褲子，兩隻腿那個破了。以前那個褲子我穿過，那個以前我們叫打鐵褲，那是美國西部牛仔騎馬，那時候跟印地安人搶土地穿的，牛仔穿的。在我們台灣以前都是打鐵的都穿那</w:t>
      </w:r>
      <w:r>
        <w:lastRenderedPageBreak/>
        <w:t>種褲子，那比較堅固一點。做工的時候，以前我們都穿那個，真的穿到破了就是膝蓋露出來，我穿過，我不是去買的，是好的穿到破。現在是買來就破的，現在是這樣的，聽說那個還滿貴的，那還不便宜。在台灣我看到破前面的，我今年去德國看到有破後面的，這個聽說還滿貴的。所以這就是魔，你好好褲子不買，你買那個破的，而且還比一般好的褲子還貴，你賺錢就是來買那個，你跟人家趕流行，它不在折磨你嗎？那比遇到鬼恐怖。</w:t>
      </w:r>
      <w:r>
        <w:t xml:space="preserve"> </w:t>
      </w:r>
    </w:p>
    <w:p w14:paraId="4D9AF826" w14:textId="77777777" w:rsidR="003E2DB6" w:rsidRDefault="003E2DB6">
      <w:pPr>
        <w:pStyle w:val="a3"/>
      </w:pPr>
      <w:r>
        <w:t xml:space="preserve">　　所以天魔，在佛法來講，就是我們外面所有的誘惑都叫天魔。不是天上下降一個魔，那個張牙舞爪的下來，你不要想像到那個。凡是外面的誘惑，我們六根接觸六塵都在誘惑我們，那統統就是魔。現在最折磨人的是手機，我們老和尚講那是大魔王。但是那個手機如果用來弘法，那倒是很好的工具，所以我們老和尚就會利用這個來弘揚佛法，弘揚正法。有一次天魔波旬下來給我們老和尚講，你怎麼搶我的地盤？他說沒有，我沒有搶你的。你在網路上放講經的，就是搶我的地盤。那是他的版權！後來老和尚跟他講，你也要做點好事，不要淨幹壞事，將來福報享盡要墮地獄了。因為天魔有福報，但是享福的時候不知道再修福，造惡業，那福報享盡就墮地獄去了。所以做點好事，也給天魔波旬立個牌位，跟他溝通，跟他協調。所以現在誘惑我們的實在太多了，六根接觸六塵，沒有一樣不是在勾引我們起心動念，誘惑我們，這些統統是屬於天魔。現在這個手機，沒有一個人逃得了，厲害吧！哪一個逃得了？逃不掉。這裡講「降伏一切天魔神者」，這個講一切就包括所有的，凡是會折磨我們、誘惑我們，讓我們迷惑顛倒，統統屬於天魔。『當於跋折羅手』，你就找這手來觀想，你就可以降伏這些魔了。像現在網路、手機，我們給它用來講經弘法，講一些</w:t>
      </w:r>
      <w:r>
        <w:t>正法，這個就是降伏，起碼也注入一股清流，不然都是污染的，這個染缸當中也注入一股清流。所以觀想這隻手，我們要知道什麼叫降伏。</w:t>
      </w:r>
      <w:r>
        <w:t xml:space="preserve"> </w:t>
      </w:r>
    </w:p>
    <w:p w14:paraId="4D2EA418" w14:textId="77777777" w:rsidR="003E2DB6" w:rsidRDefault="003E2DB6">
      <w:pPr>
        <w:pStyle w:val="a3"/>
      </w:pPr>
      <w:r>
        <w:t xml:space="preserve">　　天魔，在佛法講天魔外道。我們三皈依，皈依證上面寫的，「皈依佛，從今日起，至命終時，不得皈依天魔外道」。什麼是天魔外道？凡是會誘惑你的，教你心外求法的，都是天魔外道。佛法是內學，佛的經典叫內典，內典是教我們往內心去求，不是教我們往心外去求。往內心求，你什麼問題都能解決；你往心外求，那就像《了凡四訓》講的，「求之有道，得之有命」。你求有很多方法，比如說做生意我要賺錢，我要怎麼做、怎麼做、怎麼做。如果按照你的計畫，當然沒有什麼變化，可以順利的賺到錢，但是人算不如天算，你算得好好的，到時候突然來一個因緣，你整個計畫就變了，原來賺錢變成虧錢。那是什麼？你求之有道，得之有命，你命中沒有，你命中沒有財庫，你過去生沒有修財布施，你這一生就沒有這個果報。那你頭腦再好、再聰明，你也賺不到錢，你過去你沒有種這個因，現在當然不會有這個果報。過去種的因都是慳吝、慳貪，要佔人家便宜，自己不肯吃虧，總是在算計別人，這一生就得貧窮下賤的果報。所以《了凡四訓》，雲谷禪師給了凡先生開示，說「從心而覓，感無不通」，從你自己心去找，沒有不通達的，沒有求不到的。</w:t>
      </w:r>
      <w:r>
        <w:t xml:space="preserve"> </w:t>
      </w:r>
    </w:p>
    <w:p w14:paraId="115A01D7" w14:textId="77777777" w:rsidR="003E2DB6" w:rsidRDefault="003E2DB6">
      <w:pPr>
        <w:pStyle w:val="a3"/>
      </w:pPr>
      <w:r>
        <w:t xml:space="preserve">　　又有一句話講，「佛氏門中，有求必應」，求什麼都能滿你的願，但是你不能心外求法。六祖也講，「一切福田不離方寸」，方寸就是我們這裡，這個心，一切福田沒有離開你這裡。你存什麼心？你起心動念，動什麼念頭？是自私自利，還是利益大家？你起什麼樣的念頭？為大家，那就是修善；為自己，那就是造惡，都為自己想，不為別人想，那就是造惡業，自私自利。《了凡四訓》非常重要，凡是心外求法，就叫外道。心外求法，我們連改造命運我們都求不到，真的像《了凡四訓》講的，「求之有道，得之有命」。你命中有多少，該你的，你就會得到；你命中沒有，你用什麼</w:t>
      </w:r>
      <w:r>
        <w:lastRenderedPageBreak/>
        <w:t>方法、用什麼手段也得不到。你從內心求，你命中沒有也可以求到，那這樣求就有意義了。所以要往內心求，你不能往心外去求，要回頭反省自己，往內心求，這個問題才能解決。往內心求，求成佛都求得到，那求個人天福報怎麼會求不到？</w:t>
      </w:r>
      <w:r>
        <w:t xml:space="preserve"> </w:t>
      </w:r>
    </w:p>
    <w:p w14:paraId="450555C5" w14:textId="77777777" w:rsidR="003E2DB6" w:rsidRDefault="003E2DB6">
      <w:pPr>
        <w:pStyle w:val="a3"/>
      </w:pPr>
      <w:r>
        <w:t xml:space="preserve">　　所以天魔外道也不是罵人的話，是講他求的方向不對，要往內心去求，他往心外去求，錯了，是這個意思，也不是罵人的。天魔外道，他修學錯了，我們跟著他學，當然他錯我們也跟著錯了，所以不能去皈依天魔外道。怎麼樣降伏一切天魔神者？這是密法的修持，求佛力加持，但是顯教來講，我們也是要明白一點道理。下面一段：</w:t>
      </w:r>
      <w:r>
        <w:t xml:space="preserve"> </w:t>
      </w:r>
    </w:p>
    <w:p w14:paraId="78B83709" w14:textId="77777777" w:rsidR="003E2DB6" w:rsidRDefault="003E2DB6">
      <w:pPr>
        <w:pStyle w:val="a3"/>
      </w:pPr>
      <w:r>
        <w:t xml:space="preserve">　　【若為摧伏一切怨敵者。當於金剛杵手。】</w:t>
      </w:r>
      <w:r>
        <w:t xml:space="preserve"> </w:t>
      </w:r>
    </w:p>
    <w:p w14:paraId="4E24579E" w14:textId="77777777" w:rsidR="003E2DB6" w:rsidRDefault="003E2DB6">
      <w:pPr>
        <w:pStyle w:val="a3"/>
      </w:pPr>
      <w:r>
        <w:t xml:space="preserve">　　這個『怨敵』，「怨」就是我們一般講的冤家債主，「敵」是敵人，冤家債主、敵人。冤家債主過去世我們去傷害他，他要報復，冤冤相報，冤親債主，冤冤相報。怨敵就是我們一般講的冤親債主，小則個人，大則國與國之間，結下的這個冤業要怎麼化解？『摧伏』就是化解這些怨敵。如果這個怨沒有化解，真的是生生世世冤冤相報沒完沒了，一世報了比一世慘，每一次報的都會加一點，他回過頭來又要報，又加一點，那愈報愈慘烈，真的是沒完沒了。所以我們俗話講，冤家宜解不宜結，這個冤仇要化解，不要愈結愈深。《弟子規》也講「恩欲報，怨欲忘」，人家對我們有恩，我們要想報恩；對我們有怨盡量把它忘掉，不要去報復。這個怨敵找上門來，『當於金剛杵手』，「金剛」也是降伏的。金剛能夠摧伏一切，所有的都不能夠去摧伏金剛，金剛是最鋒利的，用這個金剛來比喻佛法。佛法是什麼？什麼是金剛？大家有沒有看過《金剛經》？《金剛般若波羅蜜經》，那為什麼用「金剛」？般若就是金剛，能摧伏一切，不會被一切所摧伏，唯有金剛般若，就般若智慧。所以佛法的中心就在般若，般若智慧。</w:t>
      </w:r>
      <w:r>
        <w:t xml:space="preserve"> </w:t>
      </w:r>
    </w:p>
    <w:p w14:paraId="63423245" w14:textId="77777777" w:rsidR="003E2DB6" w:rsidRDefault="003E2DB6">
      <w:pPr>
        <w:pStyle w:val="a3"/>
      </w:pPr>
      <w:r>
        <w:t xml:space="preserve">　　我們這個經講圓滿，有同修也希望請我來帶大家學學《金剛經》，我們才懂得佛法講的金剛是什麼。實在講，六百卷《大般若經》都是金剛。《金剛般若波羅蜜經》，這個是六百卷《大般若》當中的一卷，就是它的精華。《金剛經》在我們中國佛教非常有名，為什麼？因為六祖就是聽人家念《金剛經》，他聽了開悟了。後來他到黃梅五祖那裡去求印證，五祖要傳衣缽給他，也是跟他講《金剛經》，講到「應無所住，而生其心」，當下他就大徹大悟。他在廣東嶺南，他那個時候職業就是到山上砍柴下來賣，奉養他母親。有一天，砍柴下來到街上賣，聽到客棧有客人念《金剛經》，他在那邊停了一下，聽了他大悟，念的人沒有開悟，他聽的人開悟了。所以進去問那個客人念的什麼經？他說念的《金剛經》。然後他就跟他講，剛才聽到他念經的經義。那個客人聽了大為驚訝，說他不是普通人，所以勸他去黃梅參五祖，而且還拿十兩銀子給他，給他母親做安家費，護持他去黃梅。在嶺南，那個時候是廣東很偏遠的地區，那個時候他是聽人家念《金剛經》他大悟，但是還沒有徹底。是到黃梅住了八個月，在碓房舂米，每一天舂米供眾，做苦工。八個月後，五祖有一天三更的時候，大家都睡了，就找他到他的方丈室，再給他講《金剛經》，給他印證。他</w:t>
      </w:r>
      <w:r>
        <w:t>聽到「應無所住，而生其心」，當下就大徹大悟，那個時候才徹悟。在嶺南聽人家念經是大悟，還沒有大徹大悟。所以那個時候大徹大悟，徹底悟了，後面不用講他全通了。衣缽傳給他，叫他趕快跑，不然人家會害你。因為六祖他在《金剛經》開悟，所以這個《金剛經》就變成很有名氣，講到《金剛經》，在中國佛教界沒有人不知道的，縱然沒讀過也聽過，《金剛經》。《金剛經》是六百卷《大般若經》的精華，《心經》</w:t>
      </w:r>
      <w:r>
        <w:lastRenderedPageBreak/>
        <w:t>又是六百卷《大般若經》精華當中的精華，更短。《心經》，我們做法會常常念，大家都念得很熟了，《心經》。</w:t>
      </w:r>
      <w:r>
        <w:t xml:space="preserve"> </w:t>
      </w:r>
    </w:p>
    <w:p w14:paraId="7D8F7427" w14:textId="77777777" w:rsidR="003E2DB6" w:rsidRDefault="003E2DB6">
      <w:pPr>
        <w:pStyle w:val="a3"/>
      </w:pPr>
      <w:r>
        <w:t xml:space="preserve">　　這裡，在《觀世音菩薩本跡感應頌》，剛才翻一翻，看到一個公案，來跟大家分享。這個公案是出在《見聞隨筆》這本書，這本書叫《見聞隨筆》。見就是看見，聞就是聽到，自己親自見到，或者聽人家講，聽聞，見也是聞。隨筆就是聽到、見到，隨手就用筆給它記錄下來，這個就是像我們現在講新聞報導，新聞。這個書裡面記載，宗湘文太守，有個太守，太守是古代的一個官名，是一個地方官的官名。這個宗湘文，「宗湘文太守，扶鸞」，這個太守他也常常去鸞壇扶鸞、扶乩。這個乩就是乩童。</w:t>
      </w:r>
      <w:r>
        <w:t xml:space="preserve"> </w:t>
      </w:r>
    </w:p>
    <w:p w14:paraId="0367FC60" w14:textId="77777777" w:rsidR="003E2DB6" w:rsidRDefault="003E2DB6">
      <w:pPr>
        <w:pStyle w:val="a3"/>
      </w:pPr>
      <w:r>
        <w:t xml:space="preserve">　　這個扶鸞在我們台灣也很多，我小時候我母親就常常帶我去鸞壇。我母親以前也是神也拜、佛也拜，反正統統拜，有廟就拜，有香就燒，什麼都拜的。我們住的五堵那邊有一個慈惠堂，松山這邊也有一間慈惠堂，這個比較小。有什麼事情，我母親就帶我們去問，大事小事統統去問，然後有個女眾穿著那個辦事的衣服，會有扶鸞。那些扶鸞的人，他並不是像我們一般台灣專業的叫做乩童、案頭，那是比較專業，專業的有時候會比較有做假，就是兩個人套好的，現在講套路，套好的再講。他那個沒有，因為他那個都是什麼企業家，最不相信的，我們一般講很鐵齒的，不信神、不信鬼的。那個扶鸞就偏偏去找那些牙齒都是鐵做的那種人，不信神、不信鬼那種人，就附在他身上，然後他就一直跳跳跳，跳到他那個廟裡面去。那個神離開了，說你怎麼來這裡？我也不知道，我就是莫名其妙跑到這邊來。後來這些很鐵齒的企業家也都相信了，好像他不去都不行的，只要找到他，那他就跑不掉了；如果他要反抗，到那邊就會被處罰，在桌子底下蹲著，會被處罰。這些我都親眼看到的，扶乩。這個扶乩，因為我年輕的時候，我母親常常帶我去，看多了也有經驗，有神沒神，是裝的還是真的，看多了我也知道。看他的眼神、看他的動作、看他的講話，這個是裝</w:t>
      </w:r>
      <w:r>
        <w:t>的還是真的我們可以看得出來。一般他不是那種專業的，他是在做生意，他也不懂那些，那些都是真的。那個我都實驗過，有沒有神我都實驗過，過去我講的故事。光是講了這個，耽誤我們講經。我也是半信半疑，要試驗，的確也有神。所以印證了佛在經上講，那個神眾很多，的確。</w:t>
      </w:r>
      <w:r>
        <w:t xml:space="preserve"> </w:t>
      </w:r>
    </w:p>
    <w:p w14:paraId="47499A42" w14:textId="77777777" w:rsidR="003E2DB6" w:rsidRDefault="003E2DB6">
      <w:pPr>
        <w:pStyle w:val="a3"/>
      </w:pPr>
      <w:r>
        <w:t xml:space="preserve">　　這裡講扶鸞，「乩云」，這個乩童就出來了，「呼幕友沈旭庭來」。沈旭庭可能是這個太守的一個幕僚，幕友，姓沈，沈旭庭。扶鸞這個乩童，這個神附在他身上就講話了，要去找這個沈旭庭來。「沈至」，沈旭庭來了，來到鸞壇，「畫一刀云，將殺以雪怨」，畫一支刀。畫，我也看過鸞壇，它有個沙盤，會在沙盤那邊畫，有一些是寫字的。這個神下來，神的層次也很多，有的比較高層次的，那就比較文靜；比較低階的神，那可能就蹦蹦跳跳的。高階的神降壇的機率比較少，一般的神就比較多。這個地方，他是一個鬼來附體。這個沈旭庭來，畫一支刀，就講要殺沈旭庭雪怨，要報怨，等於是要他的命。把他找來幹什麼？要他的命。</w:t>
      </w:r>
      <w:r>
        <w:t xml:space="preserve"> </w:t>
      </w:r>
    </w:p>
    <w:p w14:paraId="6DAFB655" w14:textId="77777777" w:rsidR="003E2DB6" w:rsidRDefault="003E2DB6">
      <w:pPr>
        <w:pStyle w:val="a3"/>
      </w:pPr>
      <w:r>
        <w:t xml:space="preserve">　　「宗等代求解怨」，宗湘文這個太守，等就是包括還有其他的人，代表沈旭庭要求化解這個怨仇，化解這個怨結。提出條件，「則財帛不貪」，要燒多少錢給他，他不要，他不貪這個錢。「齋懺不要」，替他打齋修福迴向給他，他也不要。替他拜個懺，我們一般好像拜《慈悲三昧水懺》，他也不要。「只要索命」，只要他的命。這個怨可深了，他什麼都不接受，他沒有要他的命他心不甘。「乃請土地」，沒辦法了，那就請那個地方的土地神來，福德正神，土地。因為每一個地方都有土地神，請</w:t>
      </w:r>
      <w:r>
        <w:lastRenderedPageBreak/>
        <w:t>問這個土地神，「問怨顛末，並求排解」。就是請問土地神，這個鬼跟沈旭庭是過去生結什麼冤仇？顛末就是始末，它的來龍去脈到底是什麼原因，怎麼講什麼條件都不接受，只要他的命，為什麼恨這麼深？</w:t>
      </w:r>
      <w:r>
        <w:t xml:space="preserve"> </w:t>
      </w:r>
    </w:p>
    <w:p w14:paraId="08F2CB5A" w14:textId="77777777" w:rsidR="003E2DB6" w:rsidRDefault="003E2DB6">
      <w:pPr>
        <w:pStyle w:val="a3"/>
      </w:pPr>
      <w:r>
        <w:t xml:space="preserve">　　「土地云，鬼名曹天喜」，這個土地神就講，這個鬼的名字叫曹天喜，姓曹，叫曹天喜。「介休人」，是介休這個地方的人。「沈前生為彼令，受賄誣曹犯禁杖斃，故索命。」這個沈旭庭前生是曹天喜他們那個地方的縣令（縣官），這個縣令他接受賄賂，然後誣陷曹天喜，誣陷他。他沒有罪，把他加一個罪，誣陷他，然後罰他杖。這個我們看古裝的電視、電影，拖下去打四十大板。那個大概二十大板就差不多沒命了，四十大板大概活不了了。活活被打死，杖斃，故索命，那個怨恨他消不掉。這個土地神也講，「我稟城隍」，他說我也向我們上面這個上司城隍。我們這個地方都有土地廟，也有城隍廟，城隍廟它是比較高的，管這些土地的。像我們這邊也有一間土地公廟，福德正神，那土地廟。這個土地廟歸城隍廟管，所以這個城隍有府城隍、有省城隍、有霞海城隍。台北就有好幾間城隍廟，我們去武昌街那裡做三時繫念，那是台灣省城隍廟。台灣省城隍廟，城隍就像省主席、省長。我們到陰間的省長那邊做過法會。還有府城隍，府就是等於現在一個市。還有霞海城隍。</w:t>
      </w:r>
      <w:r>
        <w:t xml:space="preserve"> </w:t>
      </w:r>
    </w:p>
    <w:p w14:paraId="656FE188" w14:textId="77777777" w:rsidR="003E2DB6" w:rsidRDefault="003E2DB6">
      <w:pPr>
        <w:pStyle w:val="a3"/>
      </w:pPr>
      <w:r>
        <w:t xml:space="preserve">　　我稟城隍，「城隍查沈今世無罪」。城隍有查他的功過，這個沈旭庭這一生他沒有造罪業，他這一生沒有做錯事，沒有罪。所以這個城隍老爺他就「勸曹」，勸這個曹天喜，你就叫沈旭庭每一天念《心經》五十遍。念《心經》五十遍，「五月為度」，一天念五十遍，念五個月，天天要念。然後「虔寫《心經》五十卷，焚之解怨」，而且還要抄，《心經》抄五十遍。抄五十遍，念五十卷，每一天這樣念、這樣抄，然後抄好了再化給曹天喜解這個怨。這個城隍就勸曹天喜，曹天喜他也接受了。「沈遵諭」，沈旭庭他也遵照城隍這個指示，每一天念五十遍《心經》，抄五十遍《心經》，五個月，天天要念，天天要寫。「後以事繁稍懈」，後來這個沈旭庭事情多了，就稍微懈怠，可能就忘記抄、忘記念了。這五個月還沒有圓滿，他就懈怠了，他就退了。「土地降壇云」，就是說土地神又降臨乩壇扶鸞，這個土地神說，「前我匿曹刀，居中排解」。當時曹天喜來，他拿著這個刀，他要你的命，但是我是把他這個刀藏起來，我在當中給你們排解。「今汝負約」，你現在你沒有按照這個約定來履行，「曹復索刀」，這個曹天喜又要向我拿這個刀，又要你的命了。「沈拜謝懺悔，虔誦《心經》不敢懈」，這個時候沈旭庭拜謝懺悔，不敢再懈怠了，規規矩矩的</w:t>
      </w:r>
      <w:r>
        <w:t>，每一天念五十遍、抄五十遍，抄五個月、念五個月，這個冤業才化解。</w:t>
      </w:r>
      <w:r>
        <w:t xml:space="preserve"> </w:t>
      </w:r>
    </w:p>
    <w:p w14:paraId="102C1432" w14:textId="77777777" w:rsidR="003E2DB6" w:rsidRDefault="003E2DB6">
      <w:pPr>
        <w:pStyle w:val="a3"/>
      </w:pPr>
      <w:r>
        <w:t xml:space="preserve">　　這個公案就是念《心經》，《心經》就是金剛般若的中心、的精華。這個《心經》我們念一遍大概三分鐘，念一遍三分鐘，所以念五十遍大概一百五十分鐘，大概兩個多小時。所以這個金剛般若它能夠摧伏一切怨敵，就是要金剛般若。我們在三重淨宗別院也講《仁王護國般若波羅蜜經》，你看護國息災也要靠般若，沒有般若不行。所以《仁王護國般若波羅蜜經》，你看經題就很明顯告訴我們，所有一切問題般若才能解決，沒有般若很難解決這些問題。所以般若是佛法的中心。這裡講，「若為摧伏一切怨敵者，當於金剛杵手」。特別是兩國在打仗的時候，這個怨敵大家要修般若智慧，要斷惡修善，這樣求佛力加持，必定能夠化解這些冤業、這些敵對。如果不從這個地方去修、去做、去修學，這個怨敵很難化解，那只有冤冤相報沒完沒了。我們再看下面經文：</w:t>
      </w:r>
      <w:r>
        <w:t xml:space="preserve"> </w:t>
      </w:r>
    </w:p>
    <w:p w14:paraId="060F8A53" w14:textId="77777777" w:rsidR="003E2DB6" w:rsidRDefault="003E2DB6">
      <w:pPr>
        <w:pStyle w:val="a3"/>
      </w:pPr>
      <w:r>
        <w:t xml:space="preserve">　　【若為一切處怖畏不安者。當於施無畏手。】</w:t>
      </w:r>
      <w:r>
        <w:t xml:space="preserve"> </w:t>
      </w:r>
    </w:p>
    <w:p w14:paraId="1D3A428F" w14:textId="77777777" w:rsidR="003E2DB6" w:rsidRDefault="003E2DB6">
      <w:pPr>
        <w:pStyle w:val="a3"/>
      </w:pPr>
      <w:r>
        <w:lastRenderedPageBreak/>
        <w:t xml:space="preserve">　　這是講『一切處』，「一切處」就是不管到哪個處所，這個身心總是恐怖、畏懼、不安，不管走到哪裡都有這樣的情況。這個情況現在的人也很多，有的人的確他走到哪裡他都不安、都恐怖。有這種情況，『當』就是應當，『於施無畏手』。觀世音菩薩在《普門品》，觀音三經裡面講，觀世音菩薩是施無畏者，觀音菩薩他的願就是布施一切眾生沒有畏懼，離開恐怖畏懼，這是觀音菩薩的願。所以《無量壽經》，佛也跟我們講，「世間善男子、善女人，若有急難恐怖，但自歸命觀世音菩薩，無不得解脫者」。急難，緊急、困難、災難，恐怖、不安，歸命觀世音菩薩，全身依靠觀世音菩薩，全心全身歸依觀音菩薩，沒有不得解脫的，都能得到安穩解脫。所以我們如果有這種情況，或者別人有這種情況，請他多念觀音菩薩，看施無畏這隻手。</w:t>
      </w:r>
      <w:r>
        <w:t xml:space="preserve"> </w:t>
      </w:r>
    </w:p>
    <w:p w14:paraId="5F182876" w14:textId="77777777" w:rsidR="003E2DB6" w:rsidRDefault="003E2DB6">
      <w:pPr>
        <w:pStyle w:val="a3"/>
      </w:pPr>
      <w:r>
        <w:t xml:space="preserve">　　為什麼會有怖畏？這也是因果，因為我們過去生，你會惱害眾生，讓眾生恐怖、畏懼、不安，會得這個果報。什麼業因？我舉一個很簡單的，殺生吃肉。這個我們沒有學佛之前，哪一個沒造過這個業。你要殺生，你要殺一隻雞，那隻雞不恐怖嗎？你要殺一隻豬，那豬牠也想要跑；你要殺一隻牛，牠也會恐怖，牠不恐怖嗎？牠也極度不安，非常恐懼。那你造這種給眾生恐怖、不安，那你將來你自己得到的果報也是這樣。你殺生，那眾生會不會痛？我們拿一根針，這裡皮膚刺一下，好痛！那你說我們殺雞、殺鴨、殺豬、殺牛、殺羊、殺魚等等的，那不痛嗎？所以現在得癌症、得什麼症，痛得不得了，沒有打嗎啡受不了，那還不是地獄報，那是花報。我們昨天念《地藏經》，那是花報，那個花報受完才受地獄果報。地獄果報，那你無法想像那種痛苦。你看，人間那個花報你都受不了，那地獄果報怎麼能受得了？</w:t>
      </w:r>
      <w:r>
        <w:t xml:space="preserve"> </w:t>
      </w:r>
    </w:p>
    <w:p w14:paraId="3CD51FC4" w14:textId="77777777" w:rsidR="003E2DB6" w:rsidRDefault="003E2DB6">
      <w:pPr>
        <w:pStyle w:val="a3"/>
      </w:pPr>
      <w:r>
        <w:t xml:space="preserve">　　那為什麼痛？痛是果報，你造那個痛的因，你去殺害眾生，眾生很痛，牠也要報復，所以我們造那個給眾生痛的因，那我們自己當然就得痛的果報。殺生多的得多病短命的果報，所以《地藏菩薩本願經》給我們講得很清楚，「地藏菩薩，若遇殺生者，說宿殃短命報」，殺生太重了。但是現在沒有學佛的人，你講他相信嗎？他不信，他說我們是迷信。但是將來果報現前，因果這樁事實，不是說你信了它就有，你不信它就沒有。那我們大家統統不信不就沒事了嗎？問題是你信它有，你不信它還是有，它事實就是這樣，誰也無法逃避。我們過去生造了就造了，這一生最重要要懺悔。其實我們佛法修學，從凡夫到成佛，沒有別的就是懺悔，懺悔就是改過，後不再造，不要再造了。所以這個要多做放生、護生，多念觀音菩薩，不要再造這個惡因，你這個怖畏不安慢慢就消除了。所以古大德講，「隨緣消舊業，更莫造新殃」。隨緣消舊業，過去生造了，無知，沒辦法！這一生我們還是要去面對、要去承受，隨緣消這個業；現在最重要，我們不要再造新的殃，不要再造新的業了。</w:t>
      </w:r>
      <w:r>
        <w:t xml:space="preserve"> </w:t>
      </w:r>
    </w:p>
    <w:p w14:paraId="5730876E" w14:textId="77777777" w:rsidR="003E2DB6" w:rsidRDefault="003E2DB6">
      <w:pPr>
        <w:pStyle w:val="a3"/>
      </w:pPr>
      <w:r>
        <w:t xml:space="preserve">　　【若為眼闇無光明者。當於日精摩尼手。】</w:t>
      </w:r>
      <w:r>
        <w:t xml:space="preserve"> </w:t>
      </w:r>
    </w:p>
    <w:p w14:paraId="7BC87002" w14:textId="77777777" w:rsidR="003E2DB6" w:rsidRDefault="003E2DB6">
      <w:pPr>
        <w:pStyle w:val="a3"/>
      </w:pPr>
      <w:r>
        <w:t xml:space="preserve">　　那個就要觀想『日精摩尼手』。『眼闇無光』，這是眼疾。現在科技發達，一般眼睛的病開刀也比過去方便。但是有一種病，青光眼，醫生（中醫、西醫）也都沒辦法。這個是要求觀音菩薩，如果能至誠來念觀音菩薩，這個在《感應錄》裡面，也有很多人患這個眼疾的，失明的，求觀音菩薩也恢復光明了。這個的確有這樣的感應，至誠感通。我們再看下面，請翻到五十八頁，第一行：</w:t>
      </w:r>
      <w:r>
        <w:t xml:space="preserve"> </w:t>
      </w:r>
    </w:p>
    <w:p w14:paraId="537DEFE4" w14:textId="77777777" w:rsidR="003E2DB6" w:rsidRDefault="003E2DB6">
      <w:pPr>
        <w:pStyle w:val="a3"/>
      </w:pPr>
      <w:r>
        <w:t xml:space="preserve">　　【若為熱毒病求清涼者。當於月精摩尼手。】</w:t>
      </w:r>
      <w:r>
        <w:t xml:space="preserve"> </w:t>
      </w:r>
    </w:p>
    <w:p w14:paraId="2168DEB6" w14:textId="77777777" w:rsidR="003E2DB6" w:rsidRDefault="003E2DB6">
      <w:pPr>
        <w:pStyle w:val="a3"/>
      </w:pPr>
      <w:r>
        <w:lastRenderedPageBreak/>
        <w:t xml:space="preserve">　　這段經文，這個『熱毒』，很明顯這個毒它是會發炎的，這個發炎會發燒的，「熱毒」就是我們現在講發燒。這個毒，我們現在講有食物中毒、有細菌感染，「若為熱毒」，你會發燒，你會發炎，這個病。『求清涼者』，那就是說把這個熱毒要把它解除，求得清涼，比如說發燒，要讓他降溫。『當於月精摩尼手』，觀想這個「月精摩尼手」，有一隻手拿著摩尼寶珠，那個月精摩尼手，觀想那個就能解除這個熱毒病得到清涼。這是講我們身體的這種病。身體的病其實跟我們心理也息息相關的，我們一般講煩惱，貪瞋痴三毒煩惱。我們這個身體有毒，我們知道要去排毒，吃什麼排毒的來趕快排；我們心裡有這個貪瞋痴三毒，我們好像都不知道要排。心裡的貪瞋痴這三毒那可厲害了，比我們身體這個毒，那無法相提並論的，這個毒會讓我們生生世世受生死大苦，貪瞋痴三毒煩惱。心理會影響到生理，生理也會影響到心理，但是心理它是一個主宰，也就是說心理它是主導，它在主導的。我們的身體也是心在主導，所以「應觀法界性，一切唯心造」，心在主導的。</w:t>
      </w:r>
      <w:r>
        <w:t xml:space="preserve"> </w:t>
      </w:r>
    </w:p>
    <w:p w14:paraId="4F34C0A3" w14:textId="77777777" w:rsidR="003E2DB6" w:rsidRDefault="003E2DB6">
      <w:pPr>
        <w:pStyle w:val="a3"/>
      </w:pPr>
      <w:r>
        <w:t xml:space="preserve">　　我們在做法會，唱讚也都念南無清涼地菩薩摩訶薩，念這個楊枝淨水讚，在灑淨的時候，「南無清涼地菩薩摩訶薩」。那什麼叫清涼？我們灑這個楊枝淨水，灑淨，做法會這個壇場灑一灑，讓它清淨，這個是外面的，外頭一個表法。如果我們不知道表法的意思往內心去求，那就變成外道。這個外道有佛門裡面的外道，有佛門以外的外道。佛門以外的外道，我們比較容易看出來；佛門裡面的外道，大家就比較不容易看出來。四眾弟子在家、出家，學佛幾十年了，但是他都是心外求法，不懂得往內心求，那變成佛門裡面的外道，這個叫門內外。佛門外面的外道，叫門外外，佛門外面的外道。我們灑淨，我們念清涼地菩薩摩訶薩，地灑乾淨了、洗乾淨了，外面的地洗乾淨了，我們的心地有沒有洗乾淨？有沒有清潔，有沒有涼爽？做一場法會，不曉得生多少煩惱，那怎麼叫清涼地？那這樣的法會，實在講做了也實在沒功德。做了法會生煩惱，那有什麼功德？叫火燒功德林，發脾氣，脾氣特別大，你說在修什麼功德？修的這些統統被燒掉了，火燒功德林。你不懂得往內心去做個轉變，那怎麼會得到清涼？你沒有辦法降伏自己貪瞋痴的煩惱，你怎麼會得到清涼？這個肯定得不到。你說在外面找得到清涼，你不從自己內心找，變成外道，心外求法。心外求</w:t>
      </w:r>
      <w:r>
        <w:t>法，你永遠解決不了問題。</w:t>
      </w:r>
      <w:r>
        <w:t xml:space="preserve"> </w:t>
      </w:r>
    </w:p>
    <w:p w14:paraId="35CF02DC" w14:textId="77777777" w:rsidR="003E2DB6" w:rsidRDefault="003E2DB6">
      <w:pPr>
        <w:pStyle w:val="a3"/>
      </w:pPr>
      <w:r>
        <w:t xml:space="preserve">　　所以這個熱毒病，它主要的業因還是瞋恨心引起的。我們人這個貪瞋痴三毒煩惱反應在我們身體這個生理的反應，貪就是水，我們貪心起來了，好像我們很貪吃，想到什麼東西好好吃，好想去吃，想到流口水，這個就是反應在我們生理上的。所以貪心重，在我們這個身體反應出來就是水，《楞嚴經》講得很詳細，感應到外面這個環境，那就是水災。瞋恨心重，那感應就是火，你看一個人在發脾氣，是不是好像一把火在燒，臉紅耳赤，脖子粗，那這不是熱毒嗎？瞋恨心起來了。所以身體這個病，跟我們三毒煩惱息息相關，如果沒有貪瞋痴，實在講我們這個身體再怎麼樣的病也不危險。所以我們讀到這句經文，也要明白熱毒病求清涼，我們觀想這個月精摩尼手，你就觀想這個。月精摩尼手是代表清涼，消除我們身心煩惱熱毒的一個表法的法器，我們去觀想這個就能解除熱毒病。最重要，我們心要清涼，不能一面觀想觀音菩薩的月精摩尼手，一面發脾氣，你那個怎麼有辦法得到清涼？只會把這個熱毒病加重，不會減輕。所以這個我們要降伏瞋恨，你瞋恨心把它降溫，降伏了，你就清涼了。你再一直生氣，你說你怎麼會清涼？你心不清涼，當然也會引起你身不清涼，就有這些熱毒病了。我們再看下面經文：</w:t>
      </w:r>
      <w:r>
        <w:t xml:space="preserve"> </w:t>
      </w:r>
    </w:p>
    <w:p w14:paraId="61AD7D00" w14:textId="77777777" w:rsidR="003E2DB6" w:rsidRDefault="003E2DB6">
      <w:pPr>
        <w:pStyle w:val="a3"/>
      </w:pPr>
      <w:r>
        <w:t xml:space="preserve">　　【若為榮官益職者。當於寶弓手。】</w:t>
      </w:r>
      <w:r>
        <w:t xml:space="preserve"> </w:t>
      </w:r>
    </w:p>
    <w:p w14:paraId="57A142FD" w14:textId="77777777" w:rsidR="003E2DB6" w:rsidRDefault="003E2DB6">
      <w:pPr>
        <w:pStyle w:val="a3"/>
      </w:pPr>
      <w:r>
        <w:lastRenderedPageBreak/>
        <w:t xml:space="preserve">　　這個就求升官發財，這個官要升遷，職務要調升，有很多人在官場，他想他的官階要能夠提升。當官，我們也知道，升官。這個職務，在我們一般公司行號，他希望他這個職務也能提升，提升就更高的薪資，這也是人之常情，一般人都想求的。做官的想升官，職務希望能夠再升級，這也是一般人要求的。「佛氏門中，有求必應」，如果用《大悲心陀羅尼經》這個經文講的，我們『當於寶弓手』，就是拿寶弓那隻手，你觀想那一隻手，這個當中總是要懂得佛法的道理，你求才會有感應。『榮官益職』，這個真的要為人民做事，你這樣求才會有感應；如果你是為了自私自利，這樣求不會有感應。所以真正為國家、為人民，那才會有感應。像現在在選舉，大家在拼的，大家都想做高官，大家都想做老大，沒有人想做老二。但是這個命運，你命中有就有，命中沒有也沒辦法。命中沒有，也不是沒辦法，就是你懂得佛法就有辦法。所以過去吳伯雄先生也講，「有佛法就有辦法」。這個講得也很有道理，他說有佛法就有辦法，的確是這樣。我們再看下面這段經文：</w:t>
      </w:r>
      <w:r>
        <w:t xml:space="preserve"> </w:t>
      </w:r>
    </w:p>
    <w:p w14:paraId="6093C384" w14:textId="77777777" w:rsidR="003E2DB6" w:rsidRDefault="003E2DB6">
      <w:pPr>
        <w:pStyle w:val="a3"/>
      </w:pPr>
      <w:r>
        <w:t xml:space="preserve">　　【若為諸善朋友早相逢者。當於寶箭手。】</w:t>
      </w:r>
      <w:r>
        <w:t xml:space="preserve"> </w:t>
      </w:r>
    </w:p>
    <w:p w14:paraId="1FC09677" w14:textId="77777777" w:rsidR="003E2DB6" w:rsidRDefault="003E2DB6">
      <w:pPr>
        <w:pStyle w:val="a3"/>
      </w:pPr>
      <w:r>
        <w:t xml:space="preserve">　　這段經文我們要留意的，就是『諸善朋友』這個「諸善」兩個字。我們在《彌陀經》都會念到「諸善上人，俱會一處」，諸上善人，特別是念佛的人，要求生西方的人。我們將來往生到西方極樂世界，跟這些大菩薩、諸上善人俱會一處。所以佛在《彌陀經》勸我們要信願念佛，往生西方淨土，這個主要的功德利益，就是跟這些諸上善人俱會一處。『早相逢』，早一點相逢。如果我們修淨土法門，這個早相逢就是我們早一天到極樂世界，不就早一天跟諸上善人俱會一處了嗎？不希望太晚去，希望早一點去，早一天去，早一天見面。</w:t>
      </w:r>
      <w:r>
        <w:t xml:space="preserve"> </w:t>
      </w:r>
    </w:p>
    <w:p w14:paraId="3A592235" w14:textId="77777777" w:rsidR="003E2DB6" w:rsidRDefault="003E2DB6">
      <w:pPr>
        <w:pStyle w:val="a3"/>
      </w:pPr>
      <w:r>
        <w:t xml:space="preserve">　　在我們現前娑婆世界，這個諸善就是我們現在講善友。我們現在淨老和尚推廣中華傳統文化，有很多志同道合的同學，大家也發心來學習，那我們都可以稱為「諸善朋友」。這個朋友，志同道合才叫朋友。不是說我們今天來喝一杯，認識了，我們就是朋友了，不是，那沒有把我們中文字搞清楚。最近我帶大家學習雪廬老人的《論語講記》我才知道，原來朋友不是我們想的那個朋友，我們今天認識了、喝喝酒，那個不算朋友。朋友在五倫之一。五倫第一倫是夫婦，夫妻是擺第一個。有夫妻才有父子，如果沒有夫妻，父子哪裡來！所以這是倫常大道。夫妻結了婚，一個男的，一個女的，夫妻結婚才能生子，才有這個父子。現在提倡同性戀，違背倫常，這個五倫就違背了。同性戀怎麼結婚？他不能生子，對不對？生不出來。一定是一個男的，一個女的，才生得出來。所以五倫第一倫就夫妻，有夫妻才有父子。有父子才有兄弟姐妹，才有外面的朋友，志同道合的朋友，才有君臣，領導、被領導的。</w:t>
      </w:r>
      <w:r>
        <w:t xml:space="preserve"> </w:t>
      </w:r>
    </w:p>
    <w:p w14:paraId="08820FF8" w14:textId="77777777" w:rsidR="003E2DB6" w:rsidRDefault="003E2DB6">
      <w:pPr>
        <w:pStyle w:val="a3"/>
      </w:pPr>
      <w:r>
        <w:t xml:space="preserve">　　諸善朋友，我們交朋友就要交這個諸善，就是現在講學習傳統文化的這些善友，來跟他做朋友，對我們才有幫助。如果你去找那個諸惡朋友，那你就跟他學壞了。學壞會比較快，學好比較慢，一個人要學壞很容易。我們常常要跟這些諸善朋友相逢，有時候因緣也不具足，所以這個也可以求菩薩感應。『當於寶箭手』，你去觀想那個寶箭。特別我們現在要辦學，像我們老和尚現在提倡辦一條龍學校，這個要很多老師，而且這個老師要善的，你不能教那些亂七八糟的。現在網路那個，他都比你厲害了。你說學校，《弟子規》這個教正確的不教，教那個有的沒有的。所以現在這種諸善朋友很難找。</w:t>
      </w:r>
      <w:r>
        <w:t xml:space="preserve"> </w:t>
      </w:r>
    </w:p>
    <w:p w14:paraId="00AB3FDD" w14:textId="77777777" w:rsidR="003E2DB6" w:rsidRDefault="003E2DB6">
      <w:pPr>
        <w:pStyle w:val="a3"/>
      </w:pPr>
      <w:r>
        <w:lastRenderedPageBreak/>
        <w:t xml:space="preserve">　　在民國初年印光大師就講，民國初年那個時候風氣，你看比我們現在好多少，但是那個時候印光大師就給當時的居士講，當時的學校都學西方的，說學校是害人坑，學校是害人的。到今天，你看印祖講得沒錯，今天是更離譜了，你送進去學校，那你這個子弟就完了。所以當年印光祖師就是說提倡辦私塾，自己教到高中，然後再去考現在一般的大學，了解現在學校的情況。現在我們同修當中也有自己帶的，滿居士、梁慈齡他們夫妻，他兩個孩子都他自己家裡教的。那個大兒子教到高中，現在考到中央大學中文系。所以現在要找諸善朋友就很難，找諸惡朋友到處都是。所以這一句在我們現前特別特別的需要，特別需要。我們也希望像南投弘明中學那個一條龍的學校，這個真的是我們台灣唯一的，也是全世界唯一的，李老師的學生辦的，辦了十六年，也辦得很成功。所以我們淨老非常的推薦，也特別請聯合國教科文組織的大使來參觀，他們看了都歎為觀止。我們希望這些老師善友早一天相逢，能夠多辦一些這種一條龍的學校，傳統文化學校。這個也要求觀音菩薩來加持。如果用本經的修法，就是要觀想「寶箭手」。我們再看下面這一段：</w:t>
      </w:r>
      <w:r>
        <w:t xml:space="preserve"> </w:t>
      </w:r>
    </w:p>
    <w:p w14:paraId="44BDBF8D" w14:textId="77777777" w:rsidR="003E2DB6" w:rsidRDefault="003E2DB6">
      <w:pPr>
        <w:pStyle w:val="a3"/>
      </w:pPr>
      <w:r>
        <w:t xml:space="preserve">　　【若為身上種種病者。當於楊枝手。】</w:t>
      </w:r>
      <w:r>
        <w:t xml:space="preserve"> </w:t>
      </w:r>
    </w:p>
    <w:p w14:paraId="3E6A5BE4" w14:textId="77777777" w:rsidR="003E2DB6" w:rsidRDefault="003E2DB6">
      <w:pPr>
        <w:pStyle w:val="a3"/>
      </w:pPr>
      <w:r>
        <w:t xml:space="preserve">　　我們每一個人身體都有很多病，在經典上講，四大都有病。八萬四千種病，病很多，『種種病』就是形容很多病。我們在街上看人走來走去的好像沒病，一到醫院，大家統統有病。在街上走好像沒病，一進醫院都有病，就是這裡講『身上種種病』，大病、小病，反正多多少少都有病。這段經文講，就是不管你什麼病，『當於楊枝手』。這個「楊枝手」我們就比較常見，我們灑淨那個楊枝淨水，或者我們請觀音菩薩像，它有拿楊枝的。所以我們灑淨，請觀音像，如果請有拿楊枝的，這個是最適合我們灑淨。但是拿楊枝的，我們要除身上的病，也可以請這個拿楊枝的觀音像，這個表法，就是我們身上有種種的病觀想這個楊枝手。在《觀音菩薩感應錄》裡面也很多，他至心念觀音菩薩，念念念，念到晚上。病很多、很重，有的甚至病入膏肓，醫生都沒辦法了，夢到觀音菩薩拿楊枝給他滴幾滴淨水，他醒過來病就好了，的確有這種感應，這個至誠感通。這個也是我們很需要的，我們非常需要的。這個身上的病痛，特別現在的人病特別多，所以現在特別需要觀音菩薩，拿著楊枝來給我們解除身上種種的病痛。這個病也是很恐怖的，觀音菩薩在《華嚴經．觀自在章》講，也能幫助眾生遠離病怖。這個恐怖的事情很多，生老病死都是恐怖，這個病是恐怖的</w:t>
      </w:r>
      <w:r>
        <w:t>其中的一種。最怕病苦折磨，這個就要求觀音，我們應當觀想楊枝手，楊枝淨水。</w:t>
      </w:r>
      <w:r>
        <w:t xml:space="preserve"> </w:t>
      </w:r>
    </w:p>
    <w:p w14:paraId="11540CB4" w14:textId="77777777" w:rsidR="003E2DB6" w:rsidRDefault="003E2DB6">
      <w:pPr>
        <w:pStyle w:val="a3"/>
      </w:pPr>
      <w:r>
        <w:t xml:space="preserve">　　好，今天時間到了，我們就先學習到這裡，下面我們下一次再繼續來學習。今天這邊有個條子要特別迴向的，我們把今天這個說聽的功德迴向給澳洲森林大火罹難眾生，以及死了五億的這些動物，這些眾亡靈，求佛力加持，業障消除，往生淨土。另外就是我們黑鷹直升機墜機罹難眾亡靈，沈一鳴、黃聖航、于親文、韓正宏、葉建儀、劉鎮富、許鴻彬、洪鴻鈞，這八位為國殉難的眾亡靈，求佛力加持，接引往生西方淨土。好，我們今天就跟大家講到這裡。在這裡跟大家拜個早年，祝大家新春吉祥，法喜充滿。阿彌陀佛！　　</w:t>
      </w:r>
    </w:p>
    <w:sectPr w:rsidR="003E2D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19DEE" w14:textId="77777777" w:rsidR="003E2DB6" w:rsidRDefault="003E2DB6" w:rsidP="00151A81">
      <w:r>
        <w:separator/>
      </w:r>
    </w:p>
  </w:endnote>
  <w:endnote w:type="continuationSeparator" w:id="0">
    <w:p w14:paraId="33E4F509" w14:textId="77777777" w:rsidR="003E2DB6" w:rsidRDefault="003E2DB6" w:rsidP="00151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CE245" w14:textId="77777777" w:rsidR="003E2DB6" w:rsidRDefault="003E2DB6" w:rsidP="00151A81">
      <w:r>
        <w:separator/>
      </w:r>
    </w:p>
  </w:footnote>
  <w:footnote w:type="continuationSeparator" w:id="0">
    <w:p w14:paraId="74D404E2" w14:textId="77777777" w:rsidR="003E2DB6" w:rsidRDefault="003E2DB6" w:rsidP="00151A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81"/>
    <w:rsid w:val="00151A81"/>
    <w:rsid w:val="003E2DB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AA7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1A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1A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1A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1A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1872</Words>
  <Characters>10676</Characters>
  <Application>Microsoft Office Word</Application>
  <DocSecurity>0</DocSecurity>
  <Lines>88</Lines>
  <Paragraphs>25</Paragraphs>
  <ScaleCrop>false</ScaleCrop>
  <Company/>
  <LinksUpToDate>false</LinksUpToDate>
  <CharactersWithSpaces>12523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