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0444" w14:textId="77777777" w:rsidR="00D031F3" w:rsidRDefault="00D031F3">
      <w:r>
        <w:t xml:space="preserve">仁王護國經大意　　悟道法師主講　　（第九集）　　</w:t>
      </w:r>
      <w:r>
        <w:t>2015/5/6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WD15-006-0009 </w:t>
      </w:r>
    </w:p>
    <w:p w14:paraId="043F44ED" w14:textId="77777777" w:rsidR="00D031F3" w:rsidRDefault="00D031F3">
      <w:pPr>
        <w:pStyle w:val="a3"/>
      </w:pPr>
      <w:r>
        <w:t xml:space="preserve">　　《仁王護國般若波羅蜜經》大意簡介。諸位同修，及網路前的同修，大家上午好！阿彌陀佛。</w:t>
      </w:r>
      <w:r>
        <w:t xml:space="preserve"> </w:t>
      </w:r>
    </w:p>
    <w:p w14:paraId="0A43EFA0" w14:textId="77777777" w:rsidR="00D031F3" w:rsidRDefault="00D031F3">
      <w:pPr>
        <w:pStyle w:val="a3"/>
      </w:pPr>
      <w:r>
        <w:t xml:space="preserve">　　我們今天、明天，就是今天是五月六號，明天五月七號，還有五月十三號，這個三天，我們淨老和尚有事，所以這個講座交代悟道來代講。這次剛好有大陸同修，以及日本的同修啟請，講《仁王護國般若波羅蜜經》。這次啟講的因緣，是在上個月，我在大陸做繫念法會，四月二十五號從安徽合肥要回到台灣，那一天下午尼泊爾傳出地震災難的訊息，傷亡損失也非常嚴重。在四月二十五號之前，我在福鼎做繫念法會，上海傅蓉居士、樂清金海燕居士、大慶馬萬龍居士，他們三位也到福鼎臨海寺去參加三時繫念。休息的時候，我們就在聊天講話，但是我們學佛的人聊天也不離佛法，也講到這個三時繫念。過去二ＯＯ八年四月二十五號，在家師淨老和尚家鄉安徽實際禪寺，當時滿公老和尚還在世，我們淨老和尚請住持滿公和尚啟建百七繫念護國息災大法會，是二ＯＯ八年四月二十五日這一天開始。到現在，廬江實際禪寺，從二ＯＯ八年四月二十五號一直到現在，這個繫念每一天都做，都沒有斷，由常住法師發心長期做這個繫念來息災。</w:t>
      </w:r>
      <w:r>
        <w:t xml:space="preserve"> </w:t>
      </w:r>
    </w:p>
    <w:p w14:paraId="6B4C7117" w14:textId="77777777" w:rsidR="00D031F3" w:rsidRDefault="00D031F3">
      <w:pPr>
        <w:pStyle w:val="a3"/>
      </w:pPr>
      <w:r>
        <w:t xml:space="preserve">　　所以講到護國息災、做繫念。當時我也就想到早年，三十七年前，在台灣台北善導寺中國佛教會，當時我們淨老和尚講《仁王護國經》。裡面有一段經文，這一段經文，第一天來的同修，有跟大家報告，有的同修可能第一天他沒有來，昨天或者前天才來的。這一張我有印出來，印這段經文，單張的，應該在下面結緣架那邊有，如果還沒有的同修可以去請。這一張我們有必要給它保留下來，因為這段經文也是我們做繫念法會護國息災一個很重要的經典依據。我們三寶弟子修學佛法，我們做三時繫念，也都是有經典的依據。比如說我們做三時繫念來護國息災，我們依照《佛說仁王護國般若波羅多蜜經》這個當中一段經文的，這是我們護國息災一個理論的依據。因為我們做三時繫念，大家都知道超度的，超度什麼？超度鬼神。實際上這個三時繫念不但超度鬼神，實在講是超度九法界一切眾生的。這個淨土法門，連等覺菩薩都超度了。除了成佛，成佛就不用再超度，他已經圓滿了。還沒有達到究竟圓滿成佛，還是要超度。這個超度，超是超越，提升的意思；度就是幫助的意思。幫助眾生提升，幫助眾生超越，超越三界六道，超越十法界，入一真法界，等覺菩薩要幫助他成就圓滿的佛道。</w:t>
      </w:r>
      <w:r>
        <w:t xml:space="preserve"> </w:t>
      </w:r>
    </w:p>
    <w:p w14:paraId="6E9B6063" w14:textId="77777777" w:rsidR="00D031F3" w:rsidRDefault="00D031F3">
      <w:pPr>
        <w:pStyle w:val="a3"/>
      </w:pPr>
      <w:r>
        <w:t xml:space="preserve">　　所以，淨土上度等覺菩薩，下度地獄眾生。所以這個繫念佛事以《彌陀經》為主，那這部淨土經，這是淨土三經之一，這部經超度的對象是九法界一切眾生。但是我們現在在這個世間，我們在人間，我們做繫念法會，大家都知道冥陽兩利。冥就是陰間的，已經過世的這些親屬家人，我們做這個佛事來給他迴向，他能得到利益。我們陽上的家屬，來參加這個法會，也得到利益。而且陽上的家屬來參加法會得的利益，比過世的家屬得的利益要大。當然大家來參加，主要超度過往的親人家屬，或者歷代祖先。我們自己祖先家屬以外的這一切眾生也超度，我們一般講鬼神。超度鬼神這樁事情，我們是凡夫，我們現在還沒有斷煩惱，還沒有證果，還沒有證阿羅漢果，我們沒有六種神通。所以，我們在這個人道法界，我們接觸到的範圍有限，在我們這個人道法界以外的法界我們就見不到，也不知道那個情況，也接觸不到，也連繫不上，因此其他法界的狀況我們就不了解。不了解怎麼辦？我們要找知道的人。誰知</w:t>
      </w:r>
      <w:r>
        <w:lastRenderedPageBreak/>
        <w:t>道？佛知道。佛現在不在了。以前佛在世，我們佛弟子有問題去找佛陀請問，佛為我們解答、指導我們方法去修學，幫助我們解決現前的問題、現前的困難。現在佛不在了，佛不在有留下經典（佛在世講的經典，流傳到後世），我們現在只能從這個經典裡面去找，找我們現前要了解、要知道的問題。</w:t>
      </w:r>
      <w:r>
        <w:t xml:space="preserve"> </w:t>
      </w:r>
    </w:p>
    <w:p w14:paraId="59CD987F" w14:textId="77777777" w:rsidR="00D031F3" w:rsidRDefault="00D031F3">
      <w:pPr>
        <w:pStyle w:val="a3"/>
      </w:pPr>
      <w:r>
        <w:t xml:space="preserve">　　我們做繫念息災，為什麼要做超度？我們每次超度都寫很多牌位，牌位都是過世的人，過世的叫鬼神，儒家講鬼是自己家裡的祖先。所以我們現在沒有讀儒家的書，講到鬼都想到妖魔鬼怪，青面獠牙的，很恐怖的。其實鬼，在儒家《禮記》裡面講，是你自己家裡的祖先，鬼字它有歸的意思。外面的天地、山川神祇，天神、地神，《地藏經》講的草木神、樹神、空神、夜神，神很多，外面叫神。自己家裡的祖先叫鬼，自己家裡的家屬叫鬼。外面這一切，佛經就用一切眾生來含蓋，這個都叫神，叫鬼神。鬼神跟我們人道法界，跟十法界，可以說都相關的。這個法界與法界，不同的法界，互相會有影響。我們人道法界跟鬼道這個法界是最接近的，很接近的。因此我們人影響鬼道，鬼神也影響我們人。</w:t>
      </w:r>
      <w:r>
        <w:t xml:space="preserve"> </w:t>
      </w:r>
    </w:p>
    <w:p w14:paraId="3F601495" w14:textId="77777777" w:rsidR="00D031F3" w:rsidRDefault="00D031F3">
      <w:pPr>
        <w:pStyle w:val="a3"/>
      </w:pPr>
      <w:r>
        <w:t xml:space="preserve">　　所以這裡這段經文，同修如果沒有，可以去請。這邊有影印機很方便。我覺得這一張大家可以保留，保留這一張可以做為我們超度佛事、超度鬼神的一個依據。為什麼說做法會，你超度鬼神，它能夠息災？這個原因、這個道理是什麼。這段經文雖然很短，但是就很明確的給我們說明這個道理。我把這個經文再念一遍，因為可能有後來的同修前面沒聽到，我再念一遍，我們再複習一遍。這是單張的，課本上沒有。這段經文在經本裡面有，《仁王經》裡面有。如果大家請《仁王經》，你看《仁王經》裡面有，在卷下。我把這段經文再念一遍：「大王，國土亂時，先鬼神亂，鬼神亂故萬民亂，賊來劫國，百姓亡喪。臣君、太子、王子、百官共生是非，天地怪異，二十八宿，星道日月，失時失度，多有賊起。」這一段經文，這個是釋迦牟尼佛對當時印度十六大國王，當時印度有十六個國家，這個前面經文都有講到，十六個國王。這個國土，每一個國土都有鬼神，中國、外國都有。</w:t>
      </w:r>
      <w:r>
        <w:t xml:space="preserve"> </w:t>
      </w:r>
    </w:p>
    <w:p w14:paraId="640266CD" w14:textId="77777777" w:rsidR="00D031F3" w:rsidRDefault="00D031F3">
      <w:pPr>
        <w:pStyle w:val="a3"/>
      </w:pPr>
      <w:r>
        <w:t xml:space="preserve">　　在這段經文前面，這一段我也念一下，就倒過來念：「以時，大王，一日二時講讀此經，汝國土中有百部鬼神，是一一部復有百部，樂聞是經，此諸鬼神護汝國土。」佛對這十六大國王講，一天二時講讀此經，古代印度二時，一時是現在的四個小時，二時就是講八個小時。這裡講讀此經，講經、讀經，這個經文我們要留意，這是一個關鍵性的經文。講讀此經，講是講解，讀是讀誦。不但這部經，所有一切經都是要講、要讀的，但是現在大家比較偏重讀，講的方面就比較少。讀經，很多人喜歡讀經，來聽講就比較少。經只有讀，沒有講，大家讀了也不了解，不知道經義，不知道修學的理論方法，這樣讀經就得不到真實的功德利益。所以講跟讀都需要。</w:t>
      </w:r>
      <w:r>
        <w:t xml:space="preserve"> </w:t>
      </w:r>
    </w:p>
    <w:p w14:paraId="4B2EBC09" w14:textId="77777777" w:rsidR="00D031F3" w:rsidRDefault="00D031F3">
      <w:pPr>
        <w:pStyle w:val="a3"/>
      </w:pPr>
      <w:r>
        <w:t xml:space="preserve">　　讀是提醒我們不要忘記，如果一天不讀經，古人講「三天不讀書，面目可憎」，古時候讀書人說三天不讀聖賢書，三天後那個面目就不好看了。三天時間沒有跟聖賢在一起學習，就依照我們的煩惱習氣在做事，所以三天不讀聖賢書，那個人就不行了。現在人不要說三天，大概一天就不行了。我們佛弟子也是一樣，你一天不讀經就面目可憎。所以這個講讀是天天講、天天讀，這樣密集薰修才不會忘記，才不會忘失掉，才能得到佛法真實的功德利益。所以一天，你看講跟讀要八個小時，這個時間很長，我們現代人恐怕沒有那麼大的耐心。現在老和尚不在，原來我訂六個小時，怕大家睡覺，就改四個小時。因為大家沒有聽這麼長的這種記錄、這種經驗，恐怕一下子聽太長大家提不起精神，所以我們調劑調劑。</w:t>
      </w:r>
      <w:r>
        <w:t xml:space="preserve"> </w:t>
      </w:r>
    </w:p>
    <w:p w14:paraId="5AF07EE2" w14:textId="77777777" w:rsidR="00D031F3" w:rsidRDefault="00D031F3">
      <w:pPr>
        <w:pStyle w:val="a3"/>
      </w:pPr>
      <w:r>
        <w:lastRenderedPageBreak/>
        <w:t xml:space="preserve">　　講這個經，佛為什麼給十六大國王說一日二時講讀此經？這個道理就是「汝國土中有百部鬼神」。這個百部也是一個形容詞，不是只有一百部，它這個百是比喻很多的意思，實際上不是只有一百部。所以下面經文講，「是一一部復有百部」，這個意思我們就理解了，一百部再乘以一百，一百再乘以一百，一展開就無量無邊。這麼多的鬼神，「樂聞是經」，樂就是他喜歡聽這個經。這些鬼神，「此諸鬼神護汝國土」，這些鬼神保護你這個國家的土地，保護你這個國家的人民，也就是說鬼神他喜歡聽這個經，你講這個經，他就護持你這個國土。</w:t>
      </w:r>
      <w:r>
        <w:t xml:space="preserve"> </w:t>
      </w:r>
    </w:p>
    <w:p w14:paraId="5740873B" w14:textId="77777777" w:rsidR="00D031F3" w:rsidRDefault="00D031F3">
      <w:pPr>
        <w:pStyle w:val="a3"/>
      </w:pPr>
      <w:r>
        <w:t xml:space="preserve">　　在《地藏菩薩本願經》講，我們這個土地有地神，閻浮提這個總地神是堅牢地神，還有大地神、中地神、小地神，很多。最小的大概我們中國民間拜的土地公，他一個小範圍，好像里長、村長這樣的。如果鬼神生煩惱了，那就跟人生煩惱一樣。人生煩惱的情況怎麼樣？我們都看到過。這個人生煩惱他就無理取鬧，他就給你找麻煩，是不是這樣？弄得你雞犬不寧，一定是這樣的。鬼神呢？鬼神也是這樣的，鬼神還是凡夫。當然，每一道的眾生，都有佛菩薩去示現同樣的身分，在那一道教化眾生。但是在六道裡面都是凡夫，都有煩惱，他歡喜了，他來護持你；他不高興了，那你就有麻煩了，你這個地方就有災難了。如果地神他不護持你這個土地，那大地震就來了。</w:t>
      </w:r>
      <w:r>
        <w:t xml:space="preserve"> </w:t>
      </w:r>
    </w:p>
    <w:p w14:paraId="6190C82F" w14:textId="77777777" w:rsidR="00D031F3" w:rsidRDefault="00D031F3">
      <w:pPr>
        <w:pStyle w:val="a3"/>
      </w:pPr>
      <w:r>
        <w:t xml:space="preserve">　　你不要以為這個土地很堅固，佛在《八大人覺經》給我們講，第一覺悟就告訴我們，「世間無常，國土危脆，四大苦空，五陰無我。」國土這麼堅固的，怎麼會危脆？危是危險，脆是脆弱。現在這些年世界各地常常發生大地震、海嘯、火山爆發。我在還沒有出家就學習《八大人覺經》，那個時候還沒有這麼多，感觸不很深。現在感觸愈來愈深刻，真的很危脆。一個地震，三十秒就夠了，你什麼都沒有了。這個問題嚴重不嚴重？很嚴重。那這個當中為什麼會地震？現在科學家有科學儀器，板塊擠壓，可以偵測到。那它為什麼會擠壓，不擠壓不行嗎？什麼原因讓它擠壓的？然後物理學家就用物理去分析，分析這個什麼道理、什麼道理讓它擠壓。那為什麼會有這些問題來擠壓？再問下去他就不知道。科學家他可以偵測到災難，但是他不知道怎麼來的、什麼原因造成的、怎麼解決，他不知道，科學家還是凡夫，他還沒有六種神通。這個事情佛知道，所以我們佛弟子當然要問佛。皈依佛，以佛為師，你就不能去問科學家。如果你已經皈依三寶，你遇到這個問題，要問佛。那佛不在，怎麼辦？找佛經，皈依法。</w:t>
      </w:r>
      <w:r>
        <w:t xml:space="preserve"> </w:t>
      </w:r>
    </w:p>
    <w:p w14:paraId="0A5CA68B" w14:textId="77777777" w:rsidR="00D031F3" w:rsidRDefault="00D031F3">
      <w:pPr>
        <w:pStyle w:val="a3"/>
      </w:pPr>
      <w:r>
        <w:t xml:space="preserve">　　這裡一段就是我們超度很重要的理論，「大王，國土亂時，先鬼神亂」，那個鬼道眾生他先亂。「鬼神亂故萬民亂」，這個鬼神他先亂，鬼神亂了之後，我們人間的萬民就亂了。我們人間亂，「賊來劫國，百姓亡喪」。賊就是什麼？有盜賊。賊來劫國，這個就是什麼？戰爭。戰爭的結果，百姓亡喪，就是人民傷亡。戰爭自古以來中國、外國都一樣，只要一戰爭，死亡的，第一個就是人民百姓。所以這個人間還沒有開戰，鬼道眾生就先開戰了，鬼神先亂，然後人間才亂。</w:t>
      </w:r>
      <w:r>
        <w:t xml:space="preserve"> </w:t>
      </w:r>
    </w:p>
    <w:p w14:paraId="1F6DD274" w14:textId="77777777" w:rsidR="00D031F3" w:rsidRDefault="00D031F3">
      <w:pPr>
        <w:pStyle w:val="a3"/>
      </w:pPr>
      <w:r>
        <w:t xml:space="preserve">　　亂了之後，每一個國家什麼情況？「臣君、太子、王子、百官共生是非」。臣跟君，領導跟被領導的，太子、王子，這個父子的關係、君臣的關係，夫婦、兄弟、朋友，這個百官是講政治人物，如果廣泛的講就是各階層的領導人，包括民間社會各個團體，包括我們佛教的道場，有什麼問題出現？共生是非，互相毀謗，互相攻擊。現在我們看到全世界這個情況就是這樣的，大家互相指責，他說他對，他說他對，互相指責對方的錯，都說自己對，這就是共生是非。共生是非就是顯示人與人不和諧，國與國也不和諧，這個世界就大亂了，世界沒有和平了。這個聯合國和平組織每一年開和平會議，愈開愈不和平。我們淨老和尚參加之後，他看到這個情況，這個會對和平沒有幫助。</w:t>
      </w:r>
      <w:r>
        <w:t xml:space="preserve"> </w:t>
      </w:r>
    </w:p>
    <w:p w14:paraId="532F6935" w14:textId="77777777" w:rsidR="00D031F3" w:rsidRDefault="00D031F3">
      <w:pPr>
        <w:pStyle w:val="a3"/>
      </w:pPr>
      <w:r>
        <w:t xml:space="preserve">　　接下來，鬼神亂了，人亂了，天地就怪異，我們現在講氣候不正常，南北極冰一直在快速融化掉，氣候也不一樣。我們中國自古以來，民間到寺院、寺廟去拜拜，特別在南方一些道教的廟宇，都會吊兩個燈籠，祈求國泰民安，風調雨順。國泰民安，就是我們現在講世界和平，沒有戰爭，沒有人禍；風調雨順，就是自然界的運轉正常，沒有這些災變，就是求這個。這個世界亂的時候，這些星宿日月也都有變化了。</w:t>
      </w:r>
      <w:r>
        <w:t xml:space="preserve"> </w:t>
      </w:r>
    </w:p>
    <w:p w14:paraId="5CE3F184" w14:textId="77777777" w:rsidR="00D031F3" w:rsidRDefault="00D031F3">
      <w:pPr>
        <w:pStyle w:val="a3"/>
      </w:pPr>
      <w:r>
        <w:t xml:space="preserve">　　下面一段面講，「大王，若火難、水難、風難、一切諸難，亦應講讀此經，法用如上說。」這都舉出幾個例子，這個例子你一展開就包括所有的災難，火難、水難、風難，一切諸難，也要講讀此經，法用如上說。講這個經，包括我們佛門做所有一切的法會，超度，我們淨宗用三時繫念來做超度，超度鬼神。超度鬼神也就是先安撫鬼神，鬼神安撫了，他心定了，我們人間就不受干擾，人也才能安定下來，人安定下來才能和平相處，能和平相處，這個天災人禍才能化解。所以超度鬼神還要列在優先。因此我們淨老和尚從二ＯＯ八年開始，他就很重視這個繫念來護國息災，因為這個繫念的法事跟我們修淨宗是相應的。我們了解這個道理，也就知道我們做這個法會，它息災有這個經文的依據。</w:t>
      </w:r>
      <w:r>
        <w:t xml:space="preserve"> </w:t>
      </w:r>
    </w:p>
    <w:p w14:paraId="2FB537EF" w14:textId="77777777" w:rsidR="00D031F3" w:rsidRDefault="00D031F3">
      <w:pPr>
        <w:pStyle w:val="a3"/>
      </w:pPr>
      <w:r>
        <w:t xml:space="preserve">　　這些同修聽到我這麼講，他就說那請師父來講這部經。我說講這個經，不是很長，但也不是很短，需要時間；到處請做法會，也很難有比較長一點的時間來跟大家分享這部經。那這部經，我們老和尚三十七年前講的，現在晚年，他其他的經都放下，專講《大經科註》，現在也不可能請他老人家再講。這些同修的啟請，我也跟老和尚報告了。這次到日本來，因為今天、明天，還有五月十三號，這個三天，事先他就有安排，鳩山先生請他去參觀他的別墅，事先就跟我講，這三天要我代替講。因為這個因緣，我法會做完，只好再留下來。不然法會做完，我五月四號就可以走了，我就可以安排其他行程，事情又很多。但這三天卡在當中不上不下的，走也走不掉，只好留下來。留下來，除了這個三天師父叫我代替他講，師父一天是講兩個小時，我現在就利用這個時間來跟大家學習這部經典。剛好我們老和尚來這裡講經，這些現場的直播、錄像，這個場地、聽眾也都現成的。如果不是這個因緣，我答應大陸的同修啟請，我說我是在錄影室講，我的聽眾就是一部錄影機；如果有網路直播，網路前的同修有收看的，就這樣。這次這個因緣也是佛菩薩安排，所以大家有很多我們大陸來的同修也聽聽，最少有一個星期。老和尚不在，我們在這個地方，利用這個時</w:t>
      </w:r>
      <w:r>
        <w:t>間來學習，也是非常好的。</w:t>
      </w:r>
      <w:r>
        <w:t xml:space="preserve"> </w:t>
      </w:r>
    </w:p>
    <w:p w14:paraId="562FA3A4" w14:textId="77777777" w:rsidR="00D031F3" w:rsidRDefault="00D031F3">
      <w:pPr>
        <w:pStyle w:val="a3"/>
      </w:pPr>
      <w:r>
        <w:t xml:space="preserve">　　這裡這張最後一段，「大王，不但護國，亦有護福，求富貴官位七寶如意行來，求男女，求慧解名聞，求六天果報，人中九品果樂，亦講此經。」講這個經，我們有這部經這段經文的依據，我們才知道這個不但護國，也護我們的福報。我們人天福報，我們學佛的同修，還是大多數求富貴官位七寶如意，求男女，求慧解名聞，求六天果報，人中九品果樂，亦講此經。所以我們要求人天福報，求消災得福，也要講這部經典，我們才能滿願。我們修學總是要不斷提升自己，我們學習的過程，我們不是上上根人，我們就必須漸修，漸漸提升。我們不像六祖大師一聞千悟，頓悟，《金剛經》聽了一小段就大徹大悟。我們聽了一萬遍，能有個小悟就不錯了，因為我們不是那種根器。他不認識字，但是他根器是上上根。海賢老和尚也是上上根人，他雖然不是參禪的，他是念佛的，也一樣上上根。</w:t>
      </w:r>
      <w:r>
        <w:t xml:space="preserve"> </w:t>
      </w:r>
    </w:p>
    <w:p w14:paraId="7CA59FEB" w14:textId="77777777" w:rsidR="00D031F3" w:rsidRDefault="00D031F3">
      <w:pPr>
        <w:pStyle w:val="a3"/>
      </w:pPr>
      <w:r>
        <w:t xml:space="preserve">　　念佛你不是上上根的，你也學不來，你就做不到老實念佛。為什麼做不到老實念佛？因為我們也不知道什麼叫老實念佛，總覺得我很老實。過去我自己也是這麼認為，認為我自己很老實，念佛我都很起勁，念珠也不離手，但是我們內心的意念沒有去真正下過功夫。我們又不是那種上上根的，上上根的念就一心不亂，七天就一心不亂。七天一心不亂，那還是根器比較差的，七天。中根的，三、四天；下根的，五、六、七；上根的，一天就一心不亂。我們不要說七天，念七年，念七十年，心還是亂糟糟的。為什麼人家念能達到預期的效果，我們念達不到預期的效果？就是我們還不會念佛。怎麼不會念？這句南無阿彌陀佛，阿彌陀佛，小孩都會念，哪一個不會念！</w:t>
      </w:r>
      <w:r>
        <w:t xml:space="preserve"> </w:t>
      </w:r>
    </w:p>
    <w:p w14:paraId="78F4F64D" w14:textId="77777777" w:rsidR="00D031F3" w:rsidRDefault="00D031F3">
      <w:pPr>
        <w:pStyle w:val="a3"/>
      </w:pPr>
      <w:r>
        <w:t xml:space="preserve">　　我剛出家十幾天，我們師父上人叫我跟日常法師學戒律，當時果清律師他也去佛陀教育基金會跟我們相處一個月，他也去跟日常法師參學戒律，因為果清律師他學戒的，在三十一年前。然後十幾天之後，日常法師就帶果清律師跟我，還有簡豐文居士他開車，到台中蓮社去看李老師（李炳南老居士），那個時候他已經九十五歲。去他住的那個小房子，小小的，一個佛堂小小的，我第一次去見他老人家。去見李老師，他是三寶弟子，那個時候日常法師才五十幾歲。我出家那一年，師父淨老和尚五十八歲，日常法師比師父小，大概五十五歲還是五十四歲這樣。李師公，他是對三寶很恭敬的，看到日常法師來，看到出家人他就頂禮，九十五歲。這個都是在表演給我們看的，什麼叫恭敬三寶，頂禮，然後供養紅包。李師公，他不管什麼出家人去，他都請吃飯，供養，頂禮。不管你是什麼法師，男眾女眾，他都是一律恭敬供養。</w:t>
      </w:r>
      <w:r>
        <w:t xml:space="preserve"> </w:t>
      </w:r>
    </w:p>
    <w:p w14:paraId="6899D298" w14:textId="77777777" w:rsidR="00D031F3" w:rsidRDefault="00D031F3">
      <w:pPr>
        <w:pStyle w:val="a3"/>
      </w:pPr>
      <w:r>
        <w:t xml:space="preserve">　　坐下來，就跟日常法師講話，李師公就講了，就給日常法師報告，他說弟子某某，他就自稱自己的名，弟子某某什麼都不會，什麼都不會，只會念佛。我在旁邊聽，念佛我也會。他說我什麼都不會，只會念佛。我再靜靜的聽日常法師怎麼回答。日常法師說：末學某某到現在還不會念佛。我想：怎麼這樣的，我都會念了，師父怎麼還不會念？後來我就聽李老師怎麼回答。他說：你這個話講得好！後來我才知道什麼叫做會念佛，原來我自己都覺得我很會念，我們沒有搞懂，所以念了一輩子功夫不得力。</w:t>
      </w:r>
      <w:r>
        <w:t xml:space="preserve"> </w:t>
      </w:r>
    </w:p>
    <w:p w14:paraId="7030FD56" w14:textId="77777777" w:rsidR="00D031F3" w:rsidRDefault="00D031F3">
      <w:pPr>
        <w:pStyle w:val="a3"/>
      </w:pPr>
      <w:r>
        <w:t xml:space="preserve">　　我印這張，後面我再附這一篇，這一篇下面應該有，我建議你們一個人請一張回去，對我們念佛很有幫助的。反過來這一面，是我在網路上，李炳南老居士全集裡面節錄的《論語講記》。他講這個講記，那一年是九十五歲，好像九十三歲，九十幾歲還講《論語》，最近有時間我就看一下他這個《論語講記》。現在老和尚說這個《群書治要》，其實《群書治要》它主要的重點都在《論語》。所以宋朝開國皇帝趙匡胤的宰相講，「半部《論語》治天下」。過去日本四百年前很重視這個《論語》，所以他們有孔子學校。去年林醫師麗娜、葉居士帶我去看藤花，然後去看一個孔子學校，還有供孔子、孟子、曾子的牌位在那邊。《論語》現在的人他解釋都解釋錯了，不但現在人解釋錯了，宋朝的宋儒都解釋錯了。這李師公都給我們找很多集釋，找漢儒註解的、宋儒註解的，然後各家註解的做個對照，分析。所以李師公我對他這個《講記》我是非常佩服的。</w:t>
      </w:r>
      <w:r>
        <w:t xml:space="preserve"> </w:t>
      </w:r>
    </w:p>
    <w:p w14:paraId="2273D091" w14:textId="77777777" w:rsidR="00D031F3" w:rsidRDefault="00D031F3">
      <w:pPr>
        <w:pStyle w:val="a3"/>
      </w:pPr>
      <w:r>
        <w:t xml:space="preserve">　　他在「八佾」裡面，第十二段，「祭如在，祭神如神在。子曰：吾不與祭，如不祭。」我們現代的人讀了讀不懂，讀不懂也不知道什麼意思，所以這個李師公來講解。他這個講記我念一念給大家聽，跟大家分享。「這一章的官司也打得很大」。因為李師公他講這個口氣，他以前講的《常禮舉要》跟《論語講記》他不對外，只是對台中蓮社蓮友內部講的，所以跟對外面公開講那個語氣上是不一樣，對自己學生講。看到他為什麼說九十幾歲還講《論語》？看到大家念佛愈來愈退步了。早期在台中靈山寺打佛七，很多往生有瑞相，後來愈來愈退步，發現沒基礎，所以才講《論語》。</w:t>
      </w:r>
      <w:r>
        <w:t xml:space="preserve"> </w:t>
      </w:r>
    </w:p>
    <w:p w14:paraId="50151C1F" w14:textId="77777777" w:rsidR="00D031F3" w:rsidRDefault="00D031F3">
      <w:pPr>
        <w:pStyle w:val="a3"/>
      </w:pPr>
      <w:r>
        <w:t xml:space="preserve">　　他說，「這一章的官司也打得很大」，就是歷朝歷代註解這一段的人各個見解不同，那就有爭議了。打官司，不是說到法院去打官司，是有爭議，是這個意思。他說，「上頭無祭的對象」，祭如在，就是那祭什麼？沒有對象。「推論下句說的是神」，祭神如神在。李師公講，「上句說的必為鬼」，因為有神就有鬼。「家中祖先，名鬼，也稱神」，也可以稱神，「外頭的也是如此」。所以我們一般都合起來講鬼神鬼神，裡面外面統稱就是鬼神。「吾講了半天，你們不開智慧，什麼原故？」這個口氣一定對學生講的，對外面的人一定很客氣，不會講這個話的。我喜歡讀這個。他說吾講了半天，你們不開智慧，什麼原故？「私欲重的原故」。自私自利，欲望太重的原故，所以你不開智慧，講了半天還不懂。「昨日講經講四種作意，當知見為最重要。惟有將私欲放下而後可以開智慧，開智慧而後知見淨。」我們淨老和尚昨天講不都講這個嗎？大家仔細去聽、去對照。他到台中蓮社學什麼？他真正學到李老師的心法承傳。</w:t>
      </w:r>
      <w:r>
        <w:t xml:space="preserve"> </w:t>
      </w:r>
    </w:p>
    <w:p w14:paraId="54E4BC1C" w14:textId="77777777" w:rsidR="00D031F3" w:rsidRDefault="00D031F3">
      <w:pPr>
        <w:pStyle w:val="a3"/>
      </w:pPr>
      <w:r>
        <w:t xml:space="preserve">　　下面講，「祭如在，祭神如神在。祭鬼，要恭敬，是報恩，本分中應作的事。祭，得福」，祭，你會得福報。「佛家明說有鬼神，儒家則不說鬼神，但宋儒硬說無鬼神，所以受很多人罵」。宋儒，宋朝學儒的人說沒有鬼神，很多人就不同意。下面這個是重點了，「參加祭禮要想得降百福，必須齋戒，齋者，齋心，心中唯有這一件事，無他念。你們吃素，並非吃齋」。這個齋是什麼意思？齋心，齋戒，就是要你這個心唯有想這件事情，不想其他的事情，沒有其他的念頭。所以吃素不是吃齋，素跟齋是不一樣。「祭時如在」，這個祭時如在，「這個就是觀想，不論到那兒，觀想祭時鬼神如在目前，靠觀想的力量，如祭關公時，眼前就是關公」，你拜關公，關公就在眼前。拜自己的祖先，拜自己的父母，你要去觀想父母他在生的時候，他的生活、他的言談、他的笑容，他的一舉一動，你去觀想，就想這樁事情。你一觀想，他就感應。如果拜拜，心裡胡思亂想，那個就沒感應；要誠意去觀想，那就有感應。</w:t>
      </w:r>
      <w:r>
        <w:t xml:space="preserve"> </w:t>
      </w:r>
    </w:p>
    <w:p w14:paraId="661158C2" w14:textId="77777777" w:rsidR="00D031F3" w:rsidRDefault="00D031F3">
      <w:pPr>
        <w:pStyle w:val="a3"/>
      </w:pPr>
      <w:r>
        <w:t xml:space="preserve">　　以前我外婆，她拜很有感應的，因為她真有心拜，那神杯下去就是聖杯。我有個三嬸婆，她拜的比較沒有誠意，那個祭祀很多，去年過世，今年要拜，每一年都要拜，有時候一個月拜好幾次。有一次我看到我三嬸婆，以前那個三合院，在大廳裡面，大家都住在一起，然後她是趕快拜一拜，台語叫跋杯，那個放下去一正一反，她就說可以了，可以收了，可以吃飯。那一次弄了十幾次都沒有一個聖杯，後來我看她就生煩惱，把那個杯往外面一丟，拜得生煩惱。她就是照這個形式拜，她不知道怎麼去觀想怎麼念才會有感應。所以要觀想祭神如神在，如在目前。</w:t>
      </w:r>
      <w:r>
        <w:t xml:space="preserve"> </w:t>
      </w:r>
    </w:p>
    <w:p w14:paraId="4286FB78" w14:textId="77777777" w:rsidR="00D031F3" w:rsidRDefault="00D031F3">
      <w:pPr>
        <w:pStyle w:val="a3"/>
      </w:pPr>
      <w:r>
        <w:t xml:space="preserve">　　「你們燒香」，這個燒香，我們唱爐香讚，這個戒定真香，這個燒香，這個有大學問的。「你們燒香，如打電報給佛菩薩，要觀想，才得感應，所謂神其來格，如此，早晚課才靈」。我讀到這邊，我就知道以前我們做的怎麼都不靈？原來是這麼一回事情。你沒有觀想，你唱讚要觀想，以前我在圖書館聽到韓館長這麼講，所以我現在唱讚就要練習觀想。唱讚你觀想，你才有法味，法味才能跟大家分享。「上祭鬼，下祭神，祭祀不是祭自家的鬼，叫諂，外神也祭為諂，故孔子說：泰山不如林放乎？用這話來說季氏的諂而無禮。祭什麼，行什麼禮，有一定的，而且祭時須全神貫注，故孔子說他祭一定得福，我祭則得福，我戰則克。」孔子說，我去祭祀一定得到福報，因為他如理如法。我們現在做法會就是祭祀，你要有誠意。有的人他寫牌位，他都不來，這個下面有講。</w:t>
      </w:r>
      <w:r>
        <w:t xml:space="preserve"> </w:t>
      </w:r>
    </w:p>
    <w:p w14:paraId="4F6A0123" w14:textId="77777777" w:rsidR="00D031F3" w:rsidRDefault="00D031F3">
      <w:pPr>
        <w:pStyle w:val="a3"/>
      </w:pPr>
      <w:r>
        <w:t xml:space="preserve">　　「子曰：吾不與祭，如不祭。」下面李師公給我們講，「如上祭祀場面，他當作主祭，但是或許忙，或生病，由我代表，他沒參加祭祀，則這一場祭禮像沒有辦一樣。看看人家的誠心。」祭祀沒有去參加就等於沒有祭一樣，或者有事，或者生病了，由我代表，他沒有參加祭祀，那這一場祭禮就像沒有辦一樣。這個孔老夫子講，「吾不與祭，如不祭」，我沒有去參與這個祭祀，就如同沒有辦這個祭祀一樣。也就是說，他自己沒有去參與，或是請人家代替，自己沒有參與就等於沒有祭祀一樣了。所以我們法會，你寫牌位要超度祖先，我都建議同修，你最好自己來參加。你寫一寫，叫悟道法師超度，你去玩，這樣會感應嗎？以前在圖書館，他們都不拜的，拿五百塊寫一寫，悟道法師，你幫我拜拜，我家的。我說哪有這個道理？所以你一定要來，不然你祖先會不高興的。你祭要有誠意才得福，沒有誠意你得不到福報。所以現在我們祭祖最關鍵還是在誠心，在形式上還是其次的，你有沒有那個心？我們人跟人辦事，都要誠心，你才辦得成。沒有誠意，我跟你談一件事情，也談不成，是不是這樣？誠心誠意表現在你具體的做事方面，不是嘴巴說一說而已。</w:t>
      </w:r>
      <w:r>
        <w:t xml:space="preserve"> </w:t>
      </w:r>
    </w:p>
    <w:p w14:paraId="30BA6DB0" w14:textId="77777777" w:rsidR="00D031F3" w:rsidRDefault="00D031F3">
      <w:pPr>
        <w:pStyle w:val="a3"/>
      </w:pPr>
      <w:r>
        <w:t xml:space="preserve">　　「怎麼如不祭？吾學佛，故懂中國文化。自己不參加，就是沒祭。他人如何觀想法？所祭的對象如在目前，才能感召，別人代替則祭不如在，神不來格，不等於不祭嗎？」你請別人代替，你自己在那邊胡思亂想，打妄想。這個就是以前很多同修拿五百塊寫牌位，叫我幫他超度祖先，他自己跑去玩，那等於沒有祭，那就得不到福報。所以這裡李師公講，吾學佛，故懂中國文化，他學了佛才懂中國文化。自己不參加，就是沒祭。他人如何觀想法？就是所祭的對象如在目前，才能感召。你要觀想佛，佛就是真的在面前，這樣就能感應。別人代替則祭不如在，神不來格，不來格就是沒感應，他不會來，不等於不祭嗎？有祭等於沒有祭。</w:t>
      </w:r>
      <w:r>
        <w:t xml:space="preserve"> </w:t>
      </w:r>
    </w:p>
    <w:p w14:paraId="7B0EC7D5" w14:textId="77777777" w:rsidR="00D031F3" w:rsidRDefault="00D031F3">
      <w:pPr>
        <w:pStyle w:val="a3"/>
      </w:pPr>
      <w:r>
        <w:t xml:space="preserve">　　下面最後一小段，回到念佛了。「阿彌陀佛，光照十方國，無奈你不接受。」這個是給台中蓮社蓮友講，也是跟我們講的。阿彌陀佛光照十方國，任何地方都有阿彌陀佛的光照，無奈你不接受，我們不接受，不是佛光沒有照，我們沒有接受。所以這一篇，我建議大家讀三百遍，你就知道怎麼念佛了，怎麼觀想。聽了一遍不夠，等一下你出去就忘掉了。所以建議這一張，你拿回去，保留，多看看，幫助我們念佛功夫得力。所以李師公他為什麼念佛得一心？他有儒的基礎，儒跟佛。</w:t>
      </w:r>
      <w:r>
        <w:t xml:space="preserve"> </w:t>
      </w:r>
    </w:p>
    <w:p w14:paraId="011540DA" w14:textId="77777777" w:rsidR="00D031F3" w:rsidRDefault="00D031F3">
      <w:pPr>
        <w:pStyle w:val="a3"/>
      </w:pPr>
      <w:r>
        <w:t xml:space="preserve">　　今天上午跟大家講這個，時間又到了，時間過得很快。因為這個，我們有一些我知道的就是盡量提出來跟大家分享，因為大家很難得聚在一起。好，那我們下午兩點開始。如果住在這邊同修你可以回寮房休息休息，養足精神，下午不要打瞌睡。如果不是住在這裡的同修，我們重播昨天老和尚講的，最好是十一點五十五分就播，兩個小時，到一點五十五分；或者十一點五十播，到一點五十分，我們兩點開始，這樣時間上可以銜接。不是住在這裡的同修，可以複習昨天淨老和尚講的四十八願。好，祝大家禪悅為食，法喜充滿，我們下午見，阿彌陀佛。</w:t>
      </w:r>
    </w:p>
    <w:sectPr w:rsidR="00D031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9FF3" w14:textId="77777777" w:rsidR="00D031F3" w:rsidRDefault="00D031F3" w:rsidP="005B1422">
      <w:r>
        <w:separator/>
      </w:r>
    </w:p>
  </w:endnote>
  <w:endnote w:type="continuationSeparator" w:id="0">
    <w:p w14:paraId="6C57FAAA" w14:textId="77777777" w:rsidR="00D031F3" w:rsidRDefault="00D031F3" w:rsidP="005B1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0BB2" w14:textId="77777777" w:rsidR="00D031F3" w:rsidRDefault="00D031F3" w:rsidP="005B1422">
      <w:r>
        <w:separator/>
      </w:r>
    </w:p>
  </w:footnote>
  <w:footnote w:type="continuationSeparator" w:id="0">
    <w:p w14:paraId="629D0CCD" w14:textId="77777777" w:rsidR="00D031F3" w:rsidRDefault="00D031F3" w:rsidP="005B14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22"/>
    <w:rsid w:val="005B1422"/>
    <w:rsid w:val="007931EE"/>
    <w:rsid w:val="00D0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DD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4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4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4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4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1479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