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DF1C" w14:textId="77777777" w:rsidR="00872477" w:rsidRDefault="00872477">
      <w:r>
        <w:t xml:space="preserve">仁王護國經大意　　悟道法師主講　　（第三十集）　　</w:t>
      </w:r>
      <w:r>
        <w:t>2015/5/13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WD15-006-0030 </w:t>
      </w:r>
    </w:p>
    <w:p w14:paraId="117F3108" w14:textId="77777777" w:rsidR="00872477" w:rsidRDefault="00872477">
      <w:pPr>
        <w:pStyle w:val="a3"/>
      </w:pPr>
      <w:r>
        <w:t xml:space="preserve">　　《仁王護國般若波羅蜜經》大意簡介。諸位法師，諸位同修，及網路前的同修，大家接著請看「護國品大意」。</w:t>
      </w:r>
      <w:r>
        <w:t xml:space="preserve"> </w:t>
      </w:r>
    </w:p>
    <w:p w14:paraId="5788BD1F" w14:textId="77777777" w:rsidR="00872477" w:rsidRDefault="00872477">
      <w:pPr>
        <w:pStyle w:val="a3"/>
      </w:pPr>
      <w:r>
        <w:t xml:space="preserve">　　「丁、引古為證」，下面給我們舉出「護國」。護國下面引用「頂生欲滅帝釋」，小括弧，「見涅槃卷十二」。這是《涅槃經》卷十二一個公案，在本經也有大概講，這個公案《涅槃經》講得比較詳細，在《仁王經》有講。這個經文佛也給波斯匿王講，說「大王！往昔過去釋提桓因為頂生王，領四軍眾來上天宮欲滅帝釋。時彼天主即依過去諸佛教法，敷百高座，請百法師講讀般若波羅蜜多經。頂生即退，天眾安樂」。《仁王經》有講，《涅槃經》應該是講得比較詳細。釋提桓因為頂生王，他領了四軍眾到天宮要消滅帝釋天，這就要戰爭了。當時的帝釋天主即依過去諸佛教法，諸佛就是不止一尊佛，諸佛就是十方三世一切諸佛，如果遇到國土有這些災難，諸佛教導的方法都同樣的，所謂佛佛道同，每一尊佛他教的是一樣。敷百高座，請百法師，我們前面學習過的這個儀式、儀規，好像我們做法會有布置一些壇場，儀規，這個是布置講經法會。請百法師講讀此經，講、讀誦。講讀《般若波羅蜜多經》，頂生即退，講這部經，頂生王他就退了。天眾安樂，天眾，帝釋天的天人大眾就避免戰爭的劫難。這裡舉出這個公案，詳細在《涅槃經》卷第十二。</w:t>
      </w:r>
      <w:r>
        <w:t xml:space="preserve"> </w:t>
      </w:r>
    </w:p>
    <w:p w14:paraId="33CC3776" w14:textId="77777777" w:rsidR="00872477" w:rsidRDefault="00872477">
      <w:pPr>
        <w:pStyle w:val="a3"/>
      </w:pPr>
      <w:r>
        <w:t xml:space="preserve">　　「帝釋如法請百師講此經退頂生」。講《般若波羅蜜多經》，因此我們就知道講讀這部經，的的確確是能夠護國息災。要請百法師，這個就是請愈多法師講愈好，當然超過一百個都更好。這是一個數字，如果更多，多多益善。這是護國，過去有這麼一個公案。這是我們把這部經介紹給國家領導人，這個就很有需要了。如果一個國土發生這麼多的災難，請百法師來講這部經，這個災難就能息滅。如果一個國家有種種問題出現的時候，你不請法師講這部經，一些政治人物一天到晚互相罵來罵去的，前面經文跟我們講，「百官互相是非」，互相是非就是互相說是非，他指他不對，他指他不對，大家都推卸責任，那這個災難是無法化解的，解決不了問題的。應該怎麼樣才能解決問題？大家心冷靜下來，好好聽佛的經教，道理聽明白了，智慧開了，就知道怎麼做，問題就解決了。關鍵，在這個關鍵時刻，要把心冷靜下來，不能一直吵、一直鬧，愈吵愈鬧，災難就無法避免。這個非常重要。這裡講讀《般若波羅蜜多經》，讀跟講都要，不能只有讀，還要講。現在大部分是讀，請百法師，我們也看過佛教的寺院做仁王法會，請一百個法師來讀這部經，但是沒講。經文明明給我們寫得很清楚，「講讀此經」。為什麼要講？不講你不明白，不明理，不明瞭方法</w:t>
      </w:r>
      <w:r>
        <w:t>，這就達不到息災的效果。如果大家明理了，知道怎麼修，災難才能夠消滅。這是講護國。</w:t>
      </w:r>
      <w:r>
        <w:t xml:space="preserve"> </w:t>
      </w:r>
    </w:p>
    <w:p w14:paraId="3C78849B" w14:textId="77777777" w:rsidR="00872477" w:rsidRDefault="00872477">
      <w:pPr>
        <w:pStyle w:val="a3"/>
      </w:pPr>
      <w:r>
        <w:t xml:space="preserve">　　下面講：「護身」，護身就是保護自己本身，也是舉出公案。「班足事大黑天神取千王頭祭饗」，《仁王經》裡面經文也講到這個公案，我把這個經文念一念：「大王！昔天羅國王，有一太子名曰班足，登王位時，有外道師名為善施，與王灌頂，乃令班足取千王頭，以祀塚間摩訶迦羅大黑天神。自登王位，已得九百九十九王，唯少一王。北行萬里，乃得一王名曰普明。」這個公案是講過去天羅國有一個太子，國王有一個太子叫班足，他登王位，請外道法師名為善施，給國王灌頂。他太子登上王位，他相信外道，外道善施就給班足講，叫他去取一千個國王的人頭，一千個國王就一千個國家。古時候那個國都是小國，像我們中國在周朝八百諸侯，一個諸侯就是一個國家，八百諸侯就八百個。古印度它也是沒有統一，就是小國，有的國比較大，有</w:t>
      </w:r>
      <w:r>
        <w:lastRenderedPageBreak/>
        <w:t>的國比較小，取一千個國王的頭來祭祀塚間摩訶迦羅大黑天神。這個大黑天神好像在藏傳密教裡面也都有拜大黑天，這是從印度傳過來，印度他們都有拜大黑天神，這是外道。祭祀大黑天神，取千王頭，這個我們一定可以理解的，你拿一千個國王的人頭來祭拜大黑天神，大黑天神他才會保護你這個國家，一定是這樣的。他就相信，相信他真的就去抓了，他已經抓到九百九十九個國王了，就還差一個，差一個就一千個了。唯少一王，缺少一個，數量不足。</w:t>
      </w:r>
      <w:r>
        <w:t xml:space="preserve"> </w:t>
      </w:r>
    </w:p>
    <w:p w14:paraId="768406DF" w14:textId="77777777" w:rsidR="00872477" w:rsidRDefault="00872477">
      <w:pPr>
        <w:pStyle w:val="a3"/>
      </w:pPr>
      <w:r>
        <w:t xml:space="preserve">　　再北行萬里，往北行走了一萬里，也走得滿遠的，又找到一個國家，又抓到一個國王，名叫普明。這個國王有信佛，他有信佛，「其普明王白班足言：願聽一日禮敬三寶、飯食沙門。班足聞已即便許之。」他把他抓回去，一千個湊齊了，一起砍頭。普明王就給班足王講，請答應他一個請求，他說你抓我去砍頭可以，但是你允許我一天的時間，讓我來禮敬三寶、來飯食沙門，飯食沙門就是請修行人吃飯，供養齋飯。班足聽了之後就答應。「其王乃依過去諸佛所說教法，敷百高座，請百法師，一日二時講說般若波羅蜜多八千億偈。」請一百個法師，敷一百個高座，以前講經說法它那個講台要很高的，下面的人坐在底下聽。有一年我到甘肅去，十幾年前去旅遊，去遊絲路。到新疆去看到玄奘法師以前經過的地方，那以前是個小國家，有一個高台，玄奘法師到那個國家，國王請他上那個台去講經，現在這個古蹟還在。那個台搭得很高，下面的人坐在下面聽，那就是敷百高座。請百法師，一日二時講說般若波羅蜜多八千億偈，講了很多。</w:t>
      </w:r>
      <w:r>
        <w:t xml:space="preserve"> </w:t>
      </w:r>
    </w:p>
    <w:p w14:paraId="42088DAD" w14:textId="77777777" w:rsidR="00872477" w:rsidRDefault="00872477">
      <w:pPr>
        <w:pStyle w:val="a3"/>
      </w:pPr>
      <w:r>
        <w:t xml:space="preserve">　　「時彼眾中第一法師，為普明王而說偈言：劫火洞然，大千俱壞，須彌巨海，磨滅無餘。梵釋天龍，諸有情等，尚皆殄滅，何況此身。生老病死，憂悲苦惱，怨親逼迫，能與願違。愛欲結使，自作瘡疣，三界無安，國有何樂？」這幾首偈就是告訴我們世間無常，如果劫火來，什麼都燒光了，連須彌、巨海統統沒有了，火災可以燒到初禪，水災可以淹到二禪，風災可以吹到三禪，六道色界四禪天以上才沒有大三災。梵釋天龍統統沒有了，何況我們這個身體，這個世界都沒有了，那我們這個身體還有嗎？沒有了。生老病死，憂悲苦惱，怨親逼迫，能與願違，這是我們現在的情況，我們現在生活就是這樣。我們現在在六道裡面，人有生老病死，動物也有生老病死，怎麼樣？憂悲苦惱，冤親逼迫，冤親債主，討債還債，報恩報怨，能與願違，你所要的跟自己的願望都違背，所謂不如意事十有八九。愛欲結使，自作瘡疣，三界無安，國有何樂？你一個國家有什麼快樂？講這部經就是告訴國王，這一切都是苦、空、無常、無我，假的，要放下。就是我們老和尚常講的，放下。</w:t>
      </w:r>
      <w:r>
        <w:t xml:space="preserve"> </w:t>
      </w:r>
    </w:p>
    <w:p w14:paraId="5D2FF8A4" w14:textId="77777777" w:rsidR="00872477" w:rsidRDefault="00872477">
      <w:pPr>
        <w:pStyle w:val="a3"/>
      </w:pPr>
      <w:r>
        <w:t xml:space="preserve">　　「有為不實，從因緣起，盛衰電轉，暫有即無」。這個有為法就是《金剛經》講的，「一切有為法，如夢幻泡影，如露亦如電，應作如是觀」，好像閃電一下沒有了，暫時有，馬上就沒有了。「諸界趣生，隨業緣現，如影如響，一切皆空。識由業漂，乘四大起，無明愛縛，我我所生」，這個我就生了。「識隨業遷，身即無主；應知國土，幻化亦然。」我們這個世界國土都是幻化的，就是《金剛經》講的那首偈，「一切有為法，如夢幻泡影，如露亦如電，應作如是觀」。就是告訴這個國王，這個都是假的，你要放下，不要貪戀這個國土。</w:t>
      </w:r>
      <w:r>
        <w:t xml:space="preserve"> </w:t>
      </w:r>
    </w:p>
    <w:p w14:paraId="1462A0C5" w14:textId="77777777" w:rsidR="00872477" w:rsidRDefault="00872477">
      <w:pPr>
        <w:pStyle w:val="a3"/>
      </w:pPr>
      <w:r>
        <w:t xml:space="preserve">　　「爾時法師說此偈已，時普明王聞法悟解，證空三昧，王諸眷屬得法眼空。其王即便詣天羅國，諸王眾中而作是言：仁等！今者就命時到。悉應誦持過去諸佛所說般若波羅蜜多偈。諸王聞已亦皆悟解，得空三昧，各各誦持。」普明王，一百個法師，第一個法師給他開示這個偈，他開悟了，聞法悟解了，證得空三昧；國王的眷屬也得</w:t>
      </w:r>
      <w:r>
        <w:lastRenderedPageBreak/>
        <w:t>法眼空，在《無量壽經》說得法眼淨，跟法眼空是一樣的。其王即便詣天羅國，諸王眾中，就是給九百九十九個國王講，說仁等，仁者你們今天就要命終，要被砍頭，大家要發心誦持過去諸佛所說般若波羅蜜多偈，他就把前面這首偈，法師給他講的這首偈，他就勸這些國王大家念。諸王聞已亦皆悟解，得空三昧，各各誦持，九百九十九個國王聽聞之後，他們也開悟了，一千個全部開悟了，都放下了。</w:t>
      </w:r>
      <w:r>
        <w:t xml:space="preserve"> </w:t>
      </w:r>
    </w:p>
    <w:p w14:paraId="26BE5C57" w14:textId="77777777" w:rsidR="00872477" w:rsidRDefault="00872477">
      <w:pPr>
        <w:pStyle w:val="a3"/>
      </w:pPr>
      <w:r>
        <w:t xml:space="preserve">　　「時班足王問諸王言：汝等今者皆誦何法？」班足王看到這一千個國王大家都在誦偈，他就問他們，你們是誦什麼，在誦什麼法？看大家的臉色都不一樣，因為要被處死，應該很恐怖，好像大家都心開意解，他覺得很奇怪，就問了。「爾時普明即以上偈答班足王，王聞是法亦證空定」。普明王也是把以上的偈頌回答給班足王聽，班足王聽聞這個法他也證得空定。非常歡喜，「歡喜踴躍」，那歡喜無法形容，「告諸王言：我為外道邪師所誤，非汝等咎；汝各還國，當請法師解說般若波羅蜜多。時班足王以國付弟，出家為道，得無生法忍。」班足王他也開悟了，他就跟這一千個國王講，他說我被外道邪師所誤導才會做錯事，不是你們的錯；汝等各還國，回到你們自己的國家，應當也是要請法師來解說般若波羅蜜多。那個時候班足王他開悟了，不做國王了，就把國王的位置交給他弟弟，他自己出家修道，後來證得無生法忍。</w:t>
      </w:r>
      <w:r>
        <w:t xml:space="preserve"> </w:t>
      </w:r>
    </w:p>
    <w:p w14:paraId="6FE946FA" w14:textId="77777777" w:rsidR="00872477" w:rsidRDefault="00872477">
      <w:pPr>
        <w:pStyle w:val="a3"/>
      </w:pPr>
      <w:r>
        <w:t xml:space="preserve">　　我們看下面這個表解，這個表解就是把經文大意提出來，「普明護身</w:t>
      </w:r>
      <w:r>
        <w:t>—</w:t>
      </w:r>
      <w:r>
        <w:t>普明踐信班足許之」。普明王實踐他的承諾，我們講信用，班足就允許他一天的時間。他一天「修法</w:t>
      </w:r>
      <w:r>
        <w:t>—</w:t>
      </w:r>
      <w:r>
        <w:t>如法請百師一日二時講般若經」。第一個法師，這一百個法師，第一個法師給他說這個偈，「二偈無常觀</w:t>
      </w:r>
      <w:r>
        <w:t>—</w:t>
      </w:r>
      <w:r>
        <w:t>諸法無常無可愛樂」。無常，諸法就是我們現在看到一切法，都是無常的，無可愛樂就是沒有可愛、可樂的地方，因為你控制不了，你也捕捉不了，你也得不到，它的生滅非常之快。如果我們修無常觀，這是一種觀法，無常觀，如果能夠常常去觀察，我們就能放得下。我們現在的問題就是放不下，放不下有執著，心裡執著，有執著我們對這個世間就會產生貪戀、留戀，放不下。如果無常觀觀起來，那你就放下了。</w:t>
      </w:r>
      <w:r>
        <w:t xml:space="preserve"> </w:t>
      </w:r>
    </w:p>
    <w:p w14:paraId="6354C8B3" w14:textId="77777777" w:rsidR="00872477" w:rsidRDefault="00872477">
      <w:pPr>
        <w:pStyle w:val="a3"/>
      </w:pPr>
      <w:r>
        <w:t xml:space="preserve">　　我們修淨土法門，現在大家聽經都知道，我們念佛往生是可以帶業往生，但是要具足信願，真信發願，求生西方，這樣念佛就行，你一念、十念都能往生。我們信願，信不能說沒有，還是半信半疑；願也不是說沒有，願生西方，又願留娑婆，我們現在是雙腳踏雙船，心頭亂紛紛，一隻腳踩一隻船，現在我們大部分情況是這樣的。不知道我講的大家有沒有同感？雙腳踩雙船，心頭亂紛紛，心裡又想去，這裡又放不下，大概是這樣。為什麼這樣？這樣願就不切，願不切你就不能感應阿彌陀佛來接引。所以無常觀幫助我們放下，放下你信願就真切。</w:t>
      </w:r>
      <w:r>
        <w:t xml:space="preserve"> </w:t>
      </w:r>
    </w:p>
    <w:p w14:paraId="46A459D0" w14:textId="77777777" w:rsidR="00872477" w:rsidRDefault="00872477">
      <w:pPr>
        <w:pStyle w:val="a3"/>
      </w:pPr>
      <w:r>
        <w:t xml:space="preserve">　　「二偈受苦觀」，受苦觀我也常常在觀，因為自己受了很多苦，特別是生老病，死苦還沒有嘗到，但是生老病現在都嘗到了。生苦過去了，現在漸漸老苦現前，現在感受到老苦，年紀愈來愈大就有老苦，病苦也都嘗過，但是我們如果沒有常常提起觀照，會忘記。「三苦」，苦苦，壞苦，行苦；「八苦」，生、老、病、死苦，求不得苦，愛別離苦，怨憎會苦，五陰熾盛苦，「應當覺悟」。這個是八苦。我們人，不管中國人、外國人，三苦、八苦都一樣的。生老病死是我們身體的苦，求不得、愛別離、怨憎會、五陰熾盛是精神上的苦。有求，求不到，那很苦。愛別離也非常痛苦，不會輸給怨憎會苦，可能怨憎會苦還比較容易放下，愛別離更難割捨。</w:t>
      </w:r>
      <w:r>
        <w:t xml:space="preserve"> </w:t>
      </w:r>
    </w:p>
    <w:p w14:paraId="2A1651C9" w14:textId="77777777" w:rsidR="00872477" w:rsidRDefault="00872477">
      <w:pPr>
        <w:pStyle w:val="a3"/>
      </w:pPr>
      <w:r>
        <w:lastRenderedPageBreak/>
        <w:t xml:space="preserve">　　在台灣我遇到好幾個例子，我遇到就三個。他的女兒十七、八歲，就這麼一個，送到外國念書，突然死了，十幾歲死了，哭得都不行了。有一對老夫妻，在台灣聽我佛教衛星台語講經的節目，有一天來找我，兩個夫妻哭得眼睛都快瞎了，他給我講，他一個兒子四十歲，沒結婚，在美國做醫生，有一天坐電車死在電車裡面。他一直問我，觀音菩薩為什麼沒有保佑他兒子。我也不知道為什麼這樣。他說我兒子很乖、很孝順，一個禮拜都打一次電話。我也不好跟他講，因為他已經夠傷心了，哭得眼睛都快瞎掉，哭了兩年，兩個老夫妻哭了兩年。我就不好講，我說就是很乖你才會這麼傷心，如果很壞，你一點都不會傷心，還不會這麼難過。如果是怨憎會，趕快死趕快好；這個是給你傷心痛苦，比給你找麻煩那個更厲害。跟我講完，我就不好意思說，你兒子是給你討債來的，我講了他們一定不同意的，這麼乖，怎麼會討債，這麼孝順。孝順，他就是死了讓你傷心，讓你哭得眼睛都快瞎了，這個都是冤親債主，要看清楚。也有一個女眾，她也是一個女兒在美國念書，往生了，是有夠傷心的，每次來寫牌位。現在女兒沒有了，就抱一隻狗，每次抱一隻狗來道場寫牌位。我看他們就有夠傷心的，愛別離苦。</w:t>
      </w:r>
      <w:r>
        <w:t xml:space="preserve"> </w:t>
      </w:r>
    </w:p>
    <w:p w14:paraId="354C61F7" w14:textId="77777777" w:rsidR="00872477" w:rsidRDefault="00872477">
      <w:pPr>
        <w:pStyle w:val="a3"/>
      </w:pPr>
      <w:r>
        <w:t xml:space="preserve">　　所以我才知道什麼叫愛別離苦，真的很苦，那個愛他分別了很苦，比怨憎會離開還苦。怨憎會，一天到晚給你找麻煩，離開，你會解脫了，阿彌陀佛，你不會那麼難過。那個愛更難過。當然怨憎會也是很難過，也不好受。五陰熾盛苦，身體有生老病死苦，生老病死苦，我們去醫院看看病苦，人要死的時候那個苦。所以我現在常常想這個苦。過去我們老和尚用印光祖師的墨寶死字，印了很多，叫我們每個人要印一張，晚上貼在腳後面，我們躺下去，一躺下去，眼睛一看就是死。師父他自己寫一張比較大張的，差不多這麼高的，像圖這麼高的，寫一張死，在圖文巴澳洲淨宗學院；在台北佛陀教育基金會，他的房間也是寫一個死字很大，然後他床舖躺下去，在腳後面躺著就看到死字很大。印光大師說死字要貼在額頭上。我們一個人都分一張，我們床舖比較小，一個人貼一張，每個人躺下去，死，死了。</w:t>
      </w:r>
      <w:r>
        <w:t xml:space="preserve"> </w:t>
      </w:r>
    </w:p>
    <w:p w14:paraId="4E570151" w14:textId="77777777" w:rsidR="00872477" w:rsidRDefault="00872477">
      <w:pPr>
        <w:pStyle w:val="a3"/>
      </w:pPr>
      <w:r>
        <w:t xml:space="preserve">　　剛開始有點感覺，但是看久了，死就死，沒什麼感覺，看久了之後就麻麻痺痺的，就沒有什麼感覺。這個當中還是起觀照那個功夫，關鍵在那裡。不然我在想，應該在殯儀館火葬場那些燒死人的，那些人應該都會覺悟，為什麼那些人我看一個覺悟也沒有，因為他沒有作觀，他沒有起觀照。如果修行人，以前修頭陀行有一個修法，就是要住在墳墓旁邊。古代印度葬法，不像中國用棺木然後埋在土裡，他有放在外面的，屍體讓鳥獸去吃的，修行人就去看，看那個死人。但是那還是要修觀才起作用，不修觀，我看那個殯儀館一天到晚在撿死人的骨頭，殯葬業的那些人都要撿骨頭，一個開悟的也沒有。因為他不是修行，他的心態不一樣，關鍵還是在用心。</w:t>
      </w:r>
      <w:r>
        <w:t xml:space="preserve"> </w:t>
      </w:r>
    </w:p>
    <w:p w14:paraId="7ADA704A" w14:textId="77777777" w:rsidR="00872477" w:rsidRDefault="00872477">
      <w:pPr>
        <w:pStyle w:val="a3"/>
      </w:pPr>
      <w:r>
        <w:t xml:space="preserve">　　我們現在感受到苦，看到生病那麼苦，死的時候那麼苦，身體的苦、心裡的苦，八苦交煎，不好受，我們常常觀苦，我們願生西方那個願才生得起來。我們要不要受那個苦，如果你不想受，要想到極樂世界，你到極樂世界那個心才會懇切。我現在也常常提起這個觀想，這個觀想很重要，你不提起來，你肯定放不下這個世間，你放不下這個世間，你那個願就生不起來。所以受苦觀，注意下面那個觀，如果受苦你不懂得去觀，那還是人在苦中不知苦，還是不想求解脫，應當覺悟。這有兩首偈，無常觀，苦、空、無常。</w:t>
      </w:r>
      <w:r>
        <w:t xml:space="preserve"> </w:t>
      </w:r>
    </w:p>
    <w:p w14:paraId="2912CE5B" w14:textId="77777777" w:rsidR="00872477" w:rsidRDefault="00872477">
      <w:pPr>
        <w:pStyle w:val="a3"/>
      </w:pPr>
      <w:r>
        <w:t xml:space="preserve">　　下面，「二偈明空觀</w:t>
      </w:r>
      <w:r>
        <w:t>—</w:t>
      </w:r>
      <w:r>
        <w:t>緣生如幻依正俱空」。你觀空觀也可以，但是我的感覺，觀苦觀我們比較有感受到，看到別人要死的時候那麼痛苦，受苦觀比較容易提起來。</w:t>
      </w:r>
      <w:r>
        <w:lastRenderedPageBreak/>
        <w:t>空觀也可以，你修空觀也可以，修空，這個要《金剛經》，觀空，這一觀你觀得起來，你也放得下，你不會執著這個身心世界。</w:t>
      </w:r>
      <w:r>
        <w:t xml:space="preserve"> </w:t>
      </w:r>
    </w:p>
    <w:p w14:paraId="51833C1E" w14:textId="77777777" w:rsidR="00872477" w:rsidRDefault="00872477">
      <w:pPr>
        <w:pStyle w:val="a3"/>
      </w:pPr>
      <w:r>
        <w:t xml:space="preserve">　　「二偈無我觀</w:t>
      </w:r>
      <w:r>
        <w:t>—</w:t>
      </w:r>
      <w:r>
        <w:t>三假皆空都非我體」。那不是我，無我觀，這個也可以。無常觀，苦、空、無常、無我，你觀其中任何一觀觀起來，就可以放下。自己可以選擇自己哪一個修觀比較得力，你自己可以選擇，或者全部修也可以，或者修一種、二種也可以，或者只單修一種。印光祖師是寫一個死字貼在額頭上。這個要去觀才起作用，因為我們貼那個字，我們沒有觀，我們只是看，看久了感覺也沒什麼，反正死就死，看習慣了，也沒什麼感覺，沒有起觀他就沒有感覺。如果我們常常去醫院，看到那些病人苦的那個樣子，想一想，你要想到我也會像他這樣，我病了還是跟他一樣，他在醫院受苦，那個多難受，我們不想受那個苦，那就要趕快信願念佛求生淨土。這個你常常去觀，觀照提起來，你這個世間你真的不會再貪戀，就放下了。這是國王為什麼他能得解脫，就是他聽聞法師跟他說無常、苦、空、無我，覺悟了，放下。</w:t>
      </w:r>
      <w:r>
        <w:t xml:space="preserve"> </w:t>
      </w:r>
    </w:p>
    <w:p w14:paraId="32A63A8B" w14:textId="77777777" w:rsidR="00872477" w:rsidRDefault="00872477">
      <w:pPr>
        <w:pStyle w:val="a3"/>
      </w:pPr>
      <w:r>
        <w:t xml:space="preserve">　　下面講，「以國家興亡為己任，置個人死生於度外。」以國家興亡為自己的責任，自己的生死就不放在心上，這就是放下，所作所為就是為眾生，沒有為自己。這是修法，這個修法非常重要。所以我們現在說，觀生死心切，生死心切。宋朝瑩珂法師他念三天念到佛來了，他是破戒的出家人，他為什麼念三天能見佛，他真放下了。他是什麼力量讓他放下？他就是相信因果這個力量，他自己知道自己造這麼重的罪業，將來必墮地獄，他相信地獄。那個地獄苦，我們老和尚請台中江逸子老師畫「地獄變相圖」。地獄變相圖我們第一次展覽就是到日本京都光明寺展覽的，在二ＯＯ四年十月，還有日語的。那個時候剛好看楓樹，很多老師帶學生去看楓樹，都要經過那個寺院，很多學生很仔細在看，一天都一萬多人，也度了不少人。</w:t>
      </w:r>
      <w:r>
        <w:t xml:space="preserve"> </w:t>
      </w:r>
    </w:p>
    <w:p w14:paraId="2E20B2B3" w14:textId="77777777" w:rsidR="00872477" w:rsidRDefault="00872477">
      <w:pPr>
        <w:pStyle w:val="a3"/>
      </w:pPr>
      <w:r>
        <w:t xml:space="preserve">　　地獄觀如果觀得起來，思地獄苦發菩提心，想到地獄苦，那個苦無法忍受的，人間這些生老病死我們就受不了了，地獄那種苦我們怎麼能受！想到地獄苦很恐懼，就拼命念佛，念三天三夜，佛就來了。他的動力，讓他信念生起的動力，就是他怕墮地獄，思地獄苦，發菩提心。印光祖師勸人就是要修死觀，想到我就要死了，這一切我都帶不走，還有什麼放不下的。所以時時刻刻想到，我今天就要死了，我等一下就要死了。我等一下就要死了，那現在最重要是什麼事情？念佛求生淨土最重要！其他都帶不走，也不重要了，我們就不會放不下，就放得下。生死心切，但是生死心切要去觀才行，你不去作觀，生死心還是生不起來，作觀的功夫要常常用、常常用。無常觀、苦觀、空觀、無我觀，這我們可以任選一種來觀，觀成就就能放下，放下，我們信願往生的念頭就生起，這樣念佛就相應。</w:t>
      </w:r>
      <w:r>
        <w:t xml:space="preserve"> </w:t>
      </w:r>
    </w:p>
    <w:p w14:paraId="37744C74" w14:textId="77777777" w:rsidR="00872477" w:rsidRDefault="00872477">
      <w:pPr>
        <w:pStyle w:val="a3"/>
      </w:pPr>
      <w:r>
        <w:t xml:space="preserve">　　下面講：「化行</w:t>
      </w:r>
      <w:r>
        <w:t>—</w:t>
      </w:r>
      <w:r>
        <w:t>普明聞法悟解就命時到告諸王誦仁王經偈」。普明王為什麼他那麼瀟灑自在，都要去被砍頭了，他還很自在，一點恐懼都沒有。因為他開悟了，他放下了，所以他一點恐懼都沒有。我們沒有放下，肯定會恐懼。所以他也守信用，說一日他就去了，去了他還勸九百九十九個國王，告訴他們要誦《仁王經》這個偈頌，九百九十九個國王大家也都覺悟了。我們聽了這個偈，普明王跟九百九十九個國王聽了就馬上開悟，我們聽了會不會像他們那麼快開悟？可能沒有那麼快，要聽久一點。他們為什麼那麼快，聽一天就開悟了，大家知道這個原因嗎？因為明天就要被砍頭了，明天就要砍頭就預知時至，明天就要死了。我們現在為什麼聽了沒有他開悟那麼快？我們壽命還很長，來日方長，慢慢來，不急，是不是？那時間就要長了，就沒那麼快。他那個很緊急，明天就要被砍頭了，九百九十九個國王也知道明天要被砍頭，</w:t>
      </w:r>
      <w:r>
        <w:lastRenderedPageBreak/>
        <w:t>大家都個個預知時至，覺悟了。覺悟了，這一千個人去影響班足王，他也覺悟了，大家統統放下，放下就沒事了。所以，你常常這樣去觀想，觀想你就是要被抓去砍頭，保證你念佛的信願馬上就生起來。</w:t>
      </w:r>
      <w:r>
        <w:t xml:space="preserve"> </w:t>
      </w:r>
    </w:p>
    <w:p w14:paraId="03A5C64D" w14:textId="77777777" w:rsidR="00872477" w:rsidRDefault="00872477">
      <w:pPr>
        <w:pStyle w:val="a3"/>
      </w:pPr>
      <w:r>
        <w:t xml:space="preserve">　　我是看《觀音菩薩感應錄》，有一個公案，就是民國初年，廣東有一個年輕人犯了法被判死刑，被判死刑他也預知時至，哪一天要被處死。剛好有一個法師到監獄去弘法（我以前在台灣也進去監獄弘法），那個法師講《普門品》，觀音菩薩救苦救難，若有罪、若無罪，如果你被判死刑，趕快求觀音菩薩就得解脫。那個年輕人聽了就很歡喜，他算一算，還有兩個星期就要被處死了，晝夜拼命的念觀音菩薩，念到第十一天他就坐化了，坐著往生了。第十一天，沒有病就這樣往生了，坐著很自在的往生了，打坐坐著走。縣官聽到非常尊敬，去給他頂禮膜拜，坐化了，觀音菩薩接他去西方了。我們緊急的時候，「若有急難恐怖，但自歸命觀世音菩薩，無不得解脫者。」為什麼？因為你緊急了，緊急很恐怖，沒時間去打妄想，你只有一心一意念觀音，沒有什麼好想的，這馬上就有感應，是這個道理。</w:t>
      </w:r>
      <w:r>
        <w:t xml:space="preserve"> </w:t>
      </w:r>
    </w:p>
    <w:p w14:paraId="09B52861" w14:textId="77777777" w:rsidR="00872477" w:rsidRDefault="00872477">
      <w:pPr>
        <w:pStyle w:val="a3"/>
      </w:pPr>
      <w:r>
        <w:t xml:space="preserve">　　所以普明王他們也是這個道理，我們要知道，他一天就覺悟了，我們一百天都還不覺悟。因為他預知時至，所以他覺悟得快；我們來日方長，就慢慢來。但是我們如果觀想觀起來，我們這個心就提起來，像瑩珂法師他就是怕下地獄那個心，這個動力讓他信願真切，念三天三夜就把佛念來了。如果一個人生死心切，他修什麼法門馬上得力。所以蕅益祖師在開示裡面講，生死心切，參禪一定會開悟；生死心切，你學教也會大開圓解；生死心切，念佛一定得一心；生死心切，你修福也會開悟。修福就是我們現在做義工，你修什麼法門做什麼，像海賢老和尚，他不是天天都在念佛堂，念佛堂他是做早晚課，平常都在外面幹活，一天幹到晚，但是他生死心切。我們看他的光碟，知道他年輕的時候吃盡苦頭，知道人生苦。他為什麼出家？長了一個瘡，很嚴重，看什麼醫生都看不好，知道這不是醫生能治的，冤業病，治不好，所以念觀音菩薩念兩個月念好了，就發心出家了。這個苦就是我們願生極樂的一個動力，一個推動的力量。</w:t>
      </w:r>
      <w:r>
        <w:t xml:space="preserve"> </w:t>
      </w:r>
    </w:p>
    <w:p w14:paraId="05DAD1C1" w14:textId="77777777" w:rsidR="00872477" w:rsidRDefault="00872477">
      <w:pPr>
        <w:pStyle w:val="a3"/>
      </w:pPr>
      <w:r>
        <w:t xml:space="preserve">　　下面講：「班足感化</w:t>
      </w:r>
      <w:r>
        <w:t>—</w:t>
      </w:r>
      <w:r>
        <w:t>班足聞法得空三昧諸王證三空門」。大家都覺悟了，得三昧，證三空。「迷破慧開諸王歸國各請法師講經。」迷破了，智慧開了，這些國王回到自己的國家，各各請法師講這部經，就是講《般若經》。這部經主要是講般若，凡是大乘經都是有般若在裡面，所以講其他的大乘經也是有同等的效果。但是這部經它是專門講護國息災，所以用這部經大家比較能夠體會到護國息災的效果。</w:t>
      </w:r>
      <w:r>
        <w:t xml:space="preserve"> </w:t>
      </w:r>
    </w:p>
    <w:p w14:paraId="36AD9BA7" w14:textId="77777777" w:rsidR="00872477" w:rsidRDefault="00872477">
      <w:pPr>
        <w:pStyle w:val="a3"/>
      </w:pPr>
      <w:r>
        <w:t xml:space="preserve">　　「佛引十王經事</w:t>
      </w:r>
      <w:r>
        <w:t>—</w:t>
      </w:r>
      <w:r>
        <w:t>班足王出家修道證無生法忍，五千國王常誦此經現世生報。」這是佛在這部經裡面也引用《十王經》的故事，過去的典故，這部經它的功德利益不可思議。這是引古為證，我們就學到此地。</w:t>
      </w:r>
      <w:r>
        <w:t xml:space="preserve"> </w:t>
      </w:r>
    </w:p>
    <w:p w14:paraId="3D391489" w14:textId="77777777" w:rsidR="00872477" w:rsidRDefault="00872477">
      <w:pPr>
        <w:pStyle w:val="a3"/>
      </w:pPr>
      <w:r>
        <w:t xml:space="preserve">　　我們再看：「戊、結勸」，總結勸勉、勸持。我們看下面：「勸持</w:t>
      </w:r>
      <w:r>
        <w:t>—</w:t>
      </w:r>
      <w:r>
        <w:t>先勸十六國王修護國之法應亦如是」。先勸十六國王修護國息災的方法，也應該跟過去普明王一樣，比照他這個方法來修，你這個國家的災難就消滅了。「次勸天上人中六道眾生皆應受持」。其次勸導天上人間當中，包括六道眾生，皆應受持。皆應受持就是受持「般若波羅蜜多」，受持這個，關鍵就是這個，般若，有般若，所有的問題都徹底解決了。我們常常念《心經》，《心經》我們念得很熟悉，「觀自在菩薩，行深般若波羅蜜多時，照見五蘊皆空，度一切苦厄」，一切苦、一切厄統統度了，關鍵在般若。</w:t>
      </w:r>
      <w:r>
        <w:lastRenderedPageBreak/>
        <w:t>我們如果修觀照還不得力，先用持名，懇切持名，但是觀照跟持名我們還是要相互的輔助，我們功夫才會得力。常常要提起無常觀，或者受苦觀，或者空觀，或者無我觀。受苦觀，我們每個人都有感受到苦，大家不知道有沒有感受到苦，還是覺得滿快樂的？現在的人，人在苦中他不知苦，實際上每個人都有感受到苦，但是他不知道，這個就善根很難生起來。一個人他能夠覺悟我們這個世間苦，他才有出離心，才有念頭想要去求解脫，如果感覺這個世間滿好的，他就放不下。</w:t>
      </w:r>
      <w:r>
        <w:t xml:space="preserve"> </w:t>
      </w:r>
    </w:p>
    <w:p w14:paraId="51D58E74" w14:textId="77777777" w:rsidR="00872477" w:rsidRDefault="00872477">
      <w:pPr>
        <w:pStyle w:val="a3"/>
      </w:pPr>
      <w:r>
        <w:t xml:space="preserve">　　我們再看下面一段，「後勸未來世中欲護國者應請法師常說此經。」這一條也非常重要。後，末後佛也勸未來世當中發心要護國息災的人，應該請法師常說此經，常常講說此經。為什麼要常說？我們一般大眾畢竟不是上上根的，不是聽一次經就會開悟的，必須一門深入長時薰修，特別是《般若經》要常常來學習，不管修哪一個法門都需要，我們念佛法門也不例外。江味農老居士在《金剛經講義》也講，也要修這個來幫助我們念佛，他講有一些人都說老實念佛就好了，不要聽經，這個話是沒有錯，關鍵他不能老實，還是不老實，不老實你聽經就需要，大部分的人都要聽經的。怎麼樣才是老實？沒有懷疑，他就老實了；如果你心中還有疑惑，那就不老實。我們有一些同修覺得我沒有懷疑了，我沒有疑惑了，我很老實。過去黃念老他在給同修講開示，他老人家講，說沒有事情來的時候都放下了，事情來的時候一樣也放不下，都不老實，有懷疑。</w:t>
      </w:r>
      <w:r>
        <w:t xml:space="preserve"> </w:t>
      </w:r>
    </w:p>
    <w:p w14:paraId="08C6EB4F" w14:textId="77777777" w:rsidR="00872477" w:rsidRDefault="00872477">
      <w:pPr>
        <w:pStyle w:val="a3"/>
      </w:pPr>
      <w:r>
        <w:t xml:space="preserve">　　過去有一個同修寫信問老和尚（老和尚那個時候一年有半年到美國，他的信件叫我回答），他問，聽我們老和尚講《彌陀經疏鈔》，念佛的要訣不懷疑、不夾雜、不間斷，他說不懷疑、不夾雜他做到了，不間斷他還沒做到，因為晚上還要睡覺，還要工作，不能像念佛機念二十四小時不停，寫信來問，他說做到不懷疑、不夾雜。後來我給他回信，我說你不懷疑還寫信來問幹什麼？他有懷疑自己不知道，以為沒有懷疑了。我說不懷疑你還要問什麼問題？就不用問了，他有懷疑他自己以為沒有懷疑，其實有懷疑。所以要常常聽經。聽經是幹什麼？聽經聞法目的就是幫助我們斷疑生信。你疑惑斷掉，信心才生起來，信心生起來，你願才會發得起來，願發得起來，念佛才會得力。所以，應請法師常說此經，這一句非常重要。</w:t>
      </w:r>
      <w:r>
        <w:t xml:space="preserve"> </w:t>
      </w:r>
    </w:p>
    <w:p w14:paraId="523DF024" w14:textId="77777777" w:rsidR="00872477" w:rsidRDefault="00872477">
      <w:pPr>
        <w:pStyle w:val="a3"/>
      </w:pPr>
      <w:r>
        <w:t xml:space="preserve">　　最後講「得益」，得到利益，「會眾聞說破迷開悟各得證益」，都證果了，這個利益實在是不可思議；「廣說功德不可具盡」，如果廣泛的說這部經的功德，說不盡的。這是佛這一品經的總結勸勉，要我們受持。好，我們這一節課也時間到了，我們「護國品大意」就學習到此地，明天上午我們接著學習「散華品」。</w:t>
      </w:r>
    </w:p>
    <w:sectPr w:rsidR="008724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3EC0A" w14:textId="77777777" w:rsidR="00872477" w:rsidRDefault="00872477" w:rsidP="00107518">
      <w:r>
        <w:separator/>
      </w:r>
    </w:p>
  </w:endnote>
  <w:endnote w:type="continuationSeparator" w:id="0">
    <w:p w14:paraId="587863E3" w14:textId="77777777" w:rsidR="00872477" w:rsidRDefault="00872477" w:rsidP="00107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C121F" w14:textId="77777777" w:rsidR="00872477" w:rsidRDefault="00872477" w:rsidP="00107518">
      <w:r>
        <w:separator/>
      </w:r>
    </w:p>
  </w:footnote>
  <w:footnote w:type="continuationSeparator" w:id="0">
    <w:p w14:paraId="0452977B" w14:textId="77777777" w:rsidR="00872477" w:rsidRDefault="00872477" w:rsidP="001075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18"/>
    <w:rsid w:val="00107518"/>
    <w:rsid w:val="007931EE"/>
    <w:rsid w:val="0087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926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75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75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75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75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1447</Words>
  <Characters>8248</Characters>
  <Application>Microsoft Office Word</Application>
  <DocSecurity>0</DocSecurity>
  <Lines>68</Lines>
  <Paragraphs>19</Paragraphs>
  <ScaleCrop>false</ScaleCrop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