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F3F3" w14:textId="77777777" w:rsidR="007240DE" w:rsidRDefault="007240DE">
      <w:r>
        <w:t xml:space="preserve">佛說仁王般若波羅蜜經　　悟道法師主講　　（第二十八集）　　</w:t>
      </w:r>
      <w:r>
        <w:t>2020/2/8</w:t>
      </w:r>
      <w:r>
        <w:t xml:space="preserve">　　台灣台北靈巖山寺三重別院　　檔名：</w:t>
      </w:r>
      <w:r>
        <w:t xml:space="preserve">WD15-007-0028 </w:t>
      </w:r>
    </w:p>
    <w:p w14:paraId="28B2AFD5" w14:textId="77777777" w:rsidR="007240DE" w:rsidRDefault="007240DE">
      <w:pPr>
        <w:pStyle w:val="a3"/>
      </w:pPr>
      <w:r>
        <w:t xml:space="preserve">　　《佛說仁王護國般若波羅蜜經》。諸位同修，及網路前的同修，大家元宵節吉祥！今天是二Ｏ二Ｏ庚子年元宵節，晚上在我們中國傳統都有燈會，各地方舉行燈謎歡度元宵。</w:t>
      </w:r>
      <w:r>
        <w:t xml:space="preserve"> </w:t>
      </w:r>
    </w:p>
    <w:p w14:paraId="6A105046" w14:textId="77777777" w:rsidR="007240DE" w:rsidRDefault="007240DE">
      <w:pPr>
        <w:pStyle w:val="a3"/>
      </w:pPr>
      <w:r>
        <w:t xml:space="preserve">　　今年的元宵節跟往年不太一樣，現在正值大陸新冠肺炎的蔓延，所以現在可以說大陸、台灣、東南亞，甚至全世界，世界衛生組織（ＷＨＯ）一直在關注新冠肺炎的發展。今天台灣報紙也報了，有一艘遊輪靠岸，聽說這個遊輪去過港澳這些地方，所以台灣的旅客一千七百多名，靠基隆港都要接受檢疫。如果沒有發現這些肺炎的症狀，還是要居家隔離十四天不能外出；如果有檢查到新冠肺炎的感染，必定要送到醫院去治療。現在在大陸、日本、韓國都有傳出感染的案例，因此現在鬧口罩荒，大家人心惶惶，排隊搶著買口罩，大排長龍。所以今年這個元宵節跟往常不一樣，可以說每一個人都有很大的心理壓力。大家如果留意報紙、電視的新聞報導，都可以知道每一天發生的情況，知道一個大概。</w:t>
      </w:r>
      <w:r>
        <w:t xml:space="preserve"> </w:t>
      </w:r>
    </w:p>
    <w:p w14:paraId="0EE47BBA" w14:textId="77777777" w:rsidR="007240DE" w:rsidRDefault="007240DE">
      <w:pPr>
        <w:pStyle w:val="a3"/>
      </w:pPr>
      <w:r>
        <w:t xml:space="preserve">　　在二ＯＯ三年，在十七年前，民國九十二年，那個時候也是從大陸廣東傳出ＳＡＲＳ（大陸稱非典），那時候我們台灣也受到波及。這次也不例外，在目前台灣防疫的工作做得還算穩定。這個傳染病在我們中國傳統叫瘟疫，瘟疫不是現在才有，自古以來每一個朝代、每一個時期都曾經發生過。在外國也有，像二Ｏ一四年非洲伊波拉病毒，橫掃整個非洲；再更早，歐洲黑死病，在十七世紀，歐洲幾乎死了一半的人。這個瘟疫也非常可怕，人人自危，這是天災人禍當中的一種。</w:t>
      </w:r>
      <w:r>
        <w:t xml:space="preserve"> </w:t>
      </w:r>
    </w:p>
    <w:p w14:paraId="6E6B506E" w14:textId="77777777" w:rsidR="007240DE" w:rsidRDefault="007240DE">
      <w:pPr>
        <w:pStyle w:val="a3"/>
      </w:pPr>
      <w:r>
        <w:t xml:space="preserve">　　遇到這些災難，我們也必定要知道這個災難怎麼來的？學佛的佛弟子，大家都知道因果，因果報應，善有善報，惡有惡報，這是佛弟子基本上都有這個概念。一般不學佛的人，就不一定有這個概念了，甚至他不相信這個善惡因果報應。災難是一個果報，有果必有因，絕對不會說沒有因的結果，沒有原因的結果那絕對不會的。有了果報，必定有它的原因，什麼原因造成這樣的結果，這個就是佛法裡面講的因果教育。這些年來我們導師淨老和尚不斷的在國際上呼籲，要重視倫理道德因果教育。現代人只重科技（科學技術），不重視倫理的教育、道德的教育、因果的教育，只重視科技知識，只知道求名利。求功名利祿，我們一般講功利主義，求名求利，只要能賺錢什麼都可以做，不分好壞，不分善惡。人都是求名聞利養，自私自利這樣的心態，所造作的都是造惡業。在佛門當中，如果我們有私心，自私自利，也難免造罪業，這一點我們同修必須要知道。我們學佛修行，必須有倫理道德因果教育這個基礎，這樣來學佛才會有成就。</w:t>
      </w:r>
      <w:r>
        <w:t xml:space="preserve"> </w:t>
      </w:r>
    </w:p>
    <w:p w14:paraId="25F97F34" w14:textId="77777777" w:rsidR="007240DE" w:rsidRDefault="007240DE">
      <w:pPr>
        <w:pStyle w:val="a3"/>
      </w:pPr>
      <w:r>
        <w:t xml:space="preserve">　　瘟疫傳染病是一個災難，重創這個世界的經濟。大家不是都為了賺錢嗎？用盡辦法要賺錢，全世界的人只求利，不講義。《論語》上講：「君子喻於義，小人喻於利。」君子愛財取之有道，小人愛財就不擇手段。所以，你看中美貿易戰，那為什麼？大家在爭利。所以在四書《孟子》裡面講，孟子去拜訪梁惠王，梁惠王見到孟子，第一句話就跟他講，你來我這裡，對我這個國家有什麼利益，對我有什麼幫助？孟子回答，大王何必言利？何必一開口就講利，有什麼利益。接著就說：「上下交征利，而國危矣。」你當國君，一個國家最高領導帶頭爭利，下面的人是不是跟你效法，他們也爭？一個國家上到下都爭這個利，國與國之間也要爭利，那就危險了，大</w:t>
      </w:r>
      <w:r>
        <w:lastRenderedPageBreak/>
        <w:t>家都在造惡業。現在是世界交征利，世界各國統統在爭利，所以提倡競爭，現在人一開口都是競爭，不管哪一個行業，很競爭，爭什麼？爭利。競爭得不到，那就鬥爭，鬥爭就不擇手段了；鬥爭再得不到，那就戰爭，用搶的，搶奪。所以現在世界這麼亂，災難這麼多，根源就是人類都是私心，自私自利，都為自己想，沒有為公。我們小到一個家庭，如果這個家庭的成員大家都是個人主義，他只有想到他自己，他不管這個家，你想這個家會不會興旺？這個家很快就敗亡了。一個社會，一個團體也是一樣，大家為私不為公，那這個團體很快就瓦解了。一個國家、整個世界，同樣一個道理，那就很危險了，孟子講的「而國危矣」。</w:t>
      </w:r>
      <w:r>
        <w:t xml:space="preserve"> </w:t>
      </w:r>
    </w:p>
    <w:p w14:paraId="6F91AF73" w14:textId="77777777" w:rsidR="007240DE" w:rsidRDefault="007240DE">
      <w:pPr>
        <w:pStyle w:val="a3"/>
      </w:pPr>
      <w:r>
        <w:t xml:space="preserve">　　所以現在世界的人，他造什麼業？心裡在想什麼；口中的言語，他在說什麼？在學什麼？他身體的行為在做什麼？我們做三時繫念，每一時都要念個懺悔偈，「往昔所造諸惡業，皆由無始貪瞋痴；從身語意之所生」，我們身語意三業，造的是什麼業？是善業，還是惡業？善業多，還是惡業多？如果我們出發點就是自私自利，這是我們淨老和尚在講席當中不斷的講的，不斷的提醒我們，那必定造惡業，縱然做好事修善業也夾雜惡業，可能惡業還超過這個善業。那何況沒有做好事的人，他造的大多數是惡業，全球的人大多數造惡業，修善的人比較少，當然災難就免不了了。所以我們一定要知道這災難怎麼來的，就是眾生造惡業感召的惡果。而且我們在人間感召的惡果還是花報，我們看到花報就很可怕了，更可怕還在後面，果報在三惡道，這個我們不能不知道。植物先開花後結果。所以惡業招感災難，在《太上感應篇》一開始，開宗明義就跟我們講，「禍福無門，惟人自召；善惡之報，如影隨形。」這是《太上感應篇》，我們現在常常念，念了主要提醒自己，提醒我自己。每個人都要提醒自己，這個災禍、福報沒有門路，不是上帝安排的，也不是閻羅王安排的，都是自己自作自受，自己造作善惡業感召的禍福，造善感召福報，造惡感召災禍。所以</w:t>
      </w:r>
      <w:r>
        <w:t>《感應篇》一開頭給我們講很清楚，「禍福無門，惟人自召；善惡之報，如影隨形。」都是自己製造的，人自己製造出來。</w:t>
      </w:r>
      <w:r>
        <w:t xml:space="preserve"> </w:t>
      </w:r>
    </w:p>
    <w:p w14:paraId="4304CC82" w14:textId="77777777" w:rsidR="007240DE" w:rsidRDefault="007240DE">
      <w:pPr>
        <w:pStyle w:val="a3"/>
      </w:pPr>
      <w:r>
        <w:t xml:space="preserve">　　治本還是在教育，現在這個時代，印光祖師特別提倡因果教育。你看這次的瘟疫都是來自於市場，野生動物。殺生吃肉，殺得太過頭、太過分了，什麼都吃。佛在經上給我們講得很清楚，殺生得多病、短命的果報，這是根本的原因。所以印光祖師在《文鈔》開示，護國息災根本在戒殺、吃素、念佛，斷惡修善，這是息災根本的方法，這講到護國息災。所以印祖在《文鈔》講，如果盡人都能夠戒殺、吃素、念佛，這個世界不會有災難；如果有少數人來修，也會減輕災難，把發生災難的時間縮短，減輕、縮短，這個肯定有幫助。我們這個災難遇到了，更要努力來反省、懺悔，人類如果不反省、懺悔，只是在研究什麼藥來對治病毒，那是治標不是治本。如果你繼續造這個惡業，這一波平息下來，後面還有，不會從此就沒有了，還有，它只是一個階段。你現在造的惡因，到了幾年以後、十幾年以後，它那個果形成了，報應就現前了。</w:t>
      </w:r>
      <w:r>
        <w:t xml:space="preserve"> </w:t>
      </w:r>
    </w:p>
    <w:p w14:paraId="2A266946" w14:textId="77777777" w:rsidR="007240DE" w:rsidRDefault="007240DE">
      <w:pPr>
        <w:pStyle w:val="a3"/>
      </w:pPr>
      <w:r>
        <w:t xml:space="preserve">　　這個歷史不是很明顯告訴我們嗎？你看二ＯＯ三年發生ＳＡＲＳ的傳染病，今年二Ｏ二Ｏ年又發生了。事隔多久？十七年。這十七年，是講傳染病，十七年當中還有其他的天災人禍，像澳洲的森林大火，那些動物最少燒死十億以上的。我看到網路新聞，澳洲很多袋鼠、鹿、蝙蝠都跑出來了，熱得受不了。那個蝙蝠飛出來，整個天空密密麻麻的，幾十萬隻。那個袋鼠成群一直跑，熱得受不了，都熱死了。其中有一隻袋鼠站著燒死的，那個肉都爛掉了，剩下骨頭。所以拍攝的新聞記者說，這個可以做標本，就站在那裡，站著往生了。這是澳洲森林大火，還有亞馬遜的森林大火。全球</w:t>
      </w:r>
      <w:r>
        <w:lastRenderedPageBreak/>
        <w:t>氣候暖化，南北極冰山融化，旱災、水災、火災、風災、地震這些，這十幾年來都不斷的發生。</w:t>
      </w:r>
      <w:r>
        <w:t xml:space="preserve"> </w:t>
      </w:r>
    </w:p>
    <w:p w14:paraId="1EA1784D" w14:textId="77777777" w:rsidR="007240DE" w:rsidRDefault="007240DE">
      <w:pPr>
        <w:pStyle w:val="a3"/>
      </w:pPr>
      <w:r>
        <w:t xml:space="preserve">　　的確這個世界就如同我們淨老和尚（早在二ＯＯ八年，在他家鄉安徽廬江實際禪寺，他建議主持滿公老和尚啟建百七繫念護國息災大法會，當時他老人家就講了）說，這個世界災難一年比一年多，一次比一次嚴重。二ＯＯ八年，我們淨老和尚在他的家鄉安徽廬江實際禪寺，建議滿公老和尚啟建百七繫念護國息災大法會，十二年前，那一年也是鼠年，當時是四月二十五號開始啟建的，做七百天。當時很多人質疑，哪裡有災難？危言聳聽。所以當時啟建這個百七繫念，很多人不能理解，紛紛都質疑，問為什麼要做這麼久？災難有那麼嚴重嗎？大家都質疑這個問題。結果做到第十八天四川汶川大地震，死了幾萬人，它影響的地方遍及北京、上海。安徽做百七繫念，老和尚講《華嚴經》，還有在廬江湯池鎮請蔡老師主持教中華傳統文化教育，這三方面，安徽省都沒有受到影響，連晃一下也沒有，其他的省分都有震感。所以當時大家才知道真的有災難，不是危言聳聽。</w:t>
      </w:r>
      <w:r>
        <w:t xml:space="preserve"> </w:t>
      </w:r>
    </w:p>
    <w:p w14:paraId="3390DB98" w14:textId="77777777" w:rsidR="007240DE" w:rsidRDefault="007240DE">
      <w:pPr>
        <w:pStyle w:val="a3"/>
      </w:pPr>
      <w:r>
        <w:t xml:space="preserve">　　我們淨老和尚他根據什麼判斷有災難？其實我們學佛，你深入經典，深入經教，經典都給我們講得很清楚，就看現在的人他是造惡業多，還是造善業多？他的頭腦、他的思想，他在想什麼？想貪瞋痴（貪瞋痴慢），還是不貪、不瞋、不痴。他言語在說什麼？是在打妄語、兩舌、惡口、綺語，還是不妄語、不兩舌、不惡口、不綺語？身造作是什麼業？是不殺生、不偷盜、不邪淫，還是造殺盜淫？從這個地方去觀察，實在講也不需要看什麼預言、算命，百分之百的準確。確診，我看報紙檢查這個傳染病說確診；我們用佛經這個標準來診斷這個地球有沒有災難，你從這個地方就可以確診了，確定的診斷病因就是貪瞋痴、造十惡業，這個是確診了。如果不依佛菩薩、聖賢的教育，回頭懺悔改過，還不斷的造惡業，那惡業累積愈來愈多、愈來愈重，將來果報受苦的時間就愈長，果報就愈嚴重。所以人類不學佛經聖教，他不懂得反省。現在大陸，聽說因為這次的傳染病，政府部門也公布，這段時間不能有野生動物的交易，不能買賣，這是好事。但是不能說現在發生的時間禁止，這個疫情消失之後又繼續交易，又繼續造這個業，那大家想一想，後面是不是這個災難又會發生？又在造這個因，又造這個病因。應該正確怎麼做？要永久的禁止，這才是根本之道</w:t>
      </w:r>
      <w:r>
        <w:t>。</w:t>
      </w:r>
      <w:r>
        <w:t xml:space="preserve"> </w:t>
      </w:r>
    </w:p>
    <w:p w14:paraId="574523D8" w14:textId="77777777" w:rsidR="007240DE" w:rsidRDefault="007240DE">
      <w:pPr>
        <w:pStyle w:val="a3"/>
      </w:pPr>
      <w:r>
        <w:t xml:space="preserve">　　今年庚子年，今天元宵節，在很多地方還是有舉辦這個燈會，但是一定跟往年大家參加燈會、觀賞燈會，我想心情是不一樣的，最起碼看到大家都戴口罩。現在在搶口罩搶得慌，有的人買很多屯積起來。但是我們還是要相信佛菩薩的話，要相信人有命運，生死有命，總是離不開因果報應。這個大家讀《了凡四訓》就知道，人有命運，命運怎麼來的？自己造作的。自己造作，自己可以改變，不好的命可以改回好的；當然反過來講，原來好的命也可以改成不好的，這個改變完全掌握在自己手上。</w:t>
      </w:r>
      <w:r>
        <w:t xml:space="preserve"> </w:t>
      </w:r>
    </w:p>
    <w:p w14:paraId="127CF634" w14:textId="77777777" w:rsidR="007240DE" w:rsidRDefault="007240DE">
      <w:pPr>
        <w:pStyle w:val="a3"/>
      </w:pPr>
      <w:r>
        <w:t xml:space="preserve">　　我們這個《佛說仁王護國般若波羅蜜經》大概四年前開始講的，我那一天查了網路，好像講了二十七集，時間是四年前。我們這個經在這裡講也停了四年多了，這一停就四年多，這段時間我們停的時間比較長。幾年前我看到我們整個世界，不是只有看外國，從我們台灣這個地區，你看社會這些新聞報導，真的很亂，真的災難很多，所以全世界也都會受到影響，都差不多，因此啟講這個《仁王護國經》。我一直想，想來想去，怎麼想也想不出辦法，只有找經典。</w:t>
      </w:r>
      <w:r>
        <w:t xml:space="preserve"> </w:t>
      </w:r>
    </w:p>
    <w:p w14:paraId="5EFDEF79" w14:textId="77777777" w:rsidR="007240DE" w:rsidRDefault="007240DE">
      <w:pPr>
        <w:pStyle w:val="a3"/>
      </w:pPr>
      <w:r>
        <w:lastRenderedPageBreak/>
        <w:t xml:space="preserve">　　經典就是老人言，過去我們老和尚講。去年年底，我到台南看我們淨老和尚，他老人家看到我，第一句話就給我講：「世界這麼亂，怎麼辦？」他看著我，看了很久，後來講三個字：「找老人。」所以他就拿一本《老人言》，過去他老人家把歷代聖賢的格言用毛筆一段一段的（精華）節錄下來，編成一本冊子，這個名稱叫《老人言》，叫我去印，多印出來流通。而且還要加印一個書籤，印十個字，「不聽老人言，吃虧在眼前」，夾在那個書裡面，我們翻開書，看到這個書籤就提醒自己。現在年輕人都在罵老人，對老人很不尊重，好像老古板、老古董、老掉牙，把老人批評得一文不值，這絕對是錯誤的。老人有經驗，他把這個經驗傳給後代子孫，總希望後代子孫不要走冤枉路，不要走入歧路，不要走錯路，可以說是苦口婆心。</w:t>
      </w:r>
      <w:r>
        <w:t xml:space="preserve"> </w:t>
      </w:r>
    </w:p>
    <w:p w14:paraId="4ED8D2D7" w14:textId="77777777" w:rsidR="007240DE" w:rsidRDefault="007240DE">
      <w:pPr>
        <w:pStyle w:val="a3"/>
      </w:pPr>
      <w:r>
        <w:t xml:space="preserve">　　經典，包括儒道以及其他宗教的經典，都是屬於老人言，你不聽老人言，只聽現在科學家的，那你吃虧就在眼前，你的問題解決不了，束手無策。大家一天到晚在爭利，過去我們台灣話，也就是閩南語，「千算萬算，毋值天一劃」，你怎麼去計算，天一劃，你整個全盤都輸了。全世界大家在爭這個利，現在來一個傳染病，你看對這個經濟衝擊多大？股票市場、各行各業受到衝擊多大，你能夠勝過它嗎？所以要聽老人言，我們學經典也是聽老人言，而且聽的是釋迦牟尼佛這個老人言。</w:t>
      </w:r>
      <w:r>
        <w:t xml:space="preserve"> </w:t>
      </w:r>
    </w:p>
    <w:p w14:paraId="6F1D72CC" w14:textId="77777777" w:rsidR="007240DE" w:rsidRDefault="007240DE">
      <w:pPr>
        <w:pStyle w:val="a3"/>
      </w:pPr>
      <w:r>
        <w:t xml:space="preserve">　　好，我們上一次（上一次就很久了，四年前了）學習到「護國品第五」，我們學習到「護國品」。這個「護國品」在五十頁第五行，這一段我們要再看一遍：「大王！十六大國王修護國之法，法應如是，汝當奉持。天上人中六道眾生，皆應受持七佛名味句。未來世中有無量小國王欲護國土，亦復爾者，應請法師說般若波羅蜜。」這是「護國品」，我們講到這一品後面的一段，第五品後面的一段，這一段非常重要。「修護國之法」，這個「國王」有大國王、小國王，大國王管大國家，我們現在講世界大國、世界強國，還有很多小國，都一樣。「欲護國土」，大國、小國都一樣，應該怎麼樣來護國土？『應請法師說般若波羅蜜』。這是重點，關鍵在般若波羅蜜，你要護國息災，要請法師來講經說法，「說般若波羅蜜」。這是本經它的經題，就是「般若波羅蜜」。我們接著看「散華品第六」：</w:t>
      </w:r>
      <w:r>
        <w:t xml:space="preserve"> </w:t>
      </w:r>
    </w:p>
    <w:p w14:paraId="57C9DD24" w14:textId="77777777" w:rsidR="007240DE" w:rsidRDefault="007240DE">
      <w:pPr>
        <w:pStyle w:val="a3"/>
      </w:pPr>
      <w:r>
        <w:t xml:space="preserve">　　【爾時。十六大國王聞佛說十萬億偈般若波羅蜜。歡喜無量。即散百萬億莖華。於虛空中變為一座。十方諸佛共坐此座。說般若波羅蜜。無量大眾共坐一座。持金羅華。散釋迦牟尼佛上。成萬輪華。蓋大眾上。復散八萬四千般若波羅蜜華於虛空中。變成白雲臺。臺中光明王佛。共無量眾。說般若波羅蜜。】</w:t>
      </w:r>
      <w:r>
        <w:t xml:space="preserve"> </w:t>
      </w:r>
    </w:p>
    <w:p w14:paraId="7635909B" w14:textId="77777777" w:rsidR="007240DE" w:rsidRDefault="007240DE">
      <w:pPr>
        <w:pStyle w:val="a3"/>
      </w:pPr>
      <w:r>
        <w:t xml:space="preserve">　　我們先看到這一段。「散華品」，佛說完「護國品」之後，接著就是「散華品」。般若波羅蜜，『說十萬億偈』，十萬億首偈頌的般若波羅蜜，十萬億個偈頌這個分量太大了。關鍵就是般若，講這麼多，無非都是說般若。在我們現在這個《大藏經》當中，《般若經》它的分量有六百卷。所以我去年到台中慈光圖書館，他們有印《大般若經》，我記得他送我一套，好幾冊，分量一本都這麼厚的，好像有十幾冊的樣子，叫《大般若經》，一共六百卷。分量這麼大，都是在講般若。</w:t>
      </w:r>
      <w:r>
        <w:t xml:space="preserve"> </w:t>
      </w:r>
    </w:p>
    <w:p w14:paraId="7FF9850A" w14:textId="77777777" w:rsidR="007240DE" w:rsidRDefault="007240DE">
      <w:pPr>
        <w:pStyle w:val="a3"/>
      </w:pPr>
      <w:r>
        <w:t xml:space="preserve">　　在《大般若經》當中，我們大家最熟悉的就是兩部，其他的我們沒有去看《大般若經》就不知道，但是有兩部經我們縱然沒有看也聽說過，一部就是《金剛般若波羅蜜經》，另外一部就是我們做三時繫念常常念的《心經》，《般若心經》，這兩部經。《金剛經》我們道場沒有念過，但是聽我們淨老和尚講過，也看過江味農老居士的《金剛經講義》。《心經》，我們是做三時繫念，三時繫念我們現在加個小蒙山，</w:t>
      </w:r>
      <w:r>
        <w:lastRenderedPageBreak/>
        <w:t>第一時誦一遍，午供誦一遍，第三時小蒙山又誦一遍，等於我們一個三時繫念，連午供，《心經》一共我們誦三遍。《彌陀經》三遍，《心經》三遍。《彌陀經》講有，《心經》講空，「色即是空，空即是色」。空它會生有，有是從空生出來的，有當體它是空的，所以「色即是空，空即是色」。</w:t>
      </w:r>
      <w:r>
        <w:t xml:space="preserve"> </w:t>
      </w:r>
    </w:p>
    <w:p w14:paraId="2271BEDB" w14:textId="77777777" w:rsidR="007240DE" w:rsidRDefault="007240DE">
      <w:pPr>
        <w:pStyle w:val="a3"/>
      </w:pPr>
      <w:r>
        <w:t xml:space="preserve">　　我們沒有時間去看六百卷的《大般若經》，你受持一部《金剛經》，那也是《般若經》的一個具體代表。《金剛經》，自古以來很多人持誦《金剛經》，在我們中國佛教界，《金剛經》是很有名的。在古代，包括現代也一樣，沒有學佛的人，他也知道佛教有一部《金剛經》，這個名氣太大了。在古時候，讀書人他不是學佛的，他也讀《金剛經》，甚至把這個《金剛經》當作書法來寫。你看柳公權，他就有寫《金剛經》。《金剛經》為什麼這麼有名氣？主要是六祖大師他是《金剛經》開悟的。</w:t>
      </w:r>
      <w:r>
        <w:t xml:space="preserve"> </w:t>
      </w:r>
    </w:p>
    <w:p w14:paraId="00B39288" w14:textId="77777777" w:rsidR="007240DE" w:rsidRDefault="007240DE">
      <w:pPr>
        <w:pStyle w:val="a3"/>
      </w:pPr>
      <w:r>
        <w:t xml:space="preserve">　　印度達摩祖師，在南朝梁武帝那個時代東渡到中國來，來到梁武帝這裡。梁武帝不是參禪的根器，當時梁武帝他是虔誠的佛教徒，他當皇帝，我們中國佛教素食是梁武帝提倡的，所以他提倡素食是功德無量。在梁武帝之前中國佛教，出家人沒有完全素食，跟過去佛陀時代一樣去托缽，人家給肉吃肉、給魚吃魚，只是不殺生，吃三淨肉、吃五淨肉，不見殺、不聞殺、不為我殺，沒有完全素食，因為環境的關係。佛法傳到中國來，梁武帝有一天讀《楞伽經》，讀到說菩薩大悲不忍吃眾生肉，他看了這段經文非常感動，所以他就提倡素食。在當時提倡這個素食運動，第一個響應的就是出家人，跟著在家居士也響應了，就形成中國佛教的特色。所以全世界佛教吃素只有中國。所以你到南傳佛教國家，那些出家人沒有吃素的，但是不殺生，他去托缽的；在日本佛教、韓國佛教，包括大陸的藏傳佛教，他們沒有吃素，他們有吃肉。只有漢傳佛教這一支是素食，現在也漸漸影響其他佛教國家，慢慢接受素食，因為現在吃素也很方便。所以梁武帝他就提倡素食，一直到今天，這是梁武帝的功德。但是梁武帝他著相，著相修這個功德就變成人天福報，他可以生天。你看他蓋了四百八十座的寺院供養出家眾，又提倡素食，戒殺吃素從他開始的，你說這個功德大不</w:t>
      </w:r>
      <w:r>
        <w:t>大？如果他不著相，那功德太大了；但是他著相，《金剛經》講要離相布施，他是著相布施。離相布施，才能超越六道，明心見性；著相布施，不能超越六道，但是可以得人天福報。《金剛般若波羅蜜經》，簡稱《金剛經》，裡面就跟我們講，佛勸我們不著色聲香味觸法而行布施，就是你不要執著，不要著相來布施。不著相，你就可以超越六道；著相就不能超越六道，就變成人天福報。所以梁武帝問達摩祖師說，我蓋了四百八十座大型的寺院，安頓幾萬個出家眾，提倡素食，他說我這個功德大不大？達摩祖師也很直率，直接給他回答，「並無功德」，沒有功德。梁武帝聽了就很不舒服，做了這麼多好事，還說我沒功德。因為達摩祖師講的功德是要離相布施，那才是功德；但他著相布施，就不是達摩祖師那個功德的標準了。他的功德標準是依《金剛經》講，不著色聲香味觸法而行布施，不著相，他著相了。如果他問達摩祖師說，我福德大不大？達摩祖師肯定給他回答，甚大甚大！得福報，得人天福報。</w:t>
      </w:r>
      <w:r>
        <w:t xml:space="preserve"> </w:t>
      </w:r>
    </w:p>
    <w:p w14:paraId="04091D03" w14:textId="77777777" w:rsidR="007240DE" w:rsidRDefault="007240DE">
      <w:pPr>
        <w:pStyle w:val="a3"/>
      </w:pPr>
      <w:r>
        <w:t xml:space="preserve">　　這個關鍵在哪裡？在般若。為什麼會著相布施？就是沒有般若智慧，這是關鍵。這個般若，譯經法師翻譯這個經，怎麼沒有給它翻成智慧？因為怕人家誤會，把這個世間的聰明才智誤認為般若智慧，那就錯了，完全錯了。世間的聰明才智是世智辯聰，在佛法講是八難之一，那不是佛講的般若智慧，跟般若智慧是不同、不一樣的。般若智慧能夠幫助我們斷煩惱、了生死出三界、成佛道，世間的聰明智慧這個做不到。世間聰明智慧再高，他也出不了六道，也斷不了煩惱、出不了六道，也不能成佛道，這個世間的聰明智慧達不到，必須般若智慧。本經講的重點就是在般若這兩個</w:t>
      </w:r>
      <w:r>
        <w:lastRenderedPageBreak/>
        <w:t>字，如果講多一點就是般若波羅蜜，波羅蜜是到彼岸，翻成中文的意思是到彼岸，這一岸度到彼岸要靠什麼？要靠般若。生死的此岸到達涅槃的彼岸，這個要般若。所以我們一般都是講般若，簡單講就是般若兩個字，它的關鍵、重點就是在般若這兩個字，最具體就是《金剛般若波羅蜜經》。</w:t>
      </w:r>
      <w:r>
        <w:t xml:space="preserve"> </w:t>
      </w:r>
    </w:p>
    <w:p w14:paraId="6CAAB901" w14:textId="77777777" w:rsidR="007240DE" w:rsidRDefault="007240DE">
      <w:pPr>
        <w:pStyle w:val="a3"/>
      </w:pPr>
      <w:r>
        <w:t xml:space="preserve">　　《金剛經》為什麼這麼出名？主要是得力於六祖惠能大師，他在《金剛般若波羅蜜經》開悟的。他是砍柴的，家裡很窮，也沒有讀過書，不認識字，就是靠到山上砍柴來賣，賺一些工錢養他的老母親。有一天砍柴到市集來賣，聽到客棧有客人念《金剛經》，他就站在那裡，聽了一段他就大悟了。就進去問那個客人，你念什麼經？他說我念《金剛般若波羅蜜經》。他就把《金剛經》講的大意給這個客人講了，這個客人聽了很驚訝，《金剛經》我讀這麼久，都不懂這個意思，你怎麼聽我念了一段，你就全懂了？知道這個人不簡單，所以拿了十兩銀子給他安家，安頓他母親，勸他去黃梅參五祖。到五祖那邊八個月，在碓房做苦工做了八個月，八個月之後，有一天晚上五祖就找他到方丈室，要傳衣缽給他。看到他已經機緣成熟了，可以傳衣缽了，所以到碓房，用枴杖地上敲三下。他也很有默契，知道晚上三更，就是現在十二點，大家都休息了，這個時候，叫他去他的寮房。門就關起來，跟他講《金剛經》，講到「應無所住，而生其心」，那個時候惠能大師就言下大徹大悟，後面不用講，全通了。五祖就說好，可以了，給他印證，衣缽就傳給他，叫他趕快跑，不然人家要跟你搶衣缽。所以他趕快跑，後來躲在獵人隊，躲了十五年再出來弘法。他第一次</w:t>
      </w:r>
      <w:r>
        <w:t>聽客人念《金剛經》是大悟，還不徹底。在我們念中峰國師《三時繫念》，中峰國師第三時的開示，「徹法源底」。當時他第一次聽客人念《金剛經》是大悟，但是還沒徹悟，就是還沒有徹法源底，還不徹底。到五祖那邊去參了八個月，五祖跟他講《金剛經》，講到「應無所住，而生其心」，他那個時候</w:t>
      </w:r>
      <w:r>
        <w:t>才大徹大悟，徹底覺悟了，衣缽就傳給他。後來他從獵人隊躲了十五年出來，大弘禪宗。現在禪宗對韓國、日本，包括越南影響很大。在達摩祖師來到中國，一直傳到五祖都是單傳，達摩傳給二祖，只有一個人大徹大悟；二祖傳給三祖，也是一個人大徹大悟；三祖再傳給四祖，也是一個；四祖再傳五祖，也是一個；五祖傳到六祖，在六祖會下大徹大悟有四十三個，那四十三個下面又有人開悟。所以達摩祖師來中國，講了一首偈，「一花開五葉，結果自然成」，就是五代單傳，到第六代才發揚光大，禪宗才發揚光大。所以一講到《金剛經》，可以說家喻戶曉，很多人都知道，不學佛的人也知道有一部《金剛經》，名氣太大了，是得力於六祖的弘揚。</w:t>
      </w:r>
      <w:r>
        <w:t xml:space="preserve"> </w:t>
      </w:r>
    </w:p>
    <w:p w14:paraId="6C885A8C" w14:textId="77777777" w:rsidR="007240DE" w:rsidRDefault="007240DE">
      <w:pPr>
        <w:pStyle w:val="a3"/>
      </w:pPr>
      <w:r>
        <w:t xml:space="preserve">　　所以《金剛經》，在中國佛教也就變成六百卷《大般若經》的一個代表，一個代表性的一部經典。《金剛經》你通了，再去看六百卷《大般若》，那就都通了。比《金剛經》更短的就是《般若心經》，《般若心經》二百六十個字。《金剛經》是《大般若經》的精華，《心經》是精華中的精華，所以稱為《心經》，它是最核心的。《金剛經》，民國初年江味農老居士，他有把歷朝歷代的註解彙整起來，註了一部講義。這個講義也是我們近代《金剛經》註解的一個權威，他花四十年的功夫用在《金剛經》上。所以他自己修學的宗旨，他標榜的是「教宗般若，行在彌陀」，他這個經教宗般若（《金剛般若經》），但是他修行，念佛求生淨土，以金剛般若來幫助他念佛求生淨土。</w:t>
      </w:r>
      <w:r>
        <w:t xml:space="preserve"> </w:t>
      </w:r>
    </w:p>
    <w:p w14:paraId="46069F20" w14:textId="77777777" w:rsidR="007240DE" w:rsidRDefault="007240DE">
      <w:pPr>
        <w:pStyle w:val="a3"/>
      </w:pPr>
      <w:r>
        <w:t xml:space="preserve">　　在我們台北華藏社團，第二遍的《千手千眼觀世音菩薩大悲心陀羅尼經》也快圓滿了，這個經也都有提到般若，跟本經一樣都有提到般若。這個般若是佛法的中心，離開般若那就不是佛法，就變成世間法了。所以般若是佛法的中心，不管哪一宗、哪</w:t>
      </w:r>
      <w:r>
        <w:lastRenderedPageBreak/>
        <w:t>一派，大乘小乘、顯宗密教，都需要般若；沒有般若，不管大小乘經典都變成世間法，不是佛法。所以佛法、世間法，關鍵在有沒有般若。般若在菩薩六度它是第六度，這個我們學佛常聽經的同修都很熟悉。六度，第一度布施，第二度持戒，第三度忍辱，第四度精進，第五度禪定，第六度般若。前面五度有般若，才能稱為波羅蜜；如果沒有般若，就不能稱為波羅蜜。沒有般若，你不能到彼岸，波羅蜜是印度話，翻成中文意思是到彼岸，到菩提的彼岸到不了，必須有般若。所以有般若，前面那個才叫度，從這岸度到彼岸，度彼岸，好像坐渡船，這一岸要過到那一岸，要坐這個般若船才能把我們度到彼岸。這是講般若的重要，如果五度沒有般若，那就變成世間法，世間法你得禪定，可以得四禪八定，超越不了六道。所以要超越六道、要證得阿羅漢就需要般若，沒有般若智慧不行，度不了。般若是智慧，智慧是度愚痴。我們念懺悔偈，「往昔所造諸惡業，皆由無始貪瞋痴」，其實貪跟瞋，在《無量壽經》講「痴欲所迫」，人為什麼會貪、會瞋？還是痴，愚痴就是沒智慧，沒智慧才會起貪瞋，所以根源還是在痴，沒智慧。般若就是破這個愚痴的，愚痴破了，貪瞋就沒有了。所有的惡業都是從貪瞋痴起來的，從身語意造十惡業，才有惡的果報，才有災難。</w:t>
      </w:r>
      <w:r>
        <w:t>現在我們修般若波羅蜜就是從根本修，用智慧照破愚痴，貪瞋痴沒有了，就不會造十惡業。斷十惡，不著斷十惡的相；修十善，不著修十善的相，二邊都不著，超越了，就到彼岸去了。</w:t>
      </w:r>
      <w:r>
        <w:t xml:space="preserve"> </w:t>
      </w:r>
    </w:p>
    <w:p w14:paraId="0713689E" w14:textId="77777777" w:rsidR="007240DE" w:rsidRDefault="007240DE">
      <w:pPr>
        <w:pStyle w:val="a3"/>
      </w:pPr>
      <w:r>
        <w:t xml:space="preserve">　　所以這個護國息災關鍵還是要有般若，我們現在為什麼那麼亂？都是沒智慧。沒有智慧，他就沒有能力分別是非善惡、真妄邪正、利害得失，都沒能力去分辨。我們講倫理道德因果教育，都得要有智慧，沒智慧的人他還是不懂，他不能接受。所以我們不要看他是大學教授，他是什麼博士，有幾個國家的博士，甚至他得到諾貝爾獎，他學歷這麼高，學歷這麼高不代表他有智慧，那要搞清楚，不代表他有能力分辨是非善惡、真妄邪正、利害得失。所以這個大家要明白，不是說他拿一個博士，他就有能力分辨是非善惡。他甚至拿到諾貝爾獎，他連眼前的是非善惡他都搞不清楚，真妄邪正他都搞不清楚，不代表他有能力分辨。他的學位是他的專業知識，他在某一個專業領域，他的專長，他是那一方面的，這個屬於科學技術。</w:t>
      </w:r>
      <w:r>
        <w:t xml:space="preserve"> </w:t>
      </w:r>
    </w:p>
    <w:p w14:paraId="0EA12EA6" w14:textId="77777777" w:rsidR="007240DE" w:rsidRDefault="007240DE">
      <w:pPr>
        <w:pStyle w:val="a3"/>
      </w:pPr>
      <w:r>
        <w:t xml:space="preserve">　　孔老夫子在《論語》講道德仁藝，藝術的藝，藝就是各行各業，各種才能、技能、技藝、藝術等等，這些都是。現在人學習只有學最後一個藝，沒有根本，道德仁這個沒有。所以學了那個藝，那些才藝那麼多，會帶來很大的負面作用，負面多於正面的，所以就形成災難。所以孔子教學要道德仁藝，本末都要有，這樣才是正確圓滿的。所以怎麼護國？關鍵要有般若。如果國王帶頭來學習，國王他有影響力，他會影響全國的人民，大家都來學般若，大家都有智慧，大家都有能力分辨是非善惡、真妄邪正、利害得失，就不會做錯事了，也就不會想錯，就不會說錯，就不會做錯，災難就沒有了。為什麼災難這麼多？都是想錯、說錯、做錯了，感召災難。為什麼學歷這麼高他沒智慧？他不讀經典，不學聖教，就是我們老和尚講的「不聽老人言」。他不願意來學習，認為這是迷信，那你有什麼辦法？認為聖賢的經典、佛菩薩的經典是迷信，那自己真的是迷了，迷惑顛倒了。災難都在眼前還不覺悟，那不迷嗎？</w:t>
      </w:r>
      <w:r>
        <w:t xml:space="preserve"> </w:t>
      </w:r>
    </w:p>
    <w:p w14:paraId="58874116" w14:textId="77777777" w:rsidR="007240DE" w:rsidRDefault="007240DE">
      <w:pPr>
        <w:pStyle w:val="a3"/>
      </w:pPr>
      <w:r>
        <w:t xml:space="preserve">　　這一品就是說了這個般若。你看，這個散花是一個自然的感應，因為大家「聞佛說十萬億偈般若波羅蜜」，這個十六大國王聽聞，心開意解，他們的問題都得到解決，當然『歡喜無量』，我們一般講法喜充滿，這樣的心自然感應。『即散百萬億莖華，於虛空中變為一座』，這個就是講神變，在空中變為一座。散花，在我們中國散花比較少見，我們都在佛前插花，散花是把花散開。我捐了一尊釋迦牟尼佛的銅像，</w:t>
      </w:r>
      <w:r>
        <w:lastRenderedPageBreak/>
        <w:t>給斯里蘭卡龍喜國際佛教大學，在我們台灣製造的，供養給龍喜國際佛教大學。開光請我去，他們還是跟古印度一樣，都散花。強帝瑪國師他晚上點燈，他點多少盞燈？他跟我講八萬四千盞燈。我們在經典常常看到八萬四千，他真的就是點八萬四千，那整片都是燈！而且他散花，他怎麼散？一般我們就是花散在四周圍，散在佛像這個周邊；他空中散花，他用直升機，他在軍方申請直升機。我們在開光，直升機就從空中把花就散下來，那真的是像天人散花，這個還是人現在靠這個科技在做的。</w:t>
      </w:r>
      <w:r>
        <w:t xml:space="preserve"> </w:t>
      </w:r>
    </w:p>
    <w:p w14:paraId="57D8DE54" w14:textId="77777777" w:rsidR="007240DE" w:rsidRDefault="007240DE">
      <w:pPr>
        <w:pStyle w:val="a3"/>
      </w:pPr>
      <w:r>
        <w:t xml:space="preserve">　　佛那個時代是神通，散花，這個花散到虛空中變一個座位，更奇妙的就是十方諸佛共同坐在這個座位。十方諸佛有多少？無量無邊，那坐得下嗎？這是事事無礙的境界。如果不讀《華嚴》，你讀到這個也想不通。《華嚴》講理無礙、事無礙、理事無礙、事事無礙，這是事事無礙的境界。十方諸佛共坐這個座，坐在那裡幹什麼？佛上座了，好像上講台，講座，我們現在這個佛學講座，坐在那裡幹什麼？坐在那裡就是要說法。說什麼法？共同『說般若波羅蜜』。也是證明他們跟釋迦牟尼佛一樣，每一尊佛都一樣，佛佛道同，你成佛就是要般若，你沒有般若你成不了佛。般若是成佛的一個關鍵。</w:t>
      </w:r>
      <w:r>
        <w:t xml:space="preserve"> </w:t>
      </w:r>
    </w:p>
    <w:p w14:paraId="35D62797" w14:textId="77777777" w:rsidR="007240DE" w:rsidRDefault="007240DE">
      <w:pPr>
        <w:pStyle w:val="a3"/>
      </w:pPr>
      <w:r>
        <w:t xml:space="preserve">　　釋迦牟尼佛出現在我們地球上，根據經典記載，講經說法四十九年，三十歲成道，七十九歲入滅，算我們中國虛歲是八十歲，外國人都算實足年齡，七十九。三十歲開始出來講經說法，講了四十九年。四十九年當中，第一個階段講小乘《阿含經》講了十二年。最初成道三七日，二十一天，在定中講《大方廣佛華嚴經》，這一般凡夫、二乘都聽不懂的，不知道佛坐在那裡做什麼，只是看他在那邊打坐，不知道他在講《大方廣佛華嚴經》，入不思議境界。我們凡夫、二乘看不懂，看不出門道，只有法身大士才能參與其會，就是明心見性的大菩薩才能參加那個會。講《華嚴經》沒人懂，只有法身大士懂；不是法身大士，連阿羅漢都不懂。所以就從小乘經（人天、小乘）開始講，現在《大藏經》的阿含部，講了十二年，好比小學的教育；再接著第二個階段，八年講方等，方等就是進入大乘，好比中學；再來二十二年講般若，二十二年；最後八年講《法華經》，入滅前一天講《涅槃經》。般若幾乎佔一半，佔一半的時間。</w:t>
      </w:r>
      <w:r>
        <w:t xml:space="preserve"> </w:t>
      </w:r>
    </w:p>
    <w:p w14:paraId="73B994FC" w14:textId="77777777" w:rsidR="007240DE" w:rsidRDefault="007240DE">
      <w:pPr>
        <w:pStyle w:val="a3"/>
      </w:pPr>
      <w:r>
        <w:t xml:space="preserve">　　『十方諸佛共坐此座，說般若波羅蜜。無量大眾共坐一座，持金羅華，散釋迦牟尼佛上，成萬輪華，蓋大眾上；復散八萬四千般若波羅蜜華於虛空中，變成白雲臺，臺中光明王佛，共無量眾，說般若波羅蜜。』到這一段，你看諸佛都在講什麼？都在宣說「般若波羅蜜」，可見得要解決世出世間的問題關鍵統統在般若。有了般若智慧，所有的問題迎刃而解；沒有般若，那真的沒辦法，連世間眼前的一些災難都解決不了，那何況生死大難？生死才是大難。</w:t>
      </w:r>
      <w:r>
        <w:t xml:space="preserve"> </w:t>
      </w:r>
    </w:p>
    <w:p w14:paraId="31956C2D" w14:textId="77777777" w:rsidR="007240DE" w:rsidRDefault="007240DE">
      <w:pPr>
        <w:pStyle w:val="a3"/>
      </w:pPr>
      <w:r>
        <w:t xml:space="preserve">　　好，今天時間到了，我們先學習到這一段。下面：「臺中大眾持雷吼華，散釋迦牟尼佛及諸大眾」這一段，我們明天晚上再繼續來學習。　　</w:t>
      </w:r>
    </w:p>
    <w:sectPr w:rsidR="007240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BCD62" w14:textId="77777777" w:rsidR="007240DE" w:rsidRDefault="007240DE" w:rsidP="004E00E9">
      <w:r>
        <w:separator/>
      </w:r>
    </w:p>
  </w:endnote>
  <w:endnote w:type="continuationSeparator" w:id="0">
    <w:p w14:paraId="7B34B19C" w14:textId="77777777" w:rsidR="007240DE" w:rsidRDefault="007240DE" w:rsidP="004E0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ABC4" w14:textId="77777777" w:rsidR="007240DE" w:rsidRDefault="007240DE" w:rsidP="004E00E9">
      <w:r>
        <w:separator/>
      </w:r>
    </w:p>
  </w:footnote>
  <w:footnote w:type="continuationSeparator" w:id="0">
    <w:p w14:paraId="4C5B2D48" w14:textId="77777777" w:rsidR="007240DE" w:rsidRDefault="007240DE" w:rsidP="004E0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E9"/>
    <w:rsid w:val="004E00E9"/>
    <w:rsid w:val="007240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F93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00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00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00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00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1694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