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3DF4" w14:textId="77777777" w:rsidR="0086146F" w:rsidRDefault="0086146F">
      <w:r>
        <w:t>金剛經講義節要</w:t>
      </w:r>
      <w:r>
        <w:t>—</w:t>
      </w:r>
      <w:r>
        <w:t xml:space="preserve">布施即一切佛法　　悟道法師主講　　（第二十三集）　　</w:t>
      </w:r>
      <w:r>
        <w:t>2020/8/17</w:t>
      </w:r>
      <w:r>
        <w:t xml:space="preserve">　　華藏淨宗學會　　檔名：</w:t>
      </w:r>
      <w:r>
        <w:t xml:space="preserve">WD15-008-0023 </w:t>
      </w:r>
    </w:p>
    <w:p w14:paraId="648595BA" w14:textId="77777777" w:rsidR="0086146F" w:rsidRDefault="0086146F">
      <w:pPr>
        <w:pStyle w:val="a3"/>
      </w:pPr>
      <w:r>
        <w:t xml:space="preserve">　　《金剛經講義節要》。諸位同修，及網路前的同修，大家晚上好。阿彌陀佛！請翻開經本二十七頁最後一行，我們從第十這段《講義節要》看起：</w:t>
      </w:r>
      <w:r>
        <w:t xml:space="preserve"> </w:t>
      </w:r>
    </w:p>
    <w:p w14:paraId="73CDE379" w14:textId="77777777" w:rsidR="0086146F" w:rsidRDefault="0086146F">
      <w:pPr>
        <w:pStyle w:val="a3"/>
      </w:pPr>
      <w:r>
        <w:t xml:space="preserve">　　【十、不修一切法，如何能度眾生。修一切法而著相者，亦不能度眾生。修一切法，究竟從何修起，則先行布施。布施為四攝法之首。】</w:t>
      </w:r>
      <w:r>
        <w:t xml:space="preserve"> </w:t>
      </w:r>
    </w:p>
    <w:p w14:paraId="3C9C902B" w14:textId="77777777" w:rsidR="0086146F" w:rsidRDefault="0086146F">
      <w:pPr>
        <w:pStyle w:val="a3"/>
      </w:pPr>
      <w:r>
        <w:t xml:space="preserve">　　這是《金剛經講義節要》註解「復次，須菩提！菩薩於法，應無所住，行於布施」。這是《講義節要》第十條。菩薩就是要度眾生，所以四弘誓願第一願就是「眾生無邊誓願度」。菩薩第一願就是要度眾生，如何能度眾生？這裡經文給我們舉出具體的做法，如果沒有舉出具體的修學方法，發了這個願只是一個概念、一個理想。所以有願要有行，在淨土講信願行，在一般法門講信解行證。所以發了願要度眾生，後面必須有具體的行動、具體的做法，不然發這個願就變成空願了，這個願不能兌現。</w:t>
      </w:r>
      <w:r>
        <w:t xml:space="preserve"> </w:t>
      </w:r>
    </w:p>
    <w:p w14:paraId="5D539B29" w14:textId="77777777" w:rsidR="0086146F" w:rsidRDefault="0086146F">
      <w:pPr>
        <w:pStyle w:val="a3"/>
      </w:pPr>
      <w:r>
        <w:t xml:space="preserve">　　這裡《講義節要》講，『不修一切法』，就是你不去修行一切法，『如何能度眾生』。這個法就包括世間法，所謂「佛法在世間，不離世間覺」。佛法跟世間法，實在講是一不是二。覺悟了，世間法就是佛法，就是出世間法；迷了，佛法就變成世間法。實在講法它是一不是二，關鍵都在我們一念覺跟迷。我們在一切法當中都覺而不迷，就是修一切法，在一切法當中修行；離開這一切法，離開世間法，也沒地方修行。所以菩薩度眾生必須跟眾生接觸，你不能遠離這些眾生，不然怎麼度眾生？在接觸眾生當中又要修一切法，就是修學佛法。下面講，『修一切法而著相者』，就是不管你修哪個法門，修學哪一個法，一切法歸納起來就是六度，「修一切法而著相」，就是著四相（我相、人相、眾生相、壽者相），著了相『亦不能度眾生』。修學一切法著了相，自己度自己也度不了，怎麼度眾生？所以修一切法而著相，「亦不能度眾生」。你不修一切法，怎麼去度眾生？</w:t>
      </w:r>
      <w:r>
        <w:t xml:space="preserve"> </w:t>
      </w:r>
    </w:p>
    <w:p w14:paraId="6B74500E" w14:textId="77777777" w:rsidR="0086146F" w:rsidRDefault="0086146F">
      <w:pPr>
        <w:pStyle w:val="a3"/>
      </w:pPr>
      <w:r>
        <w:t xml:space="preserve">　　下面講，『修一切法，究竟從何修起』。「修一切法」，從哪裡修？從布施修起。從這個地方修學，從這個地方做起，修布施。『則先行布施』，這是六度第一度。我們前面也講過，布施涵蓋其他五度，六度每一度都含攝其他五度。度，六度如果沒有後面的般若就不叫度，就不叫波羅蜜。波羅蜜是印度話，翻成中文的意思是度彼岸，從此岸度到彼岸。如果沒有般若修前面的五度，變成人天福報，出不了六道，你著相了。著相能得人天福報，你修布施、持戒、忍辱、精進、禪定，你得禪定可以生到色界天、無色界天，不能出三界，因為著相。因此前面五度必須要有般若這一度，才是波羅蜜，才能度彼岸。所以每一度都有般若，這是《般若經》主要的一個重點。所以這裡修布施，實在講，很多人都是在修布施，不是學佛的人才修布施，不學佛的人他也在布施，可以說人人都有在修布施，修得多、修得少，都有。一般人修布施，他也不知道自己在修布施，學了佛聽講經說法，才明白布施的意義。布施，我們也講了很多，財布施、法布施、無畏布施，從這個地方修起。我們淨老和尚學佛沒多久就認識章嘉大師，他請問章嘉大師，佛法這麼好，有什麼方法很快入進去？因為方東美教授給他講，「學佛是人生最高享受」。章嘉大師跟他講，有。講了六個</w:t>
      </w:r>
      <w:r>
        <w:t>字，「看得破，放得下」。從哪裡下手？從布施。布施，他說沒錢，很窮。大師就講，一毛錢有沒有？一塊錢有沒有？這個倒有。你就有一塊布施一塊、有一毛布施一毛，就</w:t>
      </w:r>
      <w:r>
        <w:lastRenderedPageBreak/>
        <w:t>這樣修。人家印經去隨喜，放生、布施醫藥、做這些慈善救濟，就是從這個地方做起。我們有多少就做多少，我們盡心盡力去做就是圓滿的功德，從布施做起。</w:t>
      </w:r>
      <w:r>
        <w:t xml:space="preserve"> </w:t>
      </w:r>
    </w:p>
    <w:p w14:paraId="683012F5" w14:textId="77777777" w:rsidR="0086146F" w:rsidRDefault="0086146F">
      <w:pPr>
        <w:pStyle w:val="a3"/>
      </w:pPr>
      <w:r>
        <w:t xml:space="preserve">　　身外之物是外財布施，還有內財布施，那更殊勝，用我們的精神、體力、時間來為社會奉獻，貢獻給社會，叫內財布施。法布施，有世間法、出世間法。世間的善法我們來布施，人家要學習我們懂的一些學問、技術，我們可以義務來傳授給他，只要他願意學習。出世間就是佛法，學佛要聽經，像我們過去做錄音帶、錄像帶、光碟，現在有播經機，很多。現在做法布施更方便，現在電腦、網路，成本又很低，又很方便，所以現在利用這些現代的科學工具，的確法布施也人人能做。現在手機很方便，法布施，你聽到經教哪些好的，比如說很多同修，現在我們老和尚講經節錄精華，幾句話把它發在朋友圈，網路上跟大家分享，那也是法布施。所以現在法布施愈來愈方便，而且現在透過手機去傳播佛法是更需要，因為這些工具用在弘法上面、用在教學方面是很好的工具。反過來，你用在不好的方面，那也是很不好的，會毀掉人、毀掉世界的工具。那個東西它本身沒有好壞，你人把它用在好的方面，還是把它用在不好的方面，關鍵在這個上面，那些工具它沒有好、沒有壞。人有好壞，那些工具沒有好壞，好人去用，用在好的方面，它就能教化眾生，就很方便，無遠弗屆。像我們在這裡講經，網路一傳播，再遠的地方他都能接收到，這個很好用。用在正</w:t>
      </w:r>
      <w:r>
        <w:t>面上的，無量功德；用在負面的，那就無量的罪過。所以這個東西能救世界，也能毀掉世界，關鍵在人有沒有覺悟。覺悟的人用這些東西，他救世界；迷惑顛倒的人用這些東西，他是毀滅世界。所以法布施，現在網路弘揚佛法，我們淨老和尚特別重視這方面。</w:t>
      </w:r>
      <w:r>
        <w:t xml:space="preserve"> </w:t>
      </w:r>
    </w:p>
    <w:p w14:paraId="1754342C" w14:textId="77777777" w:rsidR="0086146F" w:rsidRDefault="0086146F">
      <w:pPr>
        <w:pStyle w:val="a3"/>
      </w:pPr>
      <w:r>
        <w:t xml:space="preserve">　　世間法，像我們淨老和尚這些年提倡的中國傳統文化，這個也是現代救世的法寶。這個也可以透過網路來傳播，現在是有，但是還是需要加強。我們總是各方面的，都可以來做這些法布施。下午四點半，以前桃園劉議員聯繫新北市教育局長，還有劉美芳議員。劉議員有來過我們華藏，上次來我們拿傳統文化《弟子規》的漫畫，她看了很歡喜，她回去就在市政府給他們建議，所以今天下午去拜見教育局長。教育局長看了也非常歡喜，就是要推廣這個倫理道德的教育。現在學校、家庭都沒有這個教育了，以前還有「公民與道德」，現在什麼都沒有。什麼都沒有，現在孩子他的道德觀念，一個印象、一個種子、一個概念都沒有，給他灌輸的、他接收的，統統是違背倫理道德的一些觀念。這個問題，實在講比核子彈恐怖。大家只是怕核子彈，很恐怖，不知道這個問題更恐怖，很麻煩。世界災難這麼多，怎麼來的？人心不善製造出來的，人製造出來的。人不覺悟，不知道自己造惡業感召災難，還要怨天尤人，罪過就愈來愈重。所以當前推廣中國傳統文化是當務之急。所以教育局長看了很歡喜，他還要辦個記者會，在新北市地方，要給那些學校圖書館。我們先學校圖書館，看學校人數多少，比較大的，我們多送幾套；學生比較少的，就送少一點。看他們</w:t>
      </w:r>
      <w:r>
        <w:t>學校有多少，我們都可以提供給他們。另外，電腦這些檔案，我們可以提供給他們做為課外的輔導。現在政府正規的功課，不列這些教人孝養父母、奉事師長，說那是中國的。你說他家的爸爸媽媽是哪一國的，給他灌輸什麼意識形態？</w:t>
      </w:r>
      <w:r>
        <w:t xml:space="preserve"> </w:t>
      </w:r>
    </w:p>
    <w:p w14:paraId="1462366E" w14:textId="77777777" w:rsidR="0086146F" w:rsidRDefault="0086146F">
      <w:pPr>
        <w:pStyle w:val="a3"/>
      </w:pPr>
      <w:r>
        <w:t xml:space="preserve">　　所以雲林縣縣長在學校掛上「禮義廉恥」，就被攻擊說威權時代。那四個字跟威權有什麼關係？亂講，那些人就是蒙著眼睛說瞎話。他是不是不懂？他怎麼會不懂！蒙著眼睛說瞎話。禮，你不要，人家對你無禮，你會很歡喜嗎？人家沒有經過你同意，衝到你房間去，衝到你辦公室把你文件拿來翻一翻、看一看，你覺得很高興嗎？如果你不高興，為什麼不高興？那個就是無禮。沒有經過你同意，給你翻東西、拿東西，你都會不高興；你不要禮，以前五四運動說打倒孔家店，禮教是吃人的猛獸，反</w:t>
      </w:r>
      <w:r>
        <w:lastRenderedPageBreak/>
        <w:t>對的人自己也會不高興。對自己中國人很無禮，見到美國人，他不學都會很有禮貌，沒有人教，怎麼會？關鍵是他的心態。禮的精神是自卑而尊人，你只要尊重別人，你自然表現出來那些動作就是禮；如果你不尊重別人，那就失禮了。禮，應該是都要平等恭敬，特別是對顧客、對乘客。以前我聽花蓮淨宗學會潘前會長他說，坐飛機看到空姐對我們台灣自己本地的人都很不禮貌，都凶巴巴的。有一次他上飛機，空姐凶巴巴的，他就跟她講一句日本話，那個態度一百八十度大轉變。跟她講了日本話之後，後來他又跟她講台灣話：我台灣人。什麼叫禮？他的心態，恭敬心起來，他沒學都會。什麼叫非禮？你瞧不起人就是非禮，就對人失禮。這些都是法。教育局長他也很發心，也很有善根。這些人我們提供給他，他們很樂意來接受，就是現在這個的確很缺乏。所以不管什麼政黨願意接受，我們都願意來提供，來協助他們；不接受，我們就沒辦法。雲林縣長她提出禮義廉恥也被攻擊，那實在是無禮，很無禮。義是道義，合理的叫義，不合理的叫非義。合理的錢財，你才能取得；如果你取非義之財，那就不合理。廉就是不貪，你說禮義廉恥不要，廉也不要了，就是鼓勵大家去貪。現在貪污，你為什麼還要把他抓起來判罪？應該不用判罪，因為廉不要了，你判</w:t>
      </w:r>
      <w:r>
        <w:t>他幹什麼？盡量貪，為什麼還要定法律？恥就是羞恥心。做了壞事，他也不覺得自己有錯，自己還覺得很對。禮義廉恥如果沒有，國就亡了。</w:t>
      </w:r>
      <w:r>
        <w:t xml:space="preserve"> </w:t>
      </w:r>
    </w:p>
    <w:p w14:paraId="16CEE784" w14:textId="77777777" w:rsidR="0086146F" w:rsidRDefault="0086146F">
      <w:pPr>
        <w:pStyle w:val="a3"/>
      </w:pPr>
      <w:r>
        <w:t xml:space="preserve">　　所以這個縣長，不管怎麼樣，總是她發心來做這個事情，跟我們老和尚提倡這個相應。所以六輕工業園區江處長那天來看我，我請他跟她聯繫。他一回去就聯繫好了，後天下午我也去給她鼓勵鼓勵，送我們這邊印的書給她看看。也希望他們像新北市這樣，各學校我們可以提供，他們自己也有編教材，但是我們也可以提供給他參考。所以新北市政府教育局說，這些要怎麼取得？我們是公益團體，我們都是在做這些公益事業，都可以供養大家的。所以看哪個縣市能接受，我們就盡量去協助他們。像這些都是屬於法布施。所以你說要布施，要有具體行動，不然嘴巴講布施都沒有具體行動，講布施、講修法都落空了，發的願也是空願，落空了。</w:t>
      </w:r>
      <w:r>
        <w:t xml:space="preserve"> </w:t>
      </w:r>
    </w:p>
    <w:p w14:paraId="1A94665B" w14:textId="77777777" w:rsidR="0086146F" w:rsidRDefault="0086146F">
      <w:pPr>
        <w:pStyle w:val="a3"/>
      </w:pPr>
      <w:r>
        <w:t xml:space="preserve">　　布施，這裡講關鍵的地方，就是著相跟不著相。著相布施就得人天福報，你會得人天福報，將來來作人、生天，你出不了三界；不著相，你就超越了。同樣做這個事情，你布施一塊，我也布施一塊，一個著相布施，一個不著相布施。實在講不著相，三輪體空布施，你布施一文錢，你那個功德就盡虛空遍法界，因為稱性，跟性德相應，不著相；如果著相你布施了多少個億，它還是有限量的，因為著相了。所以《金剛經》講布施，關鍵你布施出去就淨施。我們一般講淨施，清淨的淨。我常常到大陸去，有很多居士拿一個紅包給我：師父，我這個是淨財。淨財，就是這不是偷來的、不是搶來的，是我自己的錢，這個叫淨財。他這個淨財，如果以《金剛經》的標準來講，你要不著相，那才叫淨財。淨施，用清淨心布施，布施之後心裡不落痕跡，不著相。內不著能布施的我，外不著布施的對象，當中不執著布施的東西（我布施多少錢、布施什麼，不執著那個），這個叫三輪體空，不著相。所以《金剛經》講的標準是在這上面，做再多的布施也不著相。所以我們學習就從這裡學起，剛開始學布施，我們還是會著相，但慢慢要把這個相淡化掉，到最後就不執著這些相，若無其事，作而無作，無作而作。</w:t>
      </w:r>
      <w:r>
        <w:t xml:space="preserve"> </w:t>
      </w:r>
    </w:p>
    <w:p w14:paraId="4A277BC3" w14:textId="77777777" w:rsidR="0086146F" w:rsidRDefault="0086146F">
      <w:pPr>
        <w:pStyle w:val="a3"/>
      </w:pPr>
      <w:r>
        <w:t xml:space="preserve">　　下面這句講，『布施為四攝法之首』。六度的第一度是布施，四攝第一個也是布施。六度的布施主要針對自己的煩惱，對治自己慳貪的煩惱，是對自己修行的，布施給人主要是對治自己的慳貪煩惱。四攝法完全是為跟眾生結善緣。布施、愛語、利行、同事，四攝法，第一個布施。所以我們淨老和尚這些年，在新加坡團結九大宗教，在聯合國教科文組織跟各國大使的交流，促進宗教團結、推廣多元文化，特別推廣中國傳統文化，這些都屬於四攝法的布施。我們淨老和尚他也具體做給我們看，像天主教沒有救護車，他就送部救護車給天主教；伊斯蘭教他們有些地方需要救濟，也去幫助，就是屬於四攝法的布施，跟他們結好緣。四攝法的布施，就是我們一般講送禮，就去幫助他，送禮。所以在大學設獎學金，像昆士蘭大學、格里菲斯大學；辦世界和平這些活動；還有捐給醫院，在圖文巴是捐給醫院，也捐兩百萬美金給泰國蓋個醫院。這些統統是屬於修四攝法的布施，建立好人際關係，然後你再介紹佛法，大家就很樂意接受。所以過去新加坡有一個部長說，我們淨老和尚是特殊的外交家，的確也當之無愧。所以他做給我們看，他也講了很多次，我就是用四攝法的布施度，佛教我們，你要去用，你要去落實，也做出一些成果給我們看。後面我們也是要</w:t>
      </w:r>
      <w:r>
        <w:t>接下去做，他做出一些成果給我們看。這是講布施，在六度、四攝，它都是第一個，所以修學從布施下手。無畏布施就是幫助眾生遠離恐怖，戒殺、放生等等，這些都是屬於無畏布施。這些我們都可以去做，因為要去做、去修，然後一面修一面再深入經義，再慢慢把執著淡化，到最後不執著。如果不實際上去修，光是坐在那邊想，坐在那邊空口說白話，沒有具體行動，到最後也都落空。所以不能著法相，也不能執著非法相，你只要在這個法相去做，做的時候不執著，二邊同時就離了。我們再看第十一：</w:t>
      </w:r>
      <w:r>
        <w:t xml:space="preserve"> </w:t>
      </w:r>
    </w:p>
    <w:p w14:paraId="67C3C559" w14:textId="77777777" w:rsidR="0086146F" w:rsidRDefault="0086146F">
      <w:pPr>
        <w:pStyle w:val="a3"/>
      </w:pPr>
      <w:r>
        <w:t xml:space="preserve">　　【十一、布施即一切佛法。佛法自始至終，不外一「捨」字。布施即捨，即放下。推之，持戒捨貪、瞋、痴，忍辱捨瞋恚，精進捨懈怠、昏沉、掉舉，禪定捨散亂、昏沉，般若捨二邊及我法二執。】</w:t>
      </w:r>
      <w:r>
        <w:t xml:space="preserve"> </w:t>
      </w:r>
    </w:p>
    <w:p w14:paraId="5C76DB8B" w14:textId="77777777" w:rsidR="0086146F" w:rsidRDefault="0086146F">
      <w:pPr>
        <w:pStyle w:val="a3"/>
      </w:pPr>
      <w:r>
        <w:t xml:space="preserve">　　這段講『布施即一切佛法』，就是說布施它可以涵蓋所有一切的佛法。下面給我們解釋，為什麼布施它就涵蓋一切佛法？『佛法自始至終，不外一捨字。』「佛法自始至終」，你開始學佛到成佛，修一個什麼？修一個「捨」，就一個字。布施就是捨，捨就是我們講的放下。捨，『即放下』。下面舉出幾個例子，『推之』，就是給它推廣，『持戒捨貪、瞋、痴』。我們常講勤修戒定慧、息滅貪瞋痴，所以持戒就是捨貪瞋痴。『忍辱捨瞋恚』，忍辱就是把瞋恚捨掉，不要發脾氣。『精進捨懈怠、昏沉、掉舉』，「懈怠、昏沉、掉舉」也是我們一般凡夫的通病，用精進捨這三方面。『禪定捨散亂、昏沉』。我們心總是散亂不能集中，特別現在外面的五欲六塵境界誘惑太多，心比過去更亂，不然就是昏沉，這個要修禪定。『般若捨二邊及我法二執』，「般若」就是般若智慧，「二邊」就是空有二邊，我執、法執都捨了。所以講一個布施，它就涵蓋其他五度，這個也具體給我們舉出，為什麼「布施即一切佛法」，布施就是一切佛法。所以你看，持戒也是布施，精進也是布施，禪定也是布施，忍辱也是布施，般若也是布施，統統是布施。我們再看第十二：</w:t>
      </w:r>
      <w:r>
        <w:t xml:space="preserve"> </w:t>
      </w:r>
    </w:p>
    <w:p w14:paraId="56D15922" w14:textId="77777777" w:rsidR="0086146F" w:rsidRDefault="0086146F">
      <w:pPr>
        <w:pStyle w:val="a3"/>
      </w:pPr>
      <w:r>
        <w:t xml:space="preserve">　　【十二、如聽經，捨世間娛樂而來學佛，天人捨欲界即升色界，捨色界即升無色界，捨我執即證阿羅漢，捨法執即為菩薩，捨娑婆即生極樂淨土，並捨亦捨即成佛。】</w:t>
      </w:r>
      <w:r>
        <w:t xml:space="preserve"> </w:t>
      </w:r>
    </w:p>
    <w:p w14:paraId="38554DEF" w14:textId="77777777" w:rsidR="0086146F" w:rsidRDefault="0086146F">
      <w:pPr>
        <w:pStyle w:val="a3"/>
      </w:pPr>
      <w:r>
        <w:t xml:space="preserve">　　我們先看這一段。這裡也具體給我們舉出來一個例子，『如聽經』。像在座今天晚上大家來這裡，一起學習《金剛經講義節要》，還有網路的同修，大家在這裡學習，你在聽經這個時間，你就把世間的娛樂捨掉了。你沒有在家裡看電視，就是世間的娛樂你捨掉了。你來這裡就是捨掉世間的娛樂，『而來學佛』，這個就是捨，捨就是布施。大家來這裡，坐一個半小時，你就布施一個半小時，就是捨。我們捨才會提升，不捨就不能提升。『天人捨欲界即升色界』，天上的天人，他從欲界要升到色界，那一定要把欲界捨掉，他才能升到色界。『捨色界即升無色界，捨我執即證阿羅漢，捨法執即為菩薩』，我執、法執都捨就是菩薩。我們修淨土法門，『捨娑婆即生極樂淨土』。我們要往生西方極樂淨土，你不捨掉娑婆穢土，你怎麼生淨土？一定要捨。『並捨亦捨即成佛』，連捨那個念頭也沒有，那就成佛了。這個就像我們爬樓梯一樣，你第一階要捨掉，你才能升到第二階。你要上二樓，你要捨掉一樓，才能上去二樓；要上三樓，捨掉二樓才能上三樓，他才往上提升。所以這個就是給我們舉出，布施就是捨，就是一切佛法它的意思。我們再看下面這段《講義》：</w:t>
      </w:r>
      <w:r>
        <w:t xml:space="preserve"> </w:t>
      </w:r>
    </w:p>
    <w:p w14:paraId="3B9BA8D5" w14:textId="77777777" w:rsidR="0086146F" w:rsidRDefault="0086146F">
      <w:pPr>
        <w:pStyle w:val="a3"/>
      </w:pPr>
      <w:r>
        <w:t xml:space="preserve">　　【由此可知，只要一面行去，一面不放在心裡，即兩邊不著矣。處事、待人、接物，必然公而無私，國而忘家。可知布施一法，包括一切。】</w:t>
      </w:r>
      <w:r>
        <w:t xml:space="preserve"> </w:t>
      </w:r>
    </w:p>
    <w:p w14:paraId="5DA8D981" w14:textId="77777777" w:rsidR="0086146F" w:rsidRDefault="0086146F">
      <w:pPr>
        <w:pStyle w:val="a3"/>
      </w:pPr>
      <w:r>
        <w:t xml:space="preserve">　　我們從這個地方就可以知道，『只要一面行去』，就是你一面這樣去修行，『一面不放在心裡』，那就是兩邊不著了，就這麼修。你現在布施一萬塊不要常常放在心裡，我今天布施了一萬塊做什麼，一直記在心裡。一面行，一面不放在心裡，就二邊都不著，不著法相、不著非法相，同時都離了。如果這樣做，『處事、待人、接物，必然公而無私，國而忘家』。把私心捨掉了，就是為公，為國家。現在推廣為全球人類，像我們老和尚現在做的這些弘法的事業，都推廣到全球人類。『可知布施一法，包括一切。』所以布施這一法，就包括一切佛法。好，這段經文的《講義節要》一共十二條，我們學習到這裡。「菩薩於法，應無所住，行於布施」，就是菩薩在一切法，不要住，而行布施，要行，不要住相。下面給我們解釋，怎麼捨不住相？我們看二十八頁倒數第四行：</w:t>
      </w:r>
      <w:r>
        <w:t xml:space="preserve"> </w:t>
      </w:r>
    </w:p>
    <w:p w14:paraId="31AD19CF" w14:textId="77777777" w:rsidR="0086146F" w:rsidRDefault="0086146F">
      <w:pPr>
        <w:pStyle w:val="a3"/>
      </w:pPr>
      <w:r>
        <w:t xml:space="preserve">　　【十三、指釋】</w:t>
      </w:r>
      <w:r>
        <w:t xml:space="preserve"> </w:t>
      </w:r>
    </w:p>
    <w:p w14:paraId="58C3DBE9" w14:textId="77777777" w:rsidR="0086146F" w:rsidRDefault="0086146F">
      <w:pPr>
        <w:pStyle w:val="a3"/>
      </w:pPr>
      <w:r>
        <w:t xml:space="preserve">　　指出、解釋，什麼叫不住？請看經文：</w:t>
      </w:r>
      <w:r>
        <w:t xml:space="preserve"> </w:t>
      </w:r>
    </w:p>
    <w:p w14:paraId="6CD85EF2" w14:textId="77777777" w:rsidR="0086146F" w:rsidRDefault="0086146F">
      <w:pPr>
        <w:pStyle w:val="a3"/>
      </w:pPr>
      <w:r>
        <w:t xml:space="preserve">　　【所謂不住色布施。不住聲香味觸法布施。】</w:t>
      </w:r>
      <w:r>
        <w:t xml:space="preserve"> </w:t>
      </w:r>
    </w:p>
    <w:p w14:paraId="43BF59EF" w14:textId="77777777" w:rsidR="0086146F" w:rsidRDefault="0086146F">
      <w:pPr>
        <w:pStyle w:val="a3"/>
      </w:pPr>
      <w:r>
        <w:t xml:space="preserve">　　我們看《講義節要》第一：</w:t>
      </w:r>
      <w:r>
        <w:t xml:space="preserve"> </w:t>
      </w:r>
    </w:p>
    <w:p w14:paraId="1EE9EE95" w14:textId="77777777" w:rsidR="0086146F" w:rsidRDefault="0086146F">
      <w:pPr>
        <w:pStyle w:val="a3"/>
      </w:pPr>
      <w:r>
        <w:t xml:space="preserve">　　【一、舉『色』等六塵，攝盡一切法。塵有眾多義、有染污義。一有沾惹，即為所污。】</w:t>
      </w:r>
      <w:r>
        <w:t xml:space="preserve"> </w:t>
      </w:r>
    </w:p>
    <w:p w14:paraId="0F728BEB" w14:textId="77777777" w:rsidR="0086146F" w:rsidRDefault="0086146F">
      <w:pPr>
        <w:pStyle w:val="a3"/>
      </w:pPr>
      <w:r>
        <w:t xml:space="preserve">　　這裡佛講，什麼叫不住相布施？就是不住色聲香味觸法行布施。『舉色等六塵』，「色」是第一個，那就含攝一切法了。『塵』有很多意思，有染污的意思；「塵」就是很多。像我們說灰塵很多，很多灰塵它有染污，灰塵很多就髒了，就是染污。這是形容比喻，我們如果「住」，執著這個法，那就被污染了，心被六塵污染。所以不要被污染，我們從這個地方來學習。一污染我們就有煩惱，心就不清淨。請再看第二：</w:t>
      </w:r>
      <w:r>
        <w:t xml:space="preserve"> </w:t>
      </w:r>
    </w:p>
    <w:p w14:paraId="386E7C48" w14:textId="77777777" w:rsidR="0086146F" w:rsidRDefault="0086146F">
      <w:pPr>
        <w:pStyle w:val="a3"/>
      </w:pPr>
      <w:r>
        <w:t xml:space="preserve">　　【二、『不住』，即不執著。一無所住，方為波羅蜜。】</w:t>
      </w:r>
      <w:r>
        <w:t xml:space="preserve"> </w:t>
      </w:r>
    </w:p>
    <w:p w14:paraId="01A29BB2" w14:textId="77777777" w:rsidR="0086146F" w:rsidRDefault="0086146F">
      <w:pPr>
        <w:pStyle w:val="a3"/>
      </w:pPr>
      <w:r>
        <w:t xml:space="preserve">　　做這些好事，『不住，即不執著』。不執著名聞利養，做好事，要人家讚歎、人家褒獎，要人家報答，這個就是執著，這就變成人天善法。所以這些念頭統統放下，我們只問耕耘不問收穫，就是去做就對了。心裡不要常常想著，人家要報恩、報答，如果萬一他不報恩，那我們不就生煩惱了嗎？對你那麼好，你竟然都不感恩？我們這樣就住了。所以我們做這些好事，不要住這些相，人家報恩也好，不報也好，甚至他還罵你也好，統統不住，就統統不沾惹，就超越了。這樣才叫『波羅蜜』，才叫到彼岸。</w:t>
      </w:r>
      <w:r>
        <w:t xml:space="preserve"> </w:t>
      </w:r>
    </w:p>
    <w:p w14:paraId="563B9E5B" w14:textId="77777777" w:rsidR="0086146F" w:rsidRDefault="0086146F">
      <w:pPr>
        <w:pStyle w:val="a3"/>
      </w:pPr>
      <w:r>
        <w:t xml:space="preserve">　　【三、財施即前五塵，法施即法塵。皆是緣生之法，當體即空，又何必住。】</w:t>
      </w:r>
      <w:r>
        <w:t xml:space="preserve"> </w:t>
      </w:r>
    </w:p>
    <w:p w14:paraId="4836E6B8" w14:textId="77777777" w:rsidR="0086146F" w:rsidRDefault="0086146F">
      <w:pPr>
        <w:pStyle w:val="a3"/>
      </w:pPr>
      <w:r>
        <w:t xml:space="preserve">　　這一條給我們講，為什麼佛勸我們不住的一個道理。為什麼不要住？因為當體是空的，「一切法無所有，畢竟空，不可得」，你得不到，因為都是緣生法。『前五塵』，色、聲、香、味、觸，是這五塵，法是法是法塵，都是緣生法，當體就是空的。既然是空，何必住？你住，它還是空，你也得不到。所以佛勸我們不要住，你不要住就對了。我們再看下面第十四：</w:t>
      </w:r>
      <w:r>
        <w:t xml:space="preserve"> </w:t>
      </w:r>
    </w:p>
    <w:p w14:paraId="7D3E0817" w14:textId="77777777" w:rsidR="0086146F" w:rsidRDefault="0086146F">
      <w:pPr>
        <w:pStyle w:val="a3"/>
      </w:pPr>
      <w:r>
        <w:t xml:space="preserve">　　【十四、結成】</w:t>
      </w:r>
      <w:r>
        <w:t xml:space="preserve"> </w:t>
      </w:r>
    </w:p>
    <w:p w14:paraId="4FC96619" w14:textId="77777777" w:rsidR="0086146F" w:rsidRDefault="0086146F">
      <w:pPr>
        <w:pStyle w:val="a3"/>
      </w:pPr>
      <w:r>
        <w:t xml:space="preserve">　　請看經文：</w:t>
      </w:r>
      <w:r>
        <w:t xml:space="preserve"> </w:t>
      </w:r>
    </w:p>
    <w:p w14:paraId="7C5E9DC7" w14:textId="77777777" w:rsidR="0086146F" w:rsidRDefault="0086146F">
      <w:pPr>
        <w:pStyle w:val="a3"/>
      </w:pPr>
      <w:r>
        <w:t xml:space="preserve">　　【須菩提。菩薩應如是布施。不住於相。】</w:t>
      </w:r>
      <w:r>
        <w:t xml:space="preserve"> </w:t>
      </w:r>
    </w:p>
    <w:p w14:paraId="54D7CD2F" w14:textId="77777777" w:rsidR="0086146F" w:rsidRDefault="0086146F">
      <w:pPr>
        <w:pStyle w:val="a3"/>
      </w:pPr>
      <w:r>
        <w:t xml:space="preserve">　　我們看《講義節要》：</w:t>
      </w:r>
      <w:r>
        <w:t xml:space="preserve"> </w:t>
      </w:r>
    </w:p>
    <w:p w14:paraId="75E76182" w14:textId="77777777" w:rsidR="0086146F" w:rsidRDefault="0086146F">
      <w:pPr>
        <w:pStyle w:val="a3"/>
      </w:pPr>
      <w:r>
        <w:t xml:space="preserve">　　【一、《華嚴》分「捨」為多種，最後說究竟捨。須心中些微不著，不落二邊，方為究竟。】</w:t>
      </w:r>
      <w:r>
        <w:t xml:space="preserve"> </w:t>
      </w:r>
    </w:p>
    <w:p w14:paraId="4894A579" w14:textId="77777777" w:rsidR="0086146F" w:rsidRDefault="0086146F">
      <w:pPr>
        <w:pStyle w:val="a3"/>
      </w:pPr>
      <w:r>
        <w:t xml:space="preserve">　　這是舉出《華嚴經》把「捨」分為很多種，『最後說究竟捨』。就是心中沒有絲毫的執著，不落在二邊，不住空也不住有，這樣捨才捨到究竟。如果你「我現在在捨」，還有個捨的念頭，也要捨，總是心都乾乾淨淨的，這樣才能達到究竟。</w:t>
      </w:r>
      <w:r>
        <w:t xml:space="preserve"> </w:t>
      </w:r>
    </w:p>
    <w:p w14:paraId="099CE681" w14:textId="77777777" w:rsidR="0086146F" w:rsidRDefault="0086146F">
      <w:pPr>
        <w:pStyle w:val="a3"/>
      </w:pPr>
      <w:r>
        <w:t xml:space="preserve">　　【二、『應無所住』，是不住法相。『行於布施』，是不住非法相。】</w:t>
      </w:r>
      <w:r>
        <w:t xml:space="preserve"> </w:t>
      </w:r>
    </w:p>
    <w:p w14:paraId="6343AAA5" w14:textId="77777777" w:rsidR="0086146F" w:rsidRDefault="0086146F">
      <w:pPr>
        <w:pStyle w:val="a3"/>
      </w:pPr>
      <w:r>
        <w:t xml:space="preserve">　　經文講『應無所住』，『是不住法相』。不住在法相上面，不執著這些事相、這些有相的。『行於布施，是不住非法相』，「不住非法相」就是不住於空。就是不要去住在有，也不要住在空。我們凡夫就是心裡總是要執著一個，說不要執著有，他就去執著一個空；不執著空，他就執著一個有，總是落在一邊。所以佛講的真實義，是要我們二邊都不住，不是說住在哪一邊，所以空有二邊都不住。怎麼樣才能不住？就是「行於布施」，做布施的時候不要住，心不要住在那個相，二邊同時就空了。再看下面：</w:t>
      </w:r>
      <w:r>
        <w:t xml:space="preserve"> </w:t>
      </w:r>
    </w:p>
    <w:p w14:paraId="35F6563B" w14:textId="77777777" w:rsidR="0086146F" w:rsidRDefault="0086146F">
      <w:pPr>
        <w:pStyle w:val="a3"/>
      </w:pPr>
      <w:r>
        <w:t xml:space="preserve">　　【學佛者，六塵固不可住。然若斷滅，即不能度眾生，眾生正住六塵境界，故應從此處度之。】</w:t>
      </w:r>
      <w:r>
        <w:t xml:space="preserve"> </w:t>
      </w:r>
    </w:p>
    <w:p w14:paraId="4656EA8D" w14:textId="77777777" w:rsidR="0086146F" w:rsidRDefault="0086146F">
      <w:pPr>
        <w:pStyle w:val="a3"/>
      </w:pPr>
      <w:r>
        <w:t xml:space="preserve">　　這是講學佛的人，六塵固然不可以住，色聲香味觸法，我們不能住；但是如果斷滅了，六塵我不要了，那也不能度眾生。因為眾生他們正住在六塵境界，所以應該從這個地方去度之。我們舉出個例子，我們不要錢財，統統不要，我們</w:t>
      </w:r>
      <w:r>
        <w:t>可以不要，我們出家人不用拿錢的確是可以；但是你要幫助眾生，你沒有這些錢財也不行，因為眾生他正住在六塵上面，你沒有這些，你也幫助不了他。像我們印經、印這些善書，這也要用到錢，就是拿這個來度眾生，拿這個來幫助眾生。像我們現在印這些經書、善書供養社會大眾，只要能接受的，他歡喜，我們都很樂意供養他們。這些不能沒有，你不能說這些統統不要，不要就幫助不了他們。但是在做的時候，你不能執著，這個就是菩薩要修的功課。就是我們現在做這些都是布施社會大眾的，但是我們做了，你不能執著做了多少好事，心裡不要一直掛念這些，要放下。現在我們做了什麼，都要列得很清楚，那是要報給政府看的，細目、帳目如果做得不對，政府就來查帳，那個一定要做的。但是我們做也是作而無作，如理如法的做，不要著相。我們再看第三：</w:t>
      </w:r>
      <w:r>
        <w:t xml:space="preserve"> </w:t>
      </w:r>
    </w:p>
    <w:p w14:paraId="0F710A41" w14:textId="77777777" w:rsidR="0086146F" w:rsidRDefault="0086146F">
      <w:pPr>
        <w:pStyle w:val="a3"/>
      </w:pPr>
      <w:r>
        <w:t xml:space="preserve">　　【三、修行本旨是不住，下手又不能滅境。】</w:t>
      </w:r>
      <w:r>
        <w:t xml:space="preserve"> </w:t>
      </w:r>
    </w:p>
    <w:p w14:paraId="7EA309B8" w14:textId="77777777" w:rsidR="0086146F" w:rsidRDefault="0086146F">
      <w:pPr>
        <w:pStyle w:val="a3"/>
      </w:pPr>
      <w:r>
        <w:t xml:space="preserve">　　修行原本的宗旨就是不住，下手你又不能把境界滅掉。下面舉出我們念佛：</w:t>
      </w:r>
      <w:r>
        <w:t xml:space="preserve"> </w:t>
      </w:r>
    </w:p>
    <w:p w14:paraId="4FB8DB31" w14:textId="77777777" w:rsidR="0086146F" w:rsidRDefault="0086146F">
      <w:pPr>
        <w:pStyle w:val="a3"/>
      </w:pPr>
      <w:r>
        <w:t xml:space="preserve">　　【如念佛、觀想佛像，色境也。天樂水鳥，聲境也。蓮花香潔，香境也。飯食經行，味境也。但受諸樂，觸境也。憶念彌陀，法境也。故「不住」二字須認清，決非斷滅。斷滅即空，亦即非法。布施攝一切法相，亦攝非法相。】</w:t>
      </w:r>
      <w:r>
        <w:t xml:space="preserve"> </w:t>
      </w:r>
    </w:p>
    <w:p w14:paraId="01BDD0AE" w14:textId="77777777" w:rsidR="0086146F" w:rsidRDefault="0086146F">
      <w:pPr>
        <w:pStyle w:val="a3"/>
      </w:pPr>
      <w:r>
        <w:t xml:space="preserve">　　這裡舉出修行的本旨是不住，但是下手你又不能滅除這些境界，不能這些境界我統統不要。舉出念佛，我們念佛，我們觀想佛像，一尊莊嚴的佛像，像是『色境』，色塵，色的境界。極樂世界，『天樂水鳥』，那些聲音是『聲境』。『蓮花香潔』，是『香境』。『飯食經行』，是『味境』，吃的。『但受諸樂，觸境』，身覺觸的。心裡『憶念彌陀』，是『法境』。所以極樂世界六塵說法，六塵都說法。實在講，我們現在住在娑婆世界六塵也在說法。我們看到佛像，也聞到聲音，念佛的聲音，還有你看車聲、人聲，還有生老病死那個苦聲，那不是在跟我們說法嗎？說無常、苦、空、無我。所以佛經講的這些，在現實生活看，就是眼前這些事情。這裡也是六塵說法。所以禪宗參禪開悟，六根接觸六塵，每個人根器不一樣，因緣不一樣，說不定是什麼樣的因緣觸動你的善根，你就從那個地方悟入。有人聽水流聲音，他就開悟了；有人聽唱歌，在古時候歌妓唱歌，現在講歌星唱歌，他聽人家唱歌，他開悟了；還有到市場，人家賣豬肉，在喊豬肉一斤多少錢，他聽那個聲音他開悟了；還有聽到石頭去撞擊竹子，聽到那個撞擊聲他開悟。所以六根接觸六塵，都可以觸發我們的悟性。所以不是斷滅，六塵也都在說法，所以不是什麼都不要，都斷滅。斷滅就</w:t>
      </w:r>
      <w:r>
        <w:t>變斷滅空，滅也是滅不掉。所以斷滅，你不要這些就變成去執著非法。所以「不住」兩個字不是斷滅，這裡特別給我們強調。因為《般若經》自宋朝以後都很少法師講，為什麼？就是怕人家誤會，以為空就是斷滅，什麼都沒有，都落在偏空、斷滅空去了。斷滅空，更嚴重的是撥無因果，沒有三世六道輪迴、善有善報，惡有惡報，統統沒有，那還做什麼好事？幹壞事也可以，就是更嚴重了。所以這個不能誤會。好，我們再翻到三十頁，看第四條：</w:t>
      </w:r>
      <w:r>
        <w:t xml:space="preserve"> </w:t>
      </w:r>
    </w:p>
    <w:p w14:paraId="69FB4992" w14:textId="77777777" w:rsidR="0086146F" w:rsidRDefault="0086146F">
      <w:pPr>
        <w:pStyle w:val="a3"/>
      </w:pPr>
      <w:r>
        <w:t xml:space="preserve">　　【四、修行不得受用，不外二病。一不得扼要，二道理不明。離修說性則空談。離性而修則盲進。】</w:t>
      </w:r>
      <w:r>
        <w:t xml:space="preserve"> </w:t>
      </w:r>
    </w:p>
    <w:p w14:paraId="6842663E" w14:textId="77777777" w:rsidR="0086146F" w:rsidRDefault="0086146F">
      <w:pPr>
        <w:pStyle w:val="a3"/>
      </w:pPr>
      <w:r>
        <w:t xml:space="preserve">　　『修行不得受用』，就是得不到效果，不外乎兩個毛病。第一個是『不得扼要』，就是抓不到要領；第二個『道理不明』，道理方法不明白。『離修說性則空談』，你離開實際上的修行，不去修、不去做，一天到晚說性、性空的道理，談玄說妙，落為空談，這就執著空了。古大德講執理廢事，變談玄說妙，實際生活上他不去修。如果是這樣，實在講愈談就愈不妙，不是談玄說妙了。『離性而修則盲進』，離開性，你不明白性體的道理去修行，就盲修瞎練。所以古大德講，就是兩個大問題。明白這些道理，不去修行，「說食數寶」，講吃的，你沒有去吃，你也不會飽；一天到晚替人家數錢，也不是自己的，算的都是別人的，跟自己沒有關係。好像經典是經典，跟自己沒有關係，講了，談玄說妙，這個沒有用。另外一種就是不明道理，他很用功、很精進，盲修瞎練，胡修一通，亂進、雜進，這個也是大問題。這兩種都是不正確的，應該要明理，明理要實修，不能落於空談。我們世間法，你空談都會耽誤，比如你的理論方法、治國的道理講得很好，你不去做有什麼用？空談誤國。我們再看第五：</w:t>
      </w:r>
      <w:r>
        <w:t xml:space="preserve"> </w:t>
      </w:r>
    </w:p>
    <w:p w14:paraId="56594132" w14:textId="77777777" w:rsidR="0086146F" w:rsidRDefault="0086146F">
      <w:pPr>
        <w:pStyle w:val="a3"/>
      </w:pPr>
      <w:r>
        <w:t xml:space="preserve">　　【五、發大願行大行，方能入佛門。前云，「降伏即發大願」。此云，「行於布施即行大行」。必無所住行於布施，方是大行。】</w:t>
      </w:r>
      <w:r>
        <w:t xml:space="preserve"> </w:t>
      </w:r>
    </w:p>
    <w:p w14:paraId="392711DA" w14:textId="77777777" w:rsidR="0086146F" w:rsidRDefault="0086146F">
      <w:pPr>
        <w:pStyle w:val="a3"/>
      </w:pPr>
      <w:r>
        <w:t xml:space="preserve">　　這是菩薩『發大願行大行』，這個才能入佛門。前面講，『降伏即發大願』，降伏這個心就是發大願，發大願就是降伏我們這個心，降伏妄心。『此云，行於布施即行大行』。前面發願，度無量無邊眾生都入無餘涅槃，發願了。像我們做法會念四弘誓願，「眾生無邊誓願度」，這個願我們發了。發了後面要有具體行動，要「行於布施」，從布施下手。從布施下手，發了大願，從布施這個行去實行，就是「大行」。所以，『必無所住行於布施，方是大行。』就是不要住，只要去行，不要住，就是大行。我們再看第六：</w:t>
      </w:r>
      <w:r>
        <w:t xml:space="preserve"> </w:t>
      </w:r>
    </w:p>
    <w:p w14:paraId="2AE4A73F" w14:textId="77777777" w:rsidR="0086146F" w:rsidRDefault="0086146F">
      <w:pPr>
        <w:pStyle w:val="a3"/>
      </w:pPr>
      <w:r>
        <w:t xml:space="preserve">　　【六、能不執著即大智。行於布施即大悲。悲智願行無不大，方是菩薩摩訶薩。】</w:t>
      </w:r>
      <w:r>
        <w:t xml:space="preserve"> </w:t>
      </w:r>
    </w:p>
    <w:p w14:paraId="20F0E791" w14:textId="77777777" w:rsidR="0086146F" w:rsidRDefault="0086146F">
      <w:pPr>
        <w:pStyle w:val="a3"/>
      </w:pPr>
      <w:r>
        <w:t xml:space="preserve">　　這是講能夠不執著就是大智慧，不執著是智慧，而且是大智慧。行於布施就是大悲，如果沒有行於布施就沒有大悲心。『悲智願行無不大』，大悲、大智、大願、大行，沒有一樣不大，這樣才是真正的『菩薩摩訶薩』。所以「菩薩摩訶薩」都是大行、大智、大悲、大願。我們再看第七：</w:t>
      </w:r>
      <w:r>
        <w:t xml:space="preserve"> </w:t>
      </w:r>
    </w:p>
    <w:p w14:paraId="54F06AAF" w14:textId="77777777" w:rsidR="0086146F" w:rsidRDefault="0086146F">
      <w:pPr>
        <w:pStyle w:val="a3"/>
      </w:pPr>
      <w:r>
        <w:t xml:space="preserve">　　【七、發心要廣大，非廣大不能化我見。修行則要細密。先觀一切眾生是緣生、同體、本寂。知自己習氣之重而潛移之，方能修行。修行先除病根，此佛說行於布施之精意也。】</w:t>
      </w:r>
      <w:r>
        <w:t xml:space="preserve"> </w:t>
      </w:r>
    </w:p>
    <w:p w14:paraId="2639A094" w14:textId="77777777" w:rsidR="0086146F" w:rsidRDefault="0086146F">
      <w:pPr>
        <w:pStyle w:val="a3"/>
      </w:pPr>
      <w:r>
        <w:t xml:space="preserve">　　這段也非常重要。前面都是講發大心，心要廣大。我們凡夫就是心量小，執著，所以不能超越六道。我執、我見不能化解，堅固的執著，所以大乘菩薩他破我執就是發大心。修學法跟小乘有不同，小乘是針對這個來對治，大乘菩薩他是發大心，把我執、我見淡化掉。所以『非廣大不能化我見』，我見很不容易化解，就是發心要廣大。『修行則要細密』，修行要細、要密，要精細。修行要『先觀一切眾生是緣生、同體、本寂』。你要修觀，心不細密就很難觀得成就，不能粗心大意，心要很細密的去觀察。觀察一切眾生都是「緣生」，因緣生起的，我們一般就是修觀，修觀心要細密，一切眾生都是緣生的，因緣和合就生，因緣散就沒有、就滅了。再來是「同體」，跟我們是同一體，一體就很親切，跟自己是一體。「本寂」，就是本來就寂滅的，本來就沒有。這個觀法很細，的確是要很細密，細心才能修觀。這個詳細都在經典裡面，像《占察經》講「唯心識觀」、「真如實觀」，都有講到這些。講緣生法，要細心去觀察，慢慢才能入這個境界。</w:t>
      </w:r>
      <w:r>
        <w:t xml:space="preserve"> </w:t>
      </w:r>
    </w:p>
    <w:p w14:paraId="0BD221EA" w14:textId="77777777" w:rsidR="0086146F" w:rsidRDefault="0086146F">
      <w:pPr>
        <w:pStyle w:val="a3"/>
      </w:pPr>
      <w:r>
        <w:t xml:space="preserve">　　下面也很重要，『知自己習氣之重而潛移之，方能修行』，就是對治自己的習氣。如果我們不知道自己習氣很重，那也不能修行。實在講我們現在都談不上修行，修行就是修正自己錯誤的思想言行（言語行為），那才叫修行，不是我讀多少部經。讀經目的是要受持，讀經讀得很熟了，我們有沒有依照經典佛的教誨來改正我們的煩惱習氣？如果我們一個習氣也沒改，你經讀得再多，實在講是原地踏步，沒有進步；煩惱如果更增長，退步了，不但沒有進步，退步了。所以經讀了之後，最重要的要去行、要去修，要對治自己的習氣。所以「知自己習氣之重」，這個就很重要，總是要知道自己煩惱習氣很嚴重。如果不知道自己一身習氣，那要修什麼？沒得修。所以修行首先要知道自己的煩惱習氣很嚴重，有哪些煩惱習氣，自己要去觀察。觀察發現了就慢慢去對治，這樣我們境界才會提升。就是你改個習氣、改個煩惱，才是真正修行，才是真正的進步，不是說經讀得很多就是修行。讀經是修行用的，不是讀給佛菩薩聽的，每一天功課做完了，交差了，不是的，是讀給自己聽的，自己修行用的。所以『修行先除病根』，自己這個病根把它除掉，才是修行。『此佛說行於布施之精意』，佛說布施精微的意思是在這裡。我們如果再讀《無量壽經》第八品，法</w:t>
      </w:r>
      <w:r>
        <w:t>藏比丘因地他怎麼修，我們就可以從這個地方去體會。好，我們再看下面第八：</w:t>
      </w:r>
      <w:r>
        <w:t xml:space="preserve"> </w:t>
      </w:r>
    </w:p>
    <w:p w14:paraId="176BC0D0" w14:textId="77777777" w:rsidR="0086146F" w:rsidRDefault="0086146F">
      <w:pPr>
        <w:pStyle w:val="a3"/>
      </w:pPr>
      <w:r>
        <w:t xml:space="preserve">　　【八、吾人事事依照佛說去行，心中卻一無其事，方是不住法相。心中雖無其事，依舊精進去行，方是不住非法相。】</w:t>
      </w:r>
      <w:r>
        <w:t xml:space="preserve"> </w:t>
      </w:r>
    </w:p>
    <w:p w14:paraId="1BD0A4E3" w14:textId="77777777" w:rsidR="0086146F" w:rsidRDefault="0086146F">
      <w:pPr>
        <w:pStyle w:val="a3"/>
      </w:pPr>
      <w:r>
        <w:t xml:space="preserve">　　『吾人事事依照佛說去行』，就是照佛說的這些去修行，『心中卻一無其事』，就是若無其事，這樣才是『不住法相』。沒有住在法相，就是你做很多事，好像沒有這個事情，心裡不要罣礙這個，不要放在心上。我做了多少好事，這個就是住法相了。梁武帝是一個典型的例子，梁武帝見到達摩祖師，梁武帝講我建了四百八十座的寺院，規模都很大的，安住僧眾幾十萬人，我這個功德大不大？做了這麼多，動用國家的資源來做這個佛事，功德大不大？達摩給他講真話，他說並無功德。梁武帝一氣之下就不理他，所以達摩祖師就跑到嵩山少林寺去面壁九年。這是住相，梁武帝就是住相，他也是菩薩示現給我們看的。我現在去一個寺院，我捐一個柱子，我一定要把名字打在上面就住相了，讓大家知道這根柱子是我捐的，就住相了。所以《金剛經》的標準，就是你照佛說的去行，心中「一無其事」，這樣才是「不住法相」。『心中雖無其事，依舊精進去行』，「心中雖無其事」，不是說那就不做了，不是的，還是很精進的去行、去做，這樣才是『不住非法相』。比如說，我們講隨緣，有機會來做好事，有這個因緣我們就要去做，盡心盡力去把它做好；沒有這個因緣不要去強求，不要去攀緣，去攀緣就不對了。有這個因緣，你不去做、你逃避，那也是</w:t>
      </w:r>
      <w:r>
        <w:t>攀緣，也是不隨緣。所以總是隨緣精進去做，這樣才是「不住非法相」，不然又住在非法相。</w:t>
      </w:r>
      <w:r>
        <w:t xml:space="preserve"> </w:t>
      </w:r>
    </w:p>
    <w:p w14:paraId="2E524A38" w14:textId="77777777" w:rsidR="0086146F" w:rsidRDefault="0086146F">
      <w:pPr>
        <w:pStyle w:val="a3"/>
      </w:pPr>
      <w:r>
        <w:t xml:space="preserve">　　好，今天時間到了，我們就先學習到這裡。下面第九，我們下一次再繼續來學習。祝大家福慧增長，法喜充滿。阿彌陀佛！　　</w:t>
      </w:r>
    </w:p>
    <w:sectPr w:rsidR="008614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40DC" w14:textId="77777777" w:rsidR="0086146F" w:rsidRDefault="0086146F" w:rsidP="00501AED">
      <w:r>
        <w:separator/>
      </w:r>
    </w:p>
  </w:endnote>
  <w:endnote w:type="continuationSeparator" w:id="0">
    <w:p w14:paraId="7DBCD0DB" w14:textId="77777777" w:rsidR="0086146F" w:rsidRDefault="0086146F" w:rsidP="0050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C09B" w14:textId="77777777" w:rsidR="0086146F" w:rsidRDefault="0086146F" w:rsidP="00501AED">
      <w:r>
        <w:separator/>
      </w:r>
    </w:p>
  </w:footnote>
  <w:footnote w:type="continuationSeparator" w:id="0">
    <w:p w14:paraId="5D93BA2C" w14:textId="77777777" w:rsidR="0086146F" w:rsidRDefault="0086146F" w:rsidP="00501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ED"/>
    <w:rsid w:val="00501AED"/>
    <w:rsid w:val="007931EE"/>
    <w:rsid w:val="0086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353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