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A834" w14:textId="77777777" w:rsidR="00CE3EE0" w:rsidRDefault="00CE3EE0">
      <w:r>
        <w:t>金剛經講義節要</w:t>
      </w:r>
      <w:r>
        <w:t>—</w:t>
      </w:r>
      <w:r>
        <w:t xml:space="preserve">利他即是自利　　悟道法師主講　　（第一Ｏ八集）　　</w:t>
      </w:r>
      <w:r>
        <w:t>2024/2/28</w:t>
      </w:r>
      <w:r>
        <w:t xml:space="preserve">　　華藏淨宗學會　　檔名：</w:t>
      </w:r>
      <w:r>
        <w:t xml:space="preserve">WD15-008-0108 </w:t>
      </w:r>
    </w:p>
    <w:p w14:paraId="50A9C382" w14:textId="77777777" w:rsidR="00CE3EE0" w:rsidRDefault="00CE3EE0">
      <w:pPr>
        <w:pStyle w:val="a3"/>
      </w:pPr>
      <w:r>
        <w:t xml:space="preserve">　　《金剛經講義節要》卷三。諸位同修，及網路前的同修，大家晚上好。阿彌陀佛！請放掌。請大家翻開《金剛經講義節要》卷三，第一百二十九頁，從科題：</w:t>
      </w:r>
      <w:r>
        <w:t xml:space="preserve"> </w:t>
      </w:r>
    </w:p>
    <w:p w14:paraId="1BBE2C5E" w14:textId="77777777" w:rsidR="00CE3EE0" w:rsidRDefault="00CE3EE0">
      <w:pPr>
        <w:pStyle w:val="a3"/>
      </w:pPr>
      <w:r>
        <w:t xml:space="preserve">　　【九十、結成應</w:t>
      </w:r>
      <w:r>
        <w:t xml:space="preserve"> </w:t>
      </w:r>
      <w:r>
        <w:t>總標】</w:t>
      </w:r>
      <w:r>
        <w:t xml:space="preserve"> </w:t>
      </w:r>
    </w:p>
    <w:p w14:paraId="69B8D954" w14:textId="77777777" w:rsidR="00CE3EE0" w:rsidRDefault="00CE3EE0">
      <w:pPr>
        <w:pStyle w:val="a3"/>
      </w:pPr>
      <w:r>
        <w:t xml:space="preserve">　　請看經文：</w:t>
      </w:r>
      <w:r>
        <w:t xml:space="preserve"> </w:t>
      </w:r>
    </w:p>
    <w:p w14:paraId="73765AC8" w14:textId="77777777" w:rsidR="00CE3EE0" w:rsidRDefault="00CE3EE0">
      <w:pPr>
        <w:pStyle w:val="a3"/>
      </w:pPr>
      <w:r>
        <w:t xml:space="preserve">　　【須菩提。菩薩為利益一切眾生。應如是布施。】</w:t>
      </w:r>
      <w:r>
        <w:t xml:space="preserve"> </w:t>
      </w:r>
    </w:p>
    <w:p w14:paraId="1E85A0BF" w14:textId="77777777" w:rsidR="00CE3EE0" w:rsidRDefault="00CE3EE0">
      <w:pPr>
        <w:pStyle w:val="a3"/>
      </w:pPr>
      <w:r>
        <w:t xml:space="preserve">　　我們從這裡看起。這段經文是總結前面講的「是故佛說菩薩心不應住色布施」、「若心有住，則為非住」。關鍵的字，都是講這個「住」。前面講「不應住色布施」，舉出一個色就代表所有一切境界。不應住色布施就是布施心不住這個相，不住這個布施的相，並不是說不住就不用去布施了，那就什麼事都不要做了，坐在山洞裡面打坐，什麼事都放下了，坐到最後變木頭、變石頭，那個就錯了。所以無住他還要生心，生心要無住。</w:t>
      </w:r>
      <w:r>
        <w:t xml:space="preserve"> </w:t>
      </w:r>
    </w:p>
    <w:p w14:paraId="07747D0E" w14:textId="77777777" w:rsidR="00CE3EE0" w:rsidRDefault="00CE3EE0">
      <w:pPr>
        <w:pStyle w:val="a3"/>
      </w:pPr>
      <w:r>
        <w:t xml:space="preserve">　　布施我們也要常常提起，我們比較有一個具體的概念。因為講一個「布施」，實在這兩個字涵蓋一切法，包括我們整個生活方方面面的。所以布施對自己來講就是放下，對眾生來講就是利他，就是幫助別人。我們一切眾生總是一體的，因此所做的一切也都是應該做。我們生活當中的點點滴滴也都是很多人的辛勞，我們喝一口水、吃一碗飯有多少人的辛勞。迴向偈，「上報四重恩，下濟三途苦」。所以這個四重恩就有眾生恩，那我們要怎麼報？我們要回報，我們不能只有受恩不報恩，回報就是我們也是付出，付出就是布施。我們也付出，這個就是回報，不是坐在那邊就是給人家來布施，自己都不願意發心去付出，這個就沒有報恩了。布施這個道理也很深廣，在我們生活當中有財布施、法布施、無畏布施，財布施，又分內財布施、外財布施；法布施，有世間法、出世間法；無畏布施，也是有世間法跟出世間法。出世間法是究竟的無畏布施，世間法的無畏布施是暫時的讓眾生遠離這些恐怖、急難，幫助他得到解脫。比如說放生，放生就是讓眾生免於一時被殺的這種苦難、這種災難，這個也是一個無畏布施。無畏布施當中，他也有財布施、法布施。因為法就是佛法，那你為什麼做這個事情？因為佛給我們講經說法，不能殺生，殺生的因果，講那些因</w:t>
      </w:r>
      <w:r>
        <w:t>果就是法，就是佛法，就是法布施。內財布施、外財布施，內財就是我們的身體、我們的腦力、我們的時間，來為眾生服務。我們佛法講為眾生服務，世間人只是講為人民服務，這個範圍就很小，為一切眾生服務，這才圓滿。不然我們一般人說對人要愛，對動物就不愛，那這個就不圓滿了。所以一切眾生你都要愛，那就圓滿了。外財布施就是我們身外之物，這些財物來布施。內財也有我們身體的付出，比如說你去捐血，布施給一些需要的人，那也是內財。大家今天放假又來聽經，不在家裡看電視，這個也是內財布施。不然在家裡娛樂，或者是跟朋友去吃飯，去做這些事情了。所以也是一種布施（就是內財），就是你要坐公車來，或者你開車，或者走路，那也滿辛苦的。這個辛苦就是布施，這是付出。你要付出，這個就是布施。我們來聽經，你財布施，也是法布施，做影響眾，得財富、得健康長壽、得智慧，這個也都有。一個法，其實也都涵蓋三種布施了。大家來發心，道場做義工，你擦個地、搬個椅子，那也是內財布施。出一些錢（捐錢），那個是外財布施。每一個人，實在講，不學佛的人他也都是有在</w:t>
      </w:r>
      <w:r>
        <w:lastRenderedPageBreak/>
        <w:t>做布施，因為他們要去工作，要付出，做些什麼事情，那都是要腦力、精神、體力。如果他有世間這些技術，他願意教人，布施他是無條件的，</w:t>
      </w:r>
      <w:r>
        <w:t>心裡不著這個相，就是不住相。</w:t>
      </w:r>
      <w:r>
        <w:t xml:space="preserve"> </w:t>
      </w:r>
    </w:p>
    <w:p w14:paraId="1AEE485F" w14:textId="77777777" w:rsidR="00CE3EE0" w:rsidRDefault="00CE3EE0">
      <w:pPr>
        <w:pStyle w:val="a3"/>
      </w:pPr>
      <w:r>
        <w:t xml:space="preserve">　　前面講『若心有住，則為非住』。須菩提請問釋迦牟尼佛，心要住在哪裡？要安住在哪裡？佛的回答，「若心有住，則為非住」。我現在住在很清淨的境界裡面，佛就說，那個非住。我們總是要住一個，佛的答就很妙了，若有所住，「則為非住」，就不是真正的住。你要問住在哪裡？如果你有所住，那就不是真正的住，這樣大家去參一下。還聽不明白，沒關係，好好去參。《金剛經》任何一句，都可以幫助我們悟道，你只要有一個點切入了，每一句它都可以幫我們開悟的。所以總的來講，就是無住。《金剛經》講那麼多，就是講「無住生心」，就四個字，就是佛用不同的角度、不同的說法、不同的言詞來誘導我們去悟入。你這句不悟，那後面再講，講到開悟為止。我們心不住相，就是心不著布施的相。現在我們有同修聽經，聽到不住相，為善不欲人知，來櫃台布施，他也不要收據。那這個我們也一定要開，你不要，我們也要開。因為你要供養道場的，這個有指定專款，那就必定開收據，你不是供養個人的。供養道場、供養常住，這個就必定要開收據。收據不要也沒關係，我就放在觀音菩薩那裡。他也不留名字，我們就給他寫個「三寶弟子」，因為我們人不知道，佛菩薩都知道，就給他迴向。有時候有一些必須有人知道的，公開的，那也沒關</w:t>
      </w:r>
      <w:r>
        <w:t>係，你只要心不住相就好。你有拿收據，跟沒有拿收據，你心只要不住相，拿也可以，不拿也可以。那你一定不要的，那又住了，又住在那個不要的。所以這個地方大家好好去體會。就是不要放在心上，雖然這個道理我們一下子還沒有辦法完全領會，但是慢慢也會領會過來。</w:t>
      </w:r>
      <w:r>
        <w:t xml:space="preserve"> </w:t>
      </w:r>
    </w:p>
    <w:p w14:paraId="425B2686" w14:textId="77777777" w:rsidR="00CE3EE0" w:rsidRDefault="00CE3EE0">
      <w:pPr>
        <w:pStyle w:val="a3"/>
      </w:pPr>
      <w:r>
        <w:t xml:space="preserve">　　《金剛經》，凡是大乘經典都是圓頓法，所有大乘經典都是直接叫你開悟的，沒有枝枝葉葉的。雖然我們沒有辦法深悟，那淺悟也有淺悟的受用，也有一些作用，也有幫助。幫助什麼？幫助我們看破放下。所以昨天我看</w:t>
      </w:r>
      <w:r>
        <w:t>YouTube</w:t>
      </w:r>
      <w:r>
        <w:t>的老和尚講經，現在有同修發心，節錄那個非常好。像節錄那些放在上面，那個就是法布施。法布施，當然也有財布施，他也要人力、財力；大家聽了，心安理得，遠離恐怖、顛倒、妄想，也有無畏布施，都有。我看到剪接六分鐘那個精華的，老和尚講，看不破、放不下，要多念《金剛經》跟《心經》。因為你放不下是障礙，為什麼放不下？因為沒看破。看破，你一定放下，很自然的，絲毫不勉強。所以這個觀門跟行門，行門就是放下，放下就是布施；看破就是智慧，觀慧、觀門。我們從這個地方來學習，我們沒有金剛般若的觀慧，的確我們要放下很難，講得是很容易。</w:t>
      </w:r>
      <w:r>
        <w:t xml:space="preserve"> </w:t>
      </w:r>
    </w:p>
    <w:p w14:paraId="3DE1BD7E" w14:textId="77777777" w:rsidR="00CE3EE0" w:rsidRDefault="00CE3EE0">
      <w:pPr>
        <w:pStyle w:val="a3"/>
      </w:pPr>
      <w:r>
        <w:t xml:space="preserve">　　早上有北美彌陀村同修發一個老師寫的偈子，很有道理，就是說生命已經倒數計時了，要一心念佛，放下萬緣等等，寫了大概十幾句，這個都很好，這個同修就勸大家天天念，多念幾遍。我給他回了四句，我說要真放下才行，不是念一念就可以了。那個大家都會念，念一念，你還是放不下，那也沒有用。所以我給他回夏老居士在《淨語》裡面開示的一首偈，就是「口說極樂邦，心戀娑婆界，如此念彌陀，佛在西方外」。我看到這首偈很有感觸，的確我們現在就是這樣，一天到晚，我要往生極樂世界、往生極樂世界，真想去嗎？口中一直說我要往生極樂世界、同生極樂國，但是心又留戀這個娑婆世界。這個叫「心戀娑婆界」，留戀、貪戀這個世界，這個世界放不下。「如此念彌陀」，這樣念阿彌陀佛，「佛在西方外」，就是距離我們很遙遠。為什麼？我們說都會說，但是實際上放不下，心裡還是貪戀，貪戀這個世間的名聞利養、五欲六塵，還是自私自利，這個就沒放下。</w:t>
      </w:r>
      <w:r>
        <w:t xml:space="preserve"> </w:t>
      </w:r>
    </w:p>
    <w:p w14:paraId="182F6A4F" w14:textId="77777777" w:rsidR="00CE3EE0" w:rsidRDefault="00CE3EE0">
      <w:pPr>
        <w:pStyle w:val="a3"/>
      </w:pPr>
      <w:r>
        <w:lastRenderedPageBreak/>
        <w:t xml:space="preserve">　　真放下的，我們老和尚介紹海賢老和尚，他是一個具體的典範。因為現在很多念佛人，也就是說，我放下了，我自己去找個地方，我好好念佛求往生，他什麼事也不做了。那你真放下是可以，如果你不是真放下（沒有放下自私自利、名聞利養、五欲六塵）也不行，也是不相應，也是沒有放下自私自利這個心。所以海賢老和尚做給我們看，就是說他天天在幹活，他也不是統統在念佛堂，都不出來。他每一天在外面幹農活，那都很辛苦的工作，做到一百一十二歲還在做，身體很好。因為他修三種布施，身體很好，佛力加持。所以做到往生前一天晚上還在挖地，這個示現給我們看，他真放下，他是真放下。他真放下，他不是什麼都不幹，他做的這些，他種了很多農作物，自己道場用不完，都是布施給窮人、給需要的人，也捐給國家。他這個就是此地講的『須菩提！菩薩為利益一切眾生，應如是布施。』他利益眾生，他不是利益自己，所以他是做一個很典型的模範給我們學習。</w:t>
      </w:r>
      <w:r>
        <w:t xml:space="preserve"> </w:t>
      </w:r>
    </w:p>
    <w:p w14:paraId="6E0E22E0" w14:textId="77777777" w:rsidR="00CE3EE0" w:rsidRDefault="00CE3EE0">
      <w:pPr>
        <w:pStyle w:val="a3"/>
      </w:pPr>
      <w:r>
        <w:t xml:space="preserve">　　所以一定要把自私自利、貪戀的心放下。如果你去閉關念佛，自私自利的心沒放下，那還是障礙。要放下世間的名聞利養，名譽、地位、財富、人家的恭敬供養，這個心要放下。放下就是不住相，不住相就是放下。家族這些親情等等的，這些心中的愛染要放下。你有貪愛、有染著，有污染，這個要放下，這個情執要放下。放下，並不是說我們什麼都不管，好像冷血動物，那個也沒放下。他是放下那個，又執著另外一個。真正放下了，就是利益眾生，你家裡的人是不是眾生？你要不要利益他們？不是都不管、不照顧他們，不是這樣的。所以你還在這個世間，要敦倫盡分，盡自己的本分。我們在什麼身分、地位，盡到我的本分，做父親的，做父親的本分；做母親的，做母親的本分；做丈夫，盡丈夫的本分，做妻子的，做妻子的本分，這個敦倫盡分。印光大師在《文鈔》都在開示，「敦倫盡分，閑邪存誠」、「諸惡莫作，眾善奉行」、「信願念佛，求生淨土」。所以這些我們都要知道，我們知道一個概念，也才知道布施一些具體的做法。</w:t>
      </w:r>
      <w:r>
        <w:t xml:space="preserve"> </w:t>
      </w:r>
    </w:p>
    <w:p w14:paraId="2F5CE4D6" w14:textId="77777777" w:rsidR="00CE3EE0" w:rsidRDefault="00CE3EE0">
      <w:pPr>
        <w:pStyle w:val="a3"/>
      </w:pPr>
      <w:r>
        <w:t xml:space="preserve">　　所以布施，不只說限於我們捐財物，財物當然是主要的，先從外財布施、布施內財。所以布施有這三種，都叫布施。所以講一個布施，財施、法施、無畏施。財布施得財富，法布施得聰明智慧，無畏布施得健康長壽，三種布施都要修才圓滿。所以布施，大家可以參照《地藏菩薩本願經》第十品，我們十齋日這裡都有恭誦《地藏菩薩本願經》。第十品，「校量布施功德緣品」，就是布施哪些項目，舉出一個總的項目，每個項目都還可以分很多很多項目，有印經、救濟殘障的、照顧生產婦女、鰥寡孤獨，那個就是我們社會講一般的慈善救濟。印經布施，那是法布施；修造廟宇、造佛像、供養常住、點燈、買香、買花，這些項目很多，我們就知道布施。《地藏經》講，你布施，有的人一生受福，有十生受福，有百生、千生受大福利。同樣是布施，各人得到的福報都不一樣，這個就是各人發心不一樣，發的心不一樣。最大的福報是什麼？這裡講無住布施，那個福報是沒有限量的。你不住相布施，就超越了，不在人天。《地藏經》講有超越六道的，像《金剛經》講無住布施，那你就超越了，超越六道、超越十法界了。如果你著相布施，在人天福報有一生受福，有十生受福，有百生、千生受大福利，各人發的心大小不一樣，心量大他福報就長遠、就大；</w:t>
      </w:r>
      <w:r>
        <w:t>心量比較小，那就比較小。所以《地藏經》也講，如果你布施能夠迴向，那你得福就大。迴向就是什麼？我們現在的話講，跟大家分享。跟大家分享，你福報就大了。如果你不迴向，那也三生受福，捨一得萬報。所以迴向跟不迴向，差別就在這裡。你同樣布施十塊錢，你迴向跟不迴向那果報不一樣，完全在你這個心，萬法唯心。所以這裡講到布施，我們要知道一個布施在事相上它有哪些項目。如果明白這個道理，大家每一天來做義工，無論你發心做哪一方面的，那不是布施嗎？都是！財布施、法布施。因為你來這裡，我們有佛法，你來這裡做，你有內財、外財布施；那是為了這個法，法供養大眾，大眾聽明白，他能夠得到解脫，那是最究竟的無畏布施。所以來我們道場修，做一點點，那也都是三種布施都有。其他不是佛法的道場，那可能就是你布施一種就是一種。這個首先跟大家提一提布施的概念，就是不住相，不住六度這個相。不是這個事不去做，是心不住相，但是在這個事就是要去布施，要去做、要去修。布施是修福，那你不住相是修慧，福慧雙修，你才圓滿。所以不住相不著有，要行六度布施是不著空，那空有都不著了，就超越了。</w:t>
      </w:r>
      <w:r>
        <w:t xml:space="preserve"> </w:t>
      </w:r>
    </w:p>
    <w:p w14:paraId="19C3AA28" w14:textId="77777777" w:rsidR="00CE3EE0" w:rsidRDefault="00CE3EE0">
      <w:pPr>
        <w:pStyle w:val="a3"/>
      </w:pPr>
      <w:r>
        <w:t xml:space="preserve">　　所以這段經文講，「須菩提！菩薩為利益一切眾生」，菩薩沒有為自己，為利益一切眾生。我們為利益一切眾生，那我自己就沒有利益了嗎？我們利益眾生，同時也是利益自己，利他即是自利。我們也是眾生，那利益一切眾生，不是說我們除外、我們不在眾生之內，我們也在裡面。眾生得利益，我當然也得利益，大家都好，我當然也好，這是自他二利，都利益。菩薩就是要利益眾生，要行六度，才叫菩薩。不然就像小乘自了漢，自己得解脫，他不發願度眾生，那就停留在一個階段，不能成佛。成佛要修菩薩道，菩薩是因，佛是果，修因才能證果。所以菩薩是為了要利益一切眾生。利益一切眾生，應該如上面經文講的「如是」，如同這樣來布施，這個是真正利益一切眾生。好，我們看《節要》第一條：</w:t>
      </w:r>
      <w:r>
        <w:t xml:space="preserve"> </w:t>
      </w:r>
    </w:p>
    <w:p w14:paraId="02636DCB" w14:textId="77777777" w:rsidR="00CE3EE0" w:rsidRDefault="00CE3EE0">
      <w:pPr>
        <w:pStyle w:val="a3"/>
      </w:pPr>
      <w:r>
        <w:t xml:space="preserve">　　【一、發菩提心，所為何事？為利益一切眾生耳。若不布施，與眾何益。故『為利益一切眾生，應如是布施』。】</w:t>
      </w:r>
      <w:r>
        <w:t xml:space="preserve"> </w:t>
      </w:r>
    </w:p>
    <w:p w14:paraId="3B77AD22" w14:textId="77777777" w:rsidR="00CE3EE0" w:rsidRDefault="00CE3EE0">
      <w:pPr>
        <w:pStyle w:val="a3"/>
      </w:pPr>
      <w:r>
        <w:t xml:space="preserve">　　『發菩提心』，第一條第一句。我們長期念《無量壽經》，《無量壽經》三輩往生，上中下三輩往生修的因不一樣，有的能修上輩的；有的他做不到大持經戒，修十善，他中輩；有的更沒有能力做一些修福的事情，但是也要一樣，要「發菩提心，一向專念阿彌陀佛」。上輩，這個是大持經戒，像古來高僧大德，那個是大持經戒，那是上輩往生。中輩，他做不到，但是他修福，修塔廟、造寺、燃油燈，等等的，就是他有財力來做這些修福的事。下輩，就是比較沒有經濟能力，可能就是比較有限，但是盡心盡力做。但是這三輩，「發菩提心，一向專念阿彌陀佛」，那這個三輩都是一樣的。都一樣，無論上中下三輩，統統要發菩提心，要一向專念阿彌陀佛。這是往生西方的前提，他的先決條件就是「發菩提心，一向專念阿彌陀佛」，其他那些等於是助修，幫助你提升品位的，但是這個是主要的。這一句我們也很熟悉。菩提，什麼叫菩提心？我們實在講也搞不清楚，念我們會念，我們聽經也聽了，好像明白，又不太明白，就是不是很清楚的知道什麼叫菩提心。菩提心就是覺悟的心。這個菩提心在這裡要說一說，不然我們也是沒有說明，菩提心就菩提心，我們都會念，實際上什麼叫菩提心？實在我們沒有搞清楚。所以你一向專念阿彌陀佛，一向專念阿</w:t>
      </w:r>
      <w:r>
        <w:t>彌陀佛，那現在很多人一向都是在念佛。但是有沒有發菩提心？它這個好像是考試有兩科，一百分，發菩提心五十分，一向專念五十分，這個是兩科。那兩科，起碼加起來也要六十分才及格，不能完全沒有。如果你一科就滿五十分，一科都零分，那也不行。</w:t>
      </w:r>
      <w:r>
        <w:t xml:space="preserve"> </w:t>
      </w:r>
    </w:p>
    <w:p w14:paraId="7939C785" w14:textId="77777777" w:rsidR="00CE3EE0" w:rsidRDefault="00CE3EE0">
      <w:pPr>
        <w:pStyle w:val="a3"/>
      </w:pPr>
      <w:r>
        <w:t xml:space="preserve">　　所以發菩提心是慧行，一向專念是行行。蕅益祖師在《彌陀要解》給我們開示，信願叫慧行，智慧的慧，慧行就是觀行。江老居士講觀行、觀門，就是有般若智慧，觀門。念佛，持名是行行，行門就是念佛，持名念佛。《無量壽經》講「一向專念阿彌陀佛」，這是行。信願行，信願是慧行，念佛是行行，行門當中的行門。我們修行的行門就是念佛。所以菩提心，過去我也跟同修提到過，因為我們多提一提，印象會比較深刻。講個一次、兩次，可能也忘記了。菩提心建立在出離心的基礎上，過去我也常常引用蕅益祖師這些開示。在祖師大德的開示，就是出離心也是屬於菩提心，出離就是願，願生西方。我們說願生極樂，願捨娑婆，捨就是放下，放下的心，不留戀這個世界，不貪戀這個世界。我們沒有先在這個基礎上，向上的菩提心就落空了，這個出離心雖然是比較淺，但是很具體。比如說，我們這裡講不住，怎麼樣叫不住？實在講從出離心開始。出離什麼？五欲六塵。我們剛才講的不貪戀這個世間的名聞利養（要出名，要人家讚歎、恭敬、供養，得到名聲、得到利益、得到財勢），也不貪染吃喝玩樂。所以你看色聲香味觸法六塵，我們六根眼耳鼻舌身意，那就不能住。</w:t>
      </w:r>
      <w:r>
        <w:t xml:space="preserve"> </w:t>
      </w:r>
    </w:p>
    <w:p w14:paraId="38A825D0" w14:textId="77777777" w:rsidR="00CE3EE0" w:rsidRDefault="00CE3EE0">
      <w:pPr>
        <w:pStyle w:val="a3"/>
      </w:pPr>
      <w:r>
        <w:t xml:space="preserve">　　我們喜歡吃的東西貪吃，那就住了。所以我常常反省自己，很喜歡吃臭豆腐，聽到臭豆腐，好像胃都不舒服了還想吃，這個就住了。這個比較具體，是不是？不然你講的無住、無住，什麼叫無住？弄了半天，也不知道什麼叫無住。所以我們就是不刻意去貪求好吃的，穿的、住的，不去刻意。但是隨緣，也不必說刻意要去吃那些不好的，你要刻意去吃那些不好的，又住了。好的不吃，我偏要吃那個餿掉的、臭掉的，又住了。所以無住就是隨緣，有好的，吃好的，這個因緣就這樣，我們就隨這個緣就好了。所以這個無住是一個活的，我們不能死在句下。所以過去我們在景美華藏圖書館，我們老和尚講經常常提倡修福、惜福。有時候，人家送來的東西都壞掉、過期了，我們說惜福把它吃完。我們師父很慈悲就給我們開示，他說壞了，就不要吃了。但是損福！老人家開示，你吃了生病，叫人照顧你，更損福。所以我們學佛法，學任何事情，都要學得圓滿，要學得透徹，不能一知半解的，這個就會有很多障礙。因此，我們從這些生活當中的嗜好，慢慢淡化，有時候因緣不具足，那我們也就隨這個緣。因緣具足，我們就可以吃的、穿的，就是也吃得比較好、住得比較好，那也要隨緣。隨緣這個當中，還是要有所取捨，就像我們老和尚開示的，壞了，你要</w:t>
      </w:r>
      <w:r>
        <w:t>惜福，都把它吃光，那生病，人家照顧你，你就更損福，這一點我是大有體會。</w:t>
      </w:r>
      <w:r>
        <w:t xml:space="preserve"> </w:t>
      </w:r>
    </w:p>
    <w:p w14:paraId="25BF7701" w14:textId="77777777" w:rsidR="00CE3EE0" w:rsidRDefault="00CE3EE0">
      <w:pPr>
        <w:pStyle w:val="a3"/>
      </w:pPr>
      <w:r>
        <w:t xml:space="preserve">　　所以我以前也是，剛開始跟日常法師學戒律，吃過飯，開水要洗得乾乾淨淨。我現在已經養成習慣了，吃過飯，就是沖得乾乾淨淨的，好像洗過一樣。有一次我到北京，人家請我吃飯，外面餐廳又油，那個可能加的料都不好的，不曉得什麼油？回鍋油，還什麼油？我吃完了，沖刷洗一洗，乾乾淨淨。有一個叫邱收居士說（給我們老和尚報告），悟道法師，在外面吃飯，碗盤到吃完，好像洗過了一樣。後來我就得了四高，四高就這麼來的。到四川去吃麻辣火鍋，湯不能喝的，我是喝光光。後來他們四川的同修跟我講，悟道法師，那不能喝的，那是夾菜起來吃，那湯不能喝，那麼油。那我是惜福，一方面自己也貪吃，自己貪吃。所以後來，我再回憶，為什麼百七做完兩年就得四高？因為這兩年大陸到處請，人家請到哪裡都是吃大餐，惜福就拼命吃，吃到最後胃病都出來了，吃到胃病都出來了。有一次到西班牙，在巴塞隆納有一個居士開一個餐廳，那個素菜也是很豐富的，在外國能吃那麼豐富也不容易。我也是惜福，他給我夾，我都把它吃完。他又給我夾，夾到最後，我說我實在吃不下了，我吃到已經到脖子上來了。我是後來，我才發現，他以為我沒吃飽。他以為我沒吃飽，因為吃光光，沒有了，趕快再加，怕我沒吃飽。其實我是吃得太飽，不是</w:t>
      </w:r>
      <w:r>
        <w:t>沒吃飽，是為了要惜福，要把它吃完，吃到最後，那是真的撐得很難受。所以現在我也學乖了，人家要夾菜什麼，我說我是要把它吃完，不是沒有吃飽，我吃飽了，不要再給我夾了。因為我還是凡夫，像金山活佛就沒有問題，金山活佛他吃一百碗也可以，沒吃也可以，他有神通，我不行。那我們就不能學聖賢僧的那個做法，我們還是凡夫僧，應該要照戒律來做。</w:t>
      </w:r>
      <w:r>
        <w:t xml:space="preserve"> </w:t>
      </w:r>
    </w:p>
    <w:p w14:paraId="3D451E0E" w14:textId="77777777" w:rsidR="00CE3EE0" w:rsidRDefault="00CE3EE0">
      <w:pPr>
        <w:pStyle w:val="a3"/>
      </w:pPr>
      <w:r>
        <w:t xml:space="preserve">　　其實戒律就是幫助我們無住的，所以《金剛經》講，你能夠持戒修福，你就可以悟入《金剛經》。一個持戒，一個修福，持戒就是諸惡莫作，修福就是眾善奉行。戒律當中，你看八關齋戒、沙彌戒，我們老和尚是要求到沙彌十戒。我們能夠持個八關齋戒就不錯，戒是幫助我們。所以「戒為無上菩提本，應當一心持淨戒」，就是戒幫助我們成就菩提，也就是幫助我們無住的。但是持戒，你又不能執著戒相，你執著戒相又障礙了。布施、持戒、忍辱、精進、禪定、智慧。持戒就是要守規矩，有律儀戒，像有條文的這個律儀戒，我們要遵守。還有沒有條文的，像《占察善惡業報經》裡面講的，凡是善的，歸到十善；凡是惡的，歸到十惡。凡是好的，歸十善，這個叫攝善法戒，範圍就很廣。第三大類，饒益眾生戒，凡是對眾生有利益，我們都應當去做，不做就犯戒，這叫饒益眾生戒。有三大類，律儀戒、攝善法戒、饒益眾生戒（或者是饒益有情戒）。</w:t>
      </w:r>
      <w:r>
        <w:t xml:space="preserve"> </w:t>
      </w:r>
    </w:p>
    <w:p w14:paraId="1F9EDDDF" w14:textId="77777777" w:rsidR="00CE3EE0" w:rsidRDefault="00CE3EE0">
      <w:pPr>
        <w:pStyle w:val="a3"/>
      </w:pPr>
      <w:r>
        <w:t xml:space="preserve">　　持戒，首先要懺悔，懺悔就是改過，改過我們可以看《了凡四訓．改過之法》，改過的理論方法。大乘經典講懺悔法，改過之法很多，很多儀規、很多儀式，不同。無論你用什麼方法來懺悔，總是原則上就是改過，改過就是懺悔。比如說，我們的煩惱習氣很重，我們修懺悔法，求佛力加持來幫助我們改這些習氣毛病，求佛力加持。我們煩惱習氣改過來，那我們的菩提心就會增長。煩惱輕，智慧就長。比如說，我們要改一個過失，有時候也很難，特別是養成很久的，很長時間的習慣，真的也不容易，所以要求佛力加持，幫助我們改掉這些習氣毛病。像我們念佛也是很根本的修懺悔法。但是，「念佛不改心，猶如說空話」，這是雪廬老人講的開示。你口念阿彌陀佛，但是心裡不改，心還是貪瞋痴慢、自私自利、名聞利養、五欲六塵，這些都放不下；不改，它就障礙我們念佛的功德。我們念佛都有功德，功德不會沒有，但是被凍結起來，被這些煩惱習氣給凍結起來了。等到這個煩惱習氣我們放下了，那這些功德都出現了，統統出現了。現在我們一直念、一直存款，存進銀行，但是不能拿出來用，等於好像沒有。但是不是沒有，是凍結了。</w:t>
      </w:r>
      <w:r>
        <w:t xml:space="preserve"> </w:t>
      </w:r>
    </w:p>
    <w:p w14:paraId="2CB2853C" w14:textId="77777777" w:rsidR="00CE3EE0" w:rsidRDefault="00CE3EE0">
      <w:pPr>
        <w:pStyle w:val="a3"/>
      </w:pPr>
      <w:r>
        <w:t xml:space="preserve">　　「發菩提心」，這四個字，道理很深廣，第一就是建立在出離心的基礎上。出離心，我們講是比較具體，你要不貪戀這個世間，不留戀這個世間，這個講一講，也是很容易，但是要做到也不容易。不容易，我們還是要修，不修就不能成就，還是要修。因此這個出離心，他已經是出世法，要從世間斷惡修善這個地方下手，修十善斷十惡，從斷惡修善下手。所以印光大師提倡《了凡四訓》、《太上感應篇》、《安士全書》，這個講因果教育，就是勸我們諸惡莫作，眾善奉行。菩提是覺悟，我們煩惱是迷惑，我們要覺悟，要先轉惡為善。</w:t>
      </w:r>
      <w:r>
        <w:t xml:space="preserve"> </w:t>
      </w:r>
    </w:p>
    <w:p w14:paraId="57AE24BD" w14:textId="77777777" w:rsidR="00CE3EE0" w:rsidRDefault="00CE3EE0">
      <w:pPr>
        <w:pStyle w:val="a3"/>
      </w:pPr>
      <w:r>
        <w:t xml:space="preserve">　　這個我們還是要看看《十善業道經》，我們就會很清楚。你看《十善業道經》到後面講這個十善業，一般來講就是求人天福報的。中品十善是得人道，上品十善是天道，下品十善是阿修羅。一般講就是人天福報的修因，就是修十善。但是我們出世間法，要超越六道、超越十法界，這個十善不但是求人天福報要有這個基礎，你出世間，「聲聞菩提、獨覺菩提、無上菩提，皆依此法以為根本」。此法就是十善業道，聲聞菩提，你修四聖諦、修三十七道品，這個都關於觀門，你先修四念處。四念處：觀身不淨，觀受是苦，觀心無常，觀法無我。三十七道品，有小乘的三十七道品、大乘的三十七道品，同樣是這些文字，但是大小乘不一樣，如果我們沒有十善的基礎，修這個也是有障礙。反過來講，你直接修四念處能夠修成了，那前面的十善當然也都包括了，因為這個比較高，高的一定包括初級的，那這個是十善的提升。《金剛經》是很圓頓的，三十七道品還是有些次第的。如果《金剛經》你懂得一句兩句，你真正能悟入，就是無上菩提；三十七道品有大乘、有小乘，有聲聞菩提、有獨覺菩提、有無上菩提。《金剛經》講的就是直接給你切入無上菩提，沒有再枝枝葉葉的，直接的，但是要真正懂得去觀。所以這些理論方法不得不講，講明白、講透徹，</w:t>
      </w:r>
      <w:r>
        <w:t>知道怎麼修了，那才能悟入。所以這個圓頓，它是可貴的，就在這裡。</w:t>
      </w:r>
      <w:r>
        <w:t xml:space="preserve"> </w:t>
      </w:r>
    </w:p>
    <w:p w14:paraId="4EC44D9C" w14:textId="77777777" w:rsidR="00CE3EE0" w:rsidRDefault="00CE3EE0">
      <w:pPr>
        <w:pStyle w:val="a3"/>
      </w:pPr>
      <w:r>
        <w:t xml:space="preserve">　　所以佛講經說法，有漸次的、有圓頓的，因眾生根器不一樣，所以有圓頓教跟漸次教。《金剛經》是圓頓教，《彌陀經》也是圓頓教，都是圓頓教。但是你要深入才行，要深入，不深入就不起作用，所以一門深入。現在很多同修聽我們老和尚講，一門深入，大家都知道要一門深入。所以有一次有同修跟我講，我們都一門深入。我說一門是有了，還沒深入。他修一門，但沒深入。所以這個當中很多盲點，沒有跟大家點醒，大家也以為我都一門深入了。我說你是一門有了，但是你沒深入。你真深入，你就放下了，你的貪瞋痴慢，你就放下了。你還沒有放下，表示你沒深入，是在修一門沒有錯，但是沒深入，這個不能搞錯。不要以為我修一門，我就深入了，不是這樣的，要真正深入才算。所以發菩提心，我們現在講是一個概念，菩提心建立在出離心的基礎上，出離就是要放下。出離心講得比較淺顯，你只要能夠悟入，那都是很深廣的。比如說，我們現在講不要貪吃、不要貪穿的，不要貪名牌什麼的，因為你一貪就是著了，就住了。有這個因緣，吃比較好的、穿比較好的，我們也不刻意去逃避、去拒絕，反正你就不要執著就好了，不要執著，執著就不對了。</w:t>
      </w:r>
      <w:r>
        <w:t xml:space="preserve"> </w:t>
      </w:r>
    </w:p>
    <w:p w14:paraId="5BE2498A" w14:textId="77777777" w:rsidR="00CE3EE0" w:rsidRDefault="00CE3EE0">
      <w:pPr>
        <w:pStyle w:val="a3"/>
      </w:pPr>
      <w:r>
        <w:t xml:space="preserve">　　以前我剛剛聽經的時候，十九歲剛開始聽經，還沒有當兵，我也很喜歡去看電影。以前台北市有第一百貨公司、今日百貨公司，這兩間現在都沒有了。以前我們老和尚，韓館長還借第一百貨公司那個辦公室給他講經，還沒有買圖書館的時候。有一天我去逛今日百貨公司，那個百貨公司也有唱歌表演的，也有電影院、賣百貨的，在西門町那邊，滿熱鬧的。有一天晚上我去逛，看到館長跟我們師父也在那邊看，我嚇了一跳，怎麼出家人晚上還可以出來逛百貨公司？應該住在寺廟道場，怎麼會跑到這個地方來？我就很驚訝。後來聽我們老和尚講《華嚴經》我才明白，我們老和尚說，鬻香長者他修行在哪裡修？在市廛。市廛就是市場，人最熱鬧的地方，看這些東西。看了怎麼樣？他不動心，「不取於相，如如不動」，就修這個。都在哪裡修？《華嚴經》就在這個地方修。小乘是遠離、隔離，怕被感染，像病毒，我們要戴口罩就是隔離。大乘的修法，他有免疫力，他不會受感染，那個高。小乘就是我還做不到，我受不了，我先不要看。但是到最後，你還是要出來考試，你才能提升，不然你永遠躲在山洞，也不是長久之計。不能總是停留在小學，也要升中學、升大學。升大學就要考試，透過考驗你才能提升。所以後來我明白了，才知道原來是這樣的，我</w:t>
      </w:r>
      <w:r>
        <w:t>們師父都以《華嚴經》的修學理論方法在修，那我們不懂，我們總是以小乘的。那不是說小乘不需要、不好，它是有需要，階段性的修行都需要的。</w:t>
      </w:r>
      <w:r>
        <w:t xml:space="preserve"> </w:t>
      </w:r>
    </w:p>
    <w:p w14:paraId="132C143E" w14:textId="77777777" w:rsidR="00CE3EE0" w:rsidRDefault="00CE3EE0">
      <w:pPr>
        <w:pStyle w:val="a3"/>
      </w:pPr>
      <w:r>
        <w:t xml:space="preserve">　　所以我們老和尚到了美國，他去很多地方。你六根接觸六塵境界，不受誘惑就是無住。無住生心，就是利益眾生，弘法利生。所以跟韓館長在台灣逛百貨公司，到美國去，他也去逛</w:t>
      </w:r>
      <w:r>
        <w:t>mall</w:t>
      </w:r>
      <w:r>
        <w:t>，</w:t>
      </w:r>
      <w:r>
        <w:t>mall</w:t>
      </w:r>
      <w:r>
        <w:t>也是百貨公司。有一次我們跟師父去，我們館長去逛女眾買的脂胭、香水，我說這個我們男眾怎麼能進去？後來我一想，我看師父，看師父怎麼樣？我看師父也是跟著去走一走，逛一逛，好像他若無其事。那我就學著師父也去走一走，看一看。也就是說，在這個地方，就是學習不著相，這是《金剛經》的境界。如果小乘，他是要遠離，他就是我不去接觸，因為接觸我心會受污染。大乘的修法，就是說你要去接觸，但是你要防護你的心，你要不取於相，如如不動，這樣才及格。如果你動心，這裡也想買，那裡也想買，貪心就起來，你就受污染，你就不及格，就被淘汰了，那也是很嚴峻的考驗，那比小乘難修。所以我以前跟日常法師學戒律，我覺得我只要照表操課，感覺心滿清淨的。因為修小乘的戒法，我就照表操課，不接觸。後來到圖書館就不行了，才知道大乘菩薩在歷事練心，要經過很嚴峻的考驗。這個比你去修苦行更難，順境比逆境還不好修，逆境還比較好修。所以順境淘汰人更容易，往往逆境，大家都還能夠發憤。</w:t>
      </w:r>
      <w:r>
        <w:t xml:space="preserve"> </w:t>
      </w:r>
    </w:p>
    <w:p w14:paraId="1D115196" w14:textId="77777777" w:rsidR="00CE3EE0" w:rsidRDefault="00CE3EE0">
      <w:pPr>
        <w:pStyle w:val="a3"/>
      </w:pPr>
      <w:r>
        <w:t xml:space="preserve">　　所以『發菩提心，所為何事？』第一個出離心，第二就是菩提心。我們也可以說，第一個就是比較屬於出世的，出離，像聲聞、緣覺就是出世，求解脫，求出離六道。「發菩提心」，就是你自己出離也要度眾生，自利利他，這個才是大乘的菩提心。「聲聞菩提、獨覺菩提、無上菩提，皆依此法以為根本」。所以修十善業也是幫助我們發菩提心，你要修小乘的獨覺菩提，修三十七道品，或者修各種觀法，五停心觀、白骨觀、數息觀，十善業也是基礎。你有一種觀，你直接修成功，你沒有透過那個過程，當然你也涵蓋十善業了。一個觀修成了，你就不會去造十惡業了。所以這個道理在《占察善惡業報經》也講得很清楚，就是末法時期比丘、比丘尼、優婆塞、優婆夷，就是出家在家四眾弟子，修行都不能成就，就是「不能修學無常想、苦想、無我想、不淨想」，不能修這個觀法，你不能觀苦、不能觀無常。像印光大師寫個「死」字，這個觀無常。不能修學苦想，觀受是苦，三苦八苦，不能修這個觀想。無我想，不淨想。苦、空、無常、無我就是四念處。又不能觀四聖諦法苦集滅道，又不能觀十二因緣法，因為聲聞是修四諦法苦集滅道的，緣覺是觀十二因緣。也不能「勤觀真如、實際、無生、無滅等法」，這是大乘，就是《金剛經》。勤觀就是很認</w:t>
      </w:r>
      <w:r>
        <w:t>真修這個觀法。如果你認真修這個觀法得力了，你自然不會造十惡業了。反過來講，你不能勤觀如是等法，你一定貪瞋痴慢一直起來，增長煩惱，你一定會造十惡業。因為你沒有觀小乘的、大乘的這些觀法，那你就肯定伏不住貪瞋痴慢這些煩惱。那伏不住煩惱，「往昔所造諸惡業，皆由無始貪瞋痴」，都貪瞋痴起來，那我們肯定造惡業的。你這個觀法不得力，你就會生煩惱，生煩惱你就造惡業，那你修行就障礙了，也是障礙我們念佛往生。所以我們也不能疏忽這個觀法。如果你不修這個觀法，那我們就要從基礎修，斷惡修善也可以。斷惡修善，信願念佛也可以。所以念佛你不改心，李老師講猶如說空話。你的心裡不改，貪瞋痴這些心態不改，貪瞋痴慢。所以這個觀法要講，江味農老居士講得非常有道理，你不講，大家不懂，以為在修，無論如何苦修，那都盲修瞎練，沒有結果的，這個不能不知道。所以「發菩提心」這四個字，意義非常深廣。我們現在都是含糊籠統，發菩提心我們都會念，我們到底自己有沒有發菩提心也不知道。所以要深講、要細講，那大家才比較會有受用，比較能夠了解，因為畢竟我們不是那種一聞千悟的，那種上上根的。中下根器，如果你不花一點時間，常講、多講、細講，我們搞不明白，所以花一點時間還是需要的，還是</w:t>
      </w:r>
      <w:r>
        <w:t>必須要的。</w:t>
      </w:r>
      <w:r>
        <w:t xml:space="preserve"> </w:t>
      </w:r>
    </w:p>
    <w:p w14:paraId="3C73B0C6" w14:textId="77777777" w:rsidR="00CE3EE0" w:rsidRDefault="00CE3EE0">
      <w:pPr>
        <w:pStyle w:val="a3"/>
      </w:pPr>
      <w:r>
        <w:t xml:space="preserve">　　所以我們看這個經，你看如果我們能夠勤觀，你也能夠伏住煩惱。你伏住煩惱，我們念佛當中也有它的觀在裡面，雖然講念佛不勞觀想，但是也離不開觀這個原則。比如說，我們老和尚常講，念頭一起來，我們就趕快給它換成阿彌陀佛，那這是不是觀？你沒有觀，你怎麼換得過來？你在那邊氣，就一直氣下去了，阿彌陀佛不知道跑到哪裡去了，是不是？你能轉得過來就是觀，離不開觀這個原理。說念佛沒有觀，有！止觀這個原理是任何法門都是同樣的，只是用的方法不一樣，有的用參禪、有的用持咒、有的用觀想，法門就很多了。所以修觀，幫助我們念佛功夫得力，也幫助我們看破放下。我們現在是修念佛法門，所以我們講這些《般若經》，我們回歸到我們這個法門，應用在我們這個法門，幫助我們修行這個法門。修這個觀，我們如果靠自力修行，沒有伏煩惱、斷煩惱，功夫不得力，你臨命終還是做不了主，特別是病痛來的時候，就六神無主。</w:t>
      </w:r>
      <w:r>
        <w:t xml:space="preserve"> </w:t>
      </w:r>
    </w:p>
    <w:p w14:paraId="3D516822" w14:textId="77777777" w:rsidR="00CE3EE0" w:rsidRDefault="00CE3EE0">
      <w:pPr>
        <w:pStyle w:val="a3"/>
      </w:pPr>
      <w:r>
        <w:t xml:space="preserve">　　我有一次到印尼雅加達去，有一些同修跟我講，他們現在都在流行修內觀。他們修這個內觀，可能他們對這些理論方法，還不是很清楚。他們怎麼觀，我是不太清楚，但是有一次我去的時候，好像是那個會長跟我講，說有個我們淨宗的同修去修內觀，但是得了癌症，癌症末期非常痛苦。他說想用內觀去給他觀，也沒辦法，觀不了。就像諦閑老法師（天台宗的祖師）修三止三觀，在《影塵回憶錄》有記錄，倓虛老法師有記錄。他臨終的時候生病了，病得不行，很痛苦，痛！痛！呻吟。他旁邊的弟子就跟他講，師父，你平常不是教我們三止三觀嗎？現在病你給它觀空，不就沒病了嗎？那諦閑老法師說，病是真的，觀是假的。我們淨土的殊勝就是什麼？就是求佛力加持，要信願，不是我們念佛功夫念到怎麼樣，但是念佛功夫也是不能夠疏忽。我們念佛，還是要有一定的一個功夫，如果我們能夠伏惑，就能夠跟阿彌陀佛感通。念佛也幫助我們信願，信願幫助念佛，一而三，三而一。跟阿彌陀佛感應，這個感應要求佛力加持就是要發願，求佛來接引，這個心要懇切，那就能感應佛來接引。佛來接引，佛光注照，那你什麼病也都沒有了，都不見了，佛力加持。我們才有辦法在臨終，才能夠脫離六道生死輪迴，是靠佛力來加持、來接引，這是我們淨宗的一</w:t>
      </w:r>
      <w:r>
        <w:t>個特色。</w:t>
      </w:r>
      <w:r>
        <w:t xml:space="preserve"> </w:t>
      </w:r>
    </w:p>
    <w:p w14:paraId="7714AFC6" w14:textId="77777777" w:rsidR="00CE3EE0" w:rsidRDefault="00CE3EE0">
      <w:pPr>
        <w:pStyle w:val="a3"/>
      </w:pPr>
      <w:r>
        <w:t xml:space="preserve">　　所以我們在觀門上，信願方面，要有這個觀門來補助。所以印光大師寫一個「死」字，他這個就是觀門，這個就是觀，觀無常。但是我們觀不起來，我們觀不起來，也就是我們沒有認真去修。這個如果觀起來，自然他不會造惡業，所以勤觀。所以《占察善惡業報經》這個經文裡面講的，末法眾生修行不得力的原因，給我們很大的一個啟示。你這個觀得起來，你不會造惡業，當然就有十善；你觀不起來，你就肯定會造惡業。造惡業，你沒有斷惡修善、沒有懺悔，那就是會障礙你修行。所以我們現在斷惡修善、懺悔法門求佛力加持。我們念佛、念經也都是在修懺悔，包括聽經也是在修懺悔。我們懺悔這些理論方法也要懂，其實懺悔就是修行，改過就是修行，改過就是懺悔。所以從凡夫到成佛，實在講都是修懺悔法門，因為要不斷改，那才會不斷提升。這一條講得比較多，就是四個字，還沒有講一條，講四個字，這四個字實在是要詳細講，還有很多。因為這個沒有詳細講，我們可能對發菩提心概念不清楚，往往會認為我發菩提心了，其實沒有，所以這個非常重要。我們希望透過《金剛經》，《金剛經》如果有一句一偈聽懂了，它也幫助我們看破放下。放下，我們第一個是先伏惑，我們淨宗就是你有伏住煩惱這個功夫也就算及格了，其他法門不行，</w:t>
      </w:r>
      <w:r>
        <w:t>其他要斷，那難度比較高。我們這個就是考十方諸佛世界的大學，阿彌陀佛這個分數最低的，二十分就可以了。其他諸佛世界，你起碼要六十分，有的可能要一百分，這個二十分就可以。</w:t>
      </w:r>
      <w:r>
        <w:t xml:space="preserve"> </w:t>
      </w:r>
    </w:p>
    <w:p w14:paraId="6FA82D72" w14:textId="77777777" w:rsidR="00CE3EE0" w:rsidRDefault="00CE3EE0">
      <w:pPr>
        <w:pStyle w:val="a3"/>
      </w:pPr>
      <w:r>
        <w:t xml:space="preserve">　　好，那今天我們就先學到這裡。祝大家福慧增長，法喜充滿。阿彌陀佛！　　</w:t>
      </w:r>
    </w:p>
    <w:sectPr w:rsidR="00CE3E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D368C" w14:textId="77777777" w:rsidR="00CE3EE0" w:rsidRDefault="00CE3EE0" w:rsidP="00620742">
      <w:r>
        <w:separator/>
      </w:r>
    </w:p>
  </w:endnote>
  <w:endnote w:type="continuationSeparator" w:id="0">
    <w:p w14:paraId="11485414" w14:textId="77777777" w:rsidR="00CE3EE0" w:rsidRDefault="00CE3EE0" w:rsidP="00620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65D0B" w14:textId="77777777" w:rsidR="00CE3EE0" w:rsidRDefault="00CE3EE0" w:rsidP="00620742">
      <w:r>
        <w:separator/>
      </w:r>
    </w:p>
  </w:footnote>
  <w:footnote w:type="continuationSeparator" w:id="0">
    <w:p w14:paraId="61EEB668" w14:textId="77777777" w:rsidR="00CE3EE0" w:rsidRDefault="00CE3EE0" w:rsidP="006207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42"/>
    <w:rsid w:val="00620742"/>
    <w:rsid w:val="007931EE"/>
    <w:rsid w:val="00CE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2A53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07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07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07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07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1948</Words>
  <Characters>11107</Characters>
  <Application>Microsoft Office Word</Application>
  <DocSecurity>0</DocSecurity>
  <Lines>92</Lines>
  <Paragraphs>26</Paragraphs>
  <ScaleCrop>false</ScaleCrop>
  <Company/>
  <LinksUpToDate>false</LinksUpToDate>
  <CharactersWithSpaces>13029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