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B6B5" w14:textId="77777777" w:rsidR="00B31034" w:rsidRDefault="00B31034">
      <w:r>
        <w:t xml:space="preserve">十善業道經　　悟道法師主講　　（第一集）　　</w:t>
      </w:r>
      <w:r>
        <w:t>2005/4/25</w:t>
      </w:r>
      <w:r>
        <w:t xml:space="preserve">　　華藏淨宗學會　　檔名：</w:t>
      </w:r>
      <w:r>
        <w:t xml:space="preserve">WD19-009-0001 </w:t>
      </w:r>
    </w:p>
    <w:p w14:paraId="4FA0230E" w14:textId="77777777" w:rsidR="00B31034" w:rsidRDefault="00B31034">
      <w:pPr>
        <w:pStyle w:val="a3"/>
      </w:pPr>
      <w:r>
        <w:t xml:space="preserve">　　法界衛星空中佛學院。諸位同學，諸位觀眾，大家好，阿彌陀佛！今天這一集要來跟大家報告《佛說十善業道經》，上一集已經將我們淨宗課程《佛說大乘無量壽莊嚴清淨平等覺經》做一個簡單的介紹。接下來我們後面的課程還有七集的時間，這七集的時間報告《佛說十善業道經》，主要就是補充說明《佛說大乘無量壽莊嚴清淨平等覺經》第二十五品「往生正因」裡面的一段經文。現在我將這段經文念一遍，我們就知道《十善業道經》就是來補充說明《無量壽經．往生正因第二十五》當中的一段經文。請看經文：「復次阿難！若有眾生，欲生彼國，雖不能大精進禪定，盡持經戒，要當作善。所謂一不殺生，二不偷盜，三不淫欲，四不妄言，五不綺語，六不惡口，七不兩舌，八不貪，九不瞋，十不痴。如是晝夜思惟，極樂世界阿彌陀佛，種種功德，種種莊嚴，志心歸依，頂禮供養。是人臨終，不驚不怖，心不顛倒，即得往生彼佛國土。」</w:t>
      </w:r>
      <w:r>
        <w:t xml:space="preserve"> </w:t>
      </w:r>
    </w:p>
    <w:p w14:paraId="4D6DC01A" w14:textId="77777777" w:rsidR="00B31034" w:rsidRDefault="00B31034">
      <w:pPr>
        <w:pStyle w:val="a3"/>
      </w:pPr>
      <w:r>
        <w:t xml:space="preserve">　　《無量壽經．往生正因第二十五》當中這段經文，佛跟阿難以及我們大家說：「若有眾生」，包括我們在內，「欲生彼國」，這就是我們發願要往生到西方極樂國土。前面發願往生西方極樂國土，它的條件是「發菩提心，持諸禁戒」，這個條件就比較高。這一段經文跟我們講，如果要是上面說的條件我們做不到，「雖不能大精進禪定，盡持經戒」，我們沒辦法修到禪定這種功夫，沒辦法將經戒都做到，但是雖然做不到這個條件，「要當作善」，經戒做不到，也是要做善事，所謂斷惡修善。這個善就是下面說的，「一不殺生」到「十不痴」，這十條就是十善業道。在《無量壽經》裡面，只有列出條文，沒有詳細說明，詳細說明就是一部《十善業道經》。</w:t>
      </w:r>
      <w:r>
        <w:t xml:space="preserve"> </w:t>
      </w:r>
    </w:p>
    <w:p w14:paraId="066F947E" w14:textId="77777777" w:rsidR="00B31034" w:rsidRDefault="00B31034">
      <w:pPr>
        <w:pStyle w:val="a3"/>
      </w:pPr>
      <w:r>
        <w:t xml:space="preserve">　　十善我們做得到，「晝夜思惟」，念阿彌陀佛，發願求生淨土，我們臨命終時才能夠「不驚不怖，心不顛倒」。心不顛倒，我們在《佛說阿彌陀經》都有讀過，《佛說阿彌陀經》說：若有善男子、善女人，聞說阿彌陀佛，執持名號，若一日至若七日，一心不亂，其人臨命終時，阿彌陀佛與諸聖眾現在其前，是人終時，心不顛倒，即得往生阿彌陀佛極樂國土。上一段經文，我們再配合《彌陀經》這段經文來看更加清楚，《彌陀經》說：「善男子、善女人」，沒有說出善的條件，在《無量壽經》這段經文就很清楚跟我們說明什麼是善男子、善女人，最起碼也要修十善，這才是經典講的善男子、善女人。這也符合《佛說觀無量壽佛經》淨業三福的第一福，第一福就是「孝養父母，奉事師長，慈心不殺，修十善業」，跟這裡的經文，我們這三部經《觀經》、《無量壽經》、《阿彌陀經》的經文把它對照起來看，我們就很清楚了。可見念阿彌陀佛，發願要求往生西方極樂世界，也是要斷惡修善。《彌陀經》講信願行，斷惡修善包括在行這部分，屬於助行，正行是念佛，斷惡修善是助行。助行也非常的重要，不可疏忽，如果疏忽了，我們念佛往生還是有障礙。可見這段經文非常重要。從這裡我們也能夠知道，《彌陀經》講的「善男子、善女人」，最起碼</w:t>
      </w:r>
      <w:r>
        <w:t>也要像《無量壽經》這句經文說的「要當作善」，要修十善，也就是《觀無量壽佛經》說的三福的第一福，一定要做到。當然你能夠做到第二福、第三福，那是更好，往生的品位就更高。但是我們要往生西方，最起碼也要做到第一福，如果第一福做不到，往生就沒有把握。這點非常重要，我們千萬不可疏忽。</w:t>
      </w:r>
      <w:r>
        <w:t xml:space="preserve"> </w:t>
      </w:r>
    </w:p>
    <w:p w14:paraId="01A06099" w14:textId="77777777" w:rsidR="00B31034" w:rsidRDefault="00B31034">
      <w:pPr>
        <w:pStyle w:val="a3"/>
      </w:pPr>
      <w:r>
        <w:t xml:space="preserve">　　最近我們導師淨空上人也極力提倡儒家的《弟子規》，佛家就是以《十善業道經》，向全世界來推廣。現代的社會如果沒有提倡修十善業、沒有提倡《弟子規》，</w:t>
      </w:r>
      <w:r>
        <w:lastRenderedPageBreak/>
        <w:t>這個世界可以說是會愈來愈亂，這個世界就沒有前途，這是比什麼都重要。最近我們導師淨空上人將《十善業道經》跟儒家的《弟子規》編在一起，名稱叫做《兒童讀經課本》。《十善業道》等於戒律一樣，《弟子規》就等於威儀，好像出家眾《沙彌律儀》一樣，《沙彌律儀》前面十條是戒律，後面二十四門威儀就是在說生活規範。導師將《十善業道經》編在前面，這十條善事等於是戒律的條文，後面《弟子規》等於威儀，好像《沙彌律儀》後面的威儀文，講生活規範。所以這兩樣東西合在一起非常的圓滿，我們如果能夠將這兩樣做到，《觀經》三福第一福我們就具足，這樣念佛求往生西方絕對有把握。</w:t>
      </w:r>
      <w:r>
        <w:t xml:space="preserve"> </w:t>
      </w:r>
    </w:p>
    <w:p w14:paraId="00A67141" w14:textId="77777777" w:rsidR="00B31034" w:rsidRDefault="00B31034">
      <w:pPr>
        <w:pStyle w:val="a3"/>
      </w:pPr>
      <w:r>
        <w:t xml:space="preserve">　　我們現在就來跟大家簡單報告《十善業道經》，因為我們只有七集的時間，一集只有五十分鐘，不能很詳細來說明，只能夠做一個簡單的報告。這個經本如果觀眾有需要，可以向法界衛星，或者直接寫信來本會（台北市信義路四段三三三號之一，華藏淨宗學會）索取，我們就會將這個經本寄到府上給你。雖然這部經只是簡單的介紹，但是我們還是依照一般講經的規矩來講解。首先解釋經題：</w:t>
      </w:r>
      <w:r>
        <w:t xml:space="preserve"> </w:t>
      </w:r>
    </w:p>
    <w:p w14:paraId="0C53696A" w14:textId="77777777" w:rsidR="00B31034" w:rsidRDefault="00B31034">
      <w:pPr>
        <w:pStyle w:val="a3"/>
      </w:pPr>
      <w:r>
        <w:t xml:space="preserve">　　【佛說十善業道經】</w:t>
      </w:r>
      <w:r>
        <w:t xml:space="preserve"> </w:t>
      </w:r>
    </w:p>
    <w:p w14:paraId="76FFB938" w14:textId="77777777" w:rsidR="00B31034" w:rsidRDefault="00B31034">
      <w:pPr>
        <w:pStyle w:val="a3"/>
      </w:pPr>
      <w:r>
        <w:t xml:space="preserve">　　這七個字是這部經的題目，我們看經題就大概知道這部經講什麼樣的內容。就好像我們看一篇文章，這篇文章有一個題目，看題目就知道這篇文章內容大概是在說什麼。我們看到這個經題，『《佛說十善業道經》』，我們大概就知道這部經主要在說十善業道。我們將這個經題來做一個解釋，「佛說十善業道」，這六個字是別題，別就是各別；「經」，這一個字是通題。別題就是跟其他的經名稱不同，區別其他的經典，比如《佛說阿彌陀經》、《佛說無量壽經》，這都是不一樣的題目。但是經這一個字是通用的，所以經這個字是通題。每部經有每部經的名稱，所以每部經都有它的別題跟它的通題。「佛說」就是這部經是釋迦牟尼佛親自宣說，「十善業道」就是所說的內容，十善業道我們到經文可以看到，我們在這裡就不介紹。「經」這個字，一般講有貫、攝、常、法四個意思。經就是真理，也叫做契經，所謂契理契機，契理就是沒有違背事實真相，這就叫契理，契機就是適合眾生的程度，所以經有契經的意思。經的意思也很多，我們在這裡就不詳細來說明。如果諸位同學有需要，我們學會有將導師淨空上人詳細講的《十善業道經》出版，叫做《佛說十善業道經講記》，諸位也可以寫信來請，我們就會將這個《講記》寄給各位。經題我們就簡單</w:t>
      </w:r>
      <w:r>
        <w:t>介紹到這裡。下面介紹人題：</w:t>
      </w:r>
      <w:r>
        <w:t xml:space="preserve"> </w:t>
      </w:r>
    </w:p>
    <w:p w14:paraId="4B718344" w14:textId="77777777" w:rsidR="00B31034" w:rsidRDefault="00B31034">
      <w:pPr>
        <w:pStyle w:val="a3"/>
      </w:pPr>
      <w:r>
        <w:t xml:space="preserve">　　【唐于闐三藏法師實叉難陀譯】</w:t>
      </w:r>
      <w:r>
        <w:t xml:space="preserve"> </w:t>
      </w:r>
    </w:p>
    <w:p w14:paraId="5CC5940E" w14:textId="77777777" w:rsidR="00B31034" w:rsidRDefault="00B31034">
      <w:pPr>
        <w:pStyle w:val="a3"/>
      </w:pPr>
      <w:r>
        <w:t xml:space="preserve">　　我們佛經跟一般的書不一樣，佛經是從印度傳入中國，印度是梵文，佛經傳到中國，要讓中國人來讀誦修學，必定要透過翻譯。翻譯的時代，翻譯的人，這就叫做人題，翻譯的人。有翻譯的時代，有翻譯的人，也證明這部經確確實實是將印度梵文經典請到中國來翻譯的。人題也是一定要介紹，要不然恐怕有人偽造經典冒充佛經，這就問題很嚴重了，所以人題也非常重要。人題當中，『唐』就是中國唐朝時代，唐朝武則天，中國第一位女皇帝，這部經是在那個時代翻譯的，距離我們現在差不多一千三百多年，也相當長的時間。</w:t>
      </w:r>
      <w:r>
        <w:t xml:space="preserve"> </w:t>
      </w:r>
    </w:p>
    <w:p w14:paraId="22CDBA73" w14:textId="77777777" w:rsidR="00B31034" w:rsidRDefault="00B31034">
      <w:pPr>
        <w:pStyle w:val="a3"/>
      </w:pPr>
      <w:r>
        <w:t xml:space="preserve">　　『于闐』，于闐國就是現在中國大陸新疆省和闐這個地區，在唐朝時代那裡是一個小的國家，是古時候中國通到歐洲的一個很主要的商業集會的地方，都一定要從那</w:t>
      </w:r>
      <w:r>
        <w:lastRenderedPageBreak/>
        <w:t>裡經過。所以以前做生意（商業），跟歐洲、中東、印度往來，都要經過現在大陸西北新疆省這個地方，從這裡出去，進來也是從這方面比較多，跟外國的文化交流、商業的往來都是從這裡經過。大家都知道三藏取經，就是經過這條路。中國的法師到印度去留學、取經，印度的高僧將經典流通到中國，都是經過這個地方。所以于闐在唐朝時代是一個很重要的地點。翻譯這部經典的法師就是住在于闐國，就是現在和闐這個地區。如果諸位有到大陸去觀光旅遊，你去走絲路這條路線，旅行社大部分會安排到和闐。和闐出產玉，很有名的玉，我在幾年前去過一次。現在交通方便，要去旅遊觀光不是很困難，如果有因緣還是很值得去那裡看一下。</w:t>
      </w:r>
      <w:r>
        <w:t xml:space="preserve"> </w:t>
      </w:r>
    </w:p>
    <w:p w14:paraId="49768DB1" w14:textId="77777777" w:rsidR="00B31034" w:rsidRDefault="00B31034">
      <w:pPr>
        <w:pStyle w:val="a3"/>
      </w:pPr>
      <w:r>
        <w:t xml:space="preserve">　　『三藏法師』就是翻譯經典這個法師的學歷，他對於經律論三藏都通達，這樣才夠條件來翻譯經典。這位法師的名稱叫『實叉難陀』，「實叉難陀」就是他的德號，翻成中文的意思叫做學喜，或者叫做喜學，就是我們一般講好學，他很歡喜來學習。這位法師在中國佛教譯經的歷史上貢獻很大，他有翻譯過八十卷的《華嚴經》，《大方廣佛華嚴經》是實叉難陀法師翻譯的；還有一部經，我們佛門裡面大家常常在讀誦的《地藏菩薩本願經》，現在我們佛門裡面讀誦《地藏經》，大部分都是採取實叉難陀翻譯這一部；這部《佛說十善業道經》也是實叉難陀法師翻譯的。他在中國翻譯的經典數量也不少，不在鳩摩羅什法師之下，不在玄奘法師之下，對中國佛教譯經史貢獻很大。這是翻譯這部經法師的名號。『譯』，這個字就是翻譯，將印度梵文翻譯成中文，我們中國人才看得懂。人題我們就簡單介紹到這裡。有關這位法師的事蹟，我們如果有興趣可以去看《高僧傳》，都有他們的傳記。下面我們就正式來看經文：</w:t>
      </w:r>
      <w:r>
        <w:t xml:space="preserve"> </w:t>
      </w:r>
    </w:p>
    <w:p w14:paraId="642696D1" w14:textId="77777777" w:rsidR="00B31034" w:rsidRDefault="00B31034">
      <w:pPr>
        <w:pStyle w:val="a3"/>
      </w:pPr>
      <w:r>
        <w:t xml:space="preserve">　　【如是我聞。一時。佛在娑竭羅龍宮。與八千大比丘眾。三萬二千菩薩摩訶薩俱。】</w:t>
      </w:r>
      <w:r>
        <w:t xml:space="preserve"> </w:t>
      </w:r>
    </w:p>
    <w:p w14:paraId="3774AFC3" w14:textId="77777777" w:rsidR="00B31034" w:rsidRDefault="00B31034">
      <w:pPr>
        <w:pStyle w:val="a3"/>
      </w:pPr>
      <w:r>
        <w:t xml:space="preserve">　　我們先看這一段。這段就是一般經典的六種成就，一般經典都分作三分：序分、正宗分、流通分，序就是開頭，這段經文叫做通序，通就是跟其他經典都一樣，通序就是六種成就。『如是我聞』就是信成就、聞成就。「如是我聞」，阿難尊者結集經典，在佛還沒有滅度以前，他就請教釋迦牟尼佛，佛滅度之後如果要結集經典，經典一開頭要安什麼字？以後的人才會相信這部經確實是佛陀親自宣說。釋迦牟尼佛就跟阿難說，經典第一句都安「如是我聞」，如是我聞就是說這部經確確實實是我阿難親自聽釋迦牟尼佛所說，不是自己去編的，也不是聽別人說的，是我親自聽釋迦牟尼佛所說的。這樣大家就沒有懷疑了，這就是信成就、聞成就。所以佛經不是像扶鸞，駕乩扶鸞，天降靈文，不是，確確實實就像我們開會一樣，開會有開會的大眾，阿難如是我聞，就像記錄一樣，一個會議要有記錄，記錄的人，他結集經典就是他記錄的。</w:t>
      </w:r>
      <w:r>
        <w:t xml:space="preserve"> </w:t>
      </w:r>
    </w:p>
    <w:p w14:paraId="12878B88" w14:textId="77777777" w:rsidR="00B31034" w:rsidRDefault="00B31034">
      <w:pPr>
        <w:pStyle w:val="a3"/>
      </w:pPr>
      <w:r>
        <w:t xml:space="preserve">　　『一時』，就是時成就，時間。『佛』就是說法主，我們開會也要有一個主席，主持的人。『娑竭羅龍宮』就是講經的地點，我們開會也有一個地點。『與八千大比丘眾、三萬二千菩薩摩訶薩俱』，這是聽眾，好像我們開會也有大眾來開會。所以一個會議要有這些條件才能夠成立，我們會議有一個記錄，記錄出席的人是什麼人、有多少人，主席是誰，在什麼地點，什麼時間，記錄的人是誰，以後如果忘記，我們就要拿這個會議記錄出來，大家就沒有懷疑了。經典就好像是會議記錄，這是確確實實有這件事情，不是人去隨便編的，這很重要，這就是六種成就。經典講「一時」，這是師資道合之時。佛的經典沒有明確記載某年某月某日，這個有很深的意義，一方面，在古代國家沒有統一，用的日曆都不同，要記錄年月日也很難記載，這個地方是這個時間，跟別的地區就不同，好像我們現在在中國也有兩種日曆，不一樣，有農曆、有國曆，日子就不一樣，要記就比較麻煩。另外一方面，任何一個時間都是一時，就是這部經超越時間、超越空間，三千年前適合，三千年後的今天也是同樣適合，真理永遠不變，不會因為時間的關係有所改變。所以我們現在在空中佛學院來研究《十善業道經》，當我們現在在聽這部經，現在也是一時。如果是明確記錄年</w:t>
      </w:r>
      <w:r>
        <w:t>月日，我們會感覺這個時間已經過去了，三千年前的事情，跟我們三千年後的人好像沒關係了，就會有這個感覺出來。用一時，我們這個感覺就沒有了，任何時候你在研究這部經典都是一時，我們就會感覺非常的親切。</w:t>
      </w:r>
      <w:r>
        <w:t xml:space="preserve"> </w:t>
      </w:r>
    </w:p>
    <w:p w14:paraId="7500A304" w14:textId="77777777" w:rsidR="00B31034" w:rsidRDefault="00B31034">
      <w:pPr>
        <w:pStyle w:val="a3"/>
      </w:pPr>
      <w:r>
        <w:t xml:space="preserve">　　「佛」，指釋迦牟尼佛，也可以說是十方三世一切諸佛。因為佛佛道同，一尊佛說的等於所有一切佛說的，佛提倡十善業道，任何一尊佛都同樣提倡十善業道；絕對不可能，這尊佛勸人修十善，另外一尊佛勸人不必修十善，絕對沒有這種事情。如果有這種情形，當中一定有一尊假佛，如果是真佛一定是佛佛道同，都一樣。「佛在娑竭羅龍宮」，講經的地點在龍宮，「娑竭羅」翻成中文意思是鹹海。我們現在海水都是鹹又澀，我們大家都知道，這個也有苦海的意思，也有這個意思在，我們在六道輪迴是苦海。龍宮是龍王住的宮殿，我們現在是肉眼凡夫看不到，但是實際上我們肉眼看不到的境界是很多的。我們讀佛經，這個經典不是在我們人間講的，我們一定要相信確實有這個地方，佛經跟我們講的都是確確實實的，不是去編一個故事，我們要相信佛講的，這樣就沒有錯了。像《地藏菩薩本願經》，是佛在忉利天宮講的，我們人也看不到，但是確確實實有忉利天宮。龍宮在海底，龍王住的宮殿，龍王是在水族當中福報最大的，這在經典裡面的記載，記載得很清楚。龍有有福報的、有沒福報的，這也有差別。龍宮，表示這龍有大福報，在水族當中牠是領導人，好像我們人間一個國家的國王。這是說這部經在龍宮裡面來宣講，在海底。</w:t>
      </w:r>
      <w:r>
        <w:t xml:space="preserve"> </w:t>
      </w:r>
    </w:p>
    <w:p w14:paraId="347ABCA7" w14:textId="77777777" w:rsidR="00B31034" w:rsidRDefault="00B31034">
      <w:pPr>
        <w:pStyle w:val="a3"/>
      </w:pPr>
      <w:r>
        <w:t xml:space="preserve">　　「與八千大比丘眾」，大比丘眾有八千位。比丘再加一個大，這是顯示參加這個法會不是小乘的比丘，因為佛法有大乘法、有小乘法。出家眾的比丘有大乘的比丘、有小乘的比丘，修學大乘的比丘就是大比丘眾，修學小乘的比丘，他就只有稱作比丘而已。好像我們現在南傳佛教國家，他們是修小乘佛法，他們沒有修學大乘佛法，修小乘佛法，他們就不能稱為大比丘，他們只能稱比丘。如果有學習大乘佛法就是大比丘，不一樣。「三萬二千菩薩摩訶薩俱」，菩薩再加一個摩訶薩就是登地以上的菩薩，圓教初住到十住，十住、十行、十迴向、十地，從初地到十地，這就叫做摩訶薩。菩薩當中的大菩薩，這有三萬二千，前面大比丘眾有八千，來參加佛在娑竭羅龍宮講這部《十善業道經》的法會，可見這個法會非常的殊勝。通序的經文我們就介紹到這裡，這就是六種成就。我們再看下面別序：</w:t>
      </w:r>
      <w:r>
        <w:t xml:space="preserve"> </w:t>
      </w:r>
    </w:p>
    <w:p w14:paraId="63A4113B" w14:textId="77777777" w:rsidR="00B31034" w:rsidRDefault="00B31034">
      <w:pPr>
        <w:pStyle w:val="a3"/>
      </w:pPr>
      <w:r>
        <w:t xml:space="preserve">　　【爾時世尊。告龍王言。一切眾生。心想異故。造業亦異。由是故有諸趣輪轉。】</w:t>
      </w:r>
      <w:r>
        <w:t xml:space="preserve"> </w:t>
      </w:r>
    </w:p>
    <w:p w14:paraId="2835F7FA" w14:textId="77777777" w:rsidR="00B31034" w:rsidRDefault="00B31034">
      <w:pPr>
        <w:pStyle w:val="a3"/>
      </w:pPr>
      <w:r>
        <w:t xml:space="preserve">　　到這段經文叫做別序，別就是各別，又稱作發起序。就是每一部經都有它發起的因緣，一般經典都是有人向釋迦牟尼佛來請問，佛為他來解答，這樣說出來的。一般經典都有人請問，像我們淨宗課程大家學習的《佛說大乘無量壽莊嚴清淨平等覺經》，這部經是阿難尊者請問，看到釋迦牟尼佛這一天光明、光彩特別的殊勝，跟平常不一樣，他覺得很奇怪，請問佛：今天是什麼原因，佛為什麼這麼歡喜，這麼有光彩？釋迦牟尼佛為阿難尊者，回答他這個問題，講出一部《無量壽經》。所以大多數的經典都是有人請問，佛才說。這部《十善業道經》，我們看這段經文，沒有人請問，這不是龍王向釋迦牟尼佛請法，而是釋迦牟尼佛主動對龍王來說。就像《佛說阿彌陀經》也是無問自說，沒有人請問，佛主動說，這就叫做無問自說。沒有人問，佛自動說出來，佛看在場的大眾根機成熟，能夠跟他們說這部經典，他們能夠理解、能夠接受，佛主動說。沒有人問，佛也主動說，像《佛說阿彌陀經》，佛是對著舍利弗尊者說，舍利弗尊者也沒有問。無問自說的經典就顯示出非常的重要，這部經也是無問自說，是世尊主動對龍王以及我們大家來講這部《十善業道經》。</w:t>
      </w:r>
      <w:r>
        <w:t xml:space="preserve"> </w:t>
      </w:r>
    </w:p>
    <w:p w14:paraId="3976E8BE" w14:textId="77777777" w:rsidR="00B31034" w:rsidRDefault="00B31034">
      <w:pPr>
        <w:pStyle w:val="a3"/>
      </w:pPr>
      <w:r>
        <w:t xml:space="preserve">　　一開頭世尊就對著龍王說，『告龍王言』，海龍王。『一切眾生』，「一切眾生」就包括所有的，空中飛的、地上爬的、水底在游的，我們看到的，這就是一切眾生。眾生有有情眾生，有感覺、有情識的眾生；有無情的眾生，我們住的山河大地，這些萬物，這也是眾生，這叫做無情的眾生；我們人以及一切動物，叫做有情的眾生。這一切眾生是怎麼來的？怎麼有這些眾生？我們看這些眾生很多，萬事萬物。下面佛給我們說出來，『心想異故』，這一句就是一切眾生的由來。為什麼有這一切眾生，有有情的眾生，有無情的眾生，這是怎麼來的？就是「心想異故」。心能現，想它會變，每一個眾生他的思想、他的看法不一樣，異就是不同。一個人有一個人想法，一個人有一個人的看法，一個眾生有一個眾生的想法、看法，都不一樣，所以叫做心想異故。所以我們兩個人在一起，各人的想法不一樣，念頭不一樣，心裡所想的不同，『造業亦異』，所造作出來的業也不一樣。</w:t>
      </w:r>
      <w:r>
        <w:t xml:space="preserve"> </w:t>
      </w:r>
    </w:p>
    <w:p w14:paraId="21CBA056" w14:textId="77777777" w:rsidR="00B31034" w:rsidRDefault="00B31034">
      <w:pPr>
        <w:pStyle w:val="a3"/>
      </w:pPr>
      <w:r>
        <w:t xml:space="preserve">　　『由是故有諸趣輪轉』，「諸趣」就是六道，有的經典翻譯作五道，也有翻譯作五趣，《楞嚴經》翻譯作七趣，六道再加一個仙趣。趣跟道是同樣意思，這是翻譯用的字不同，意思一樣。諸趣就是我們一般講的五趣，或者五道，或者六道，或者《楞嚴經》講的七趣，我們一般講法就是六道輪迴，「諸趣輪轉」就是六道輪迴。為什麼有六道輪迴？就是因為眾生心裡念頭想法不一樣，他的做法也不一樣，所以有六道的差別。實際上，六道以外還有四聖法界，我們一般講十法界，十法界也是同樣「心想異故，造業亦異」，所以有十法界的差別，不一樣。這是將六道十法界的主要原因跟我們說出來，所以這段經文是很重要，這是我們修學主要的理論依據，這些宇宙萬有、六道十法界怎麼產生的？這段經文就跟我們講得很清楚。雖然經文不長，但是已經交代得很清楚，我們要細心來體會。這段叫做別序，又叫做發起序，序分的經文就到這一段。下面的經文就進入正宗分，正宗分就是佛主要說的部分。請看經文：</w:t>
      </w:r>
      <w:r>
        <w:t xml:space="preserve"> </w:t>
      </w:r>
    </w:p>
    <w:p w14:paraId="1BD2B885" w14:textId="77777777" w:rsidR="00B31034" w:rsidRDefault="00B31034">
      <w:pPr>
        <w:pStyle w:val="a3"/>
      </w:pPr>
      <w:r>
        <w:t xml:space="preserve">　　【龍王。汝見此會。及大海中。形色種類。各別不耶。如是一切。靡不由心造善不善。身業語業意業所致。而心無色。不可見取。但是虛妄諸法集起。畢竟無主。無我我所。雖各隨業。所現不同。而實於中。無有作者。】</w:t>
      </w:r>
      <w:r>
        <w:t xml:space="preserve"> </w:t>
      </w:r>
    </w:p>
    <w:p w14:paraId="7DFD7F69" w14:textId="77777777" w:rsidR="00B31034" w:rsidRDefault="00B31034">
      <w:pPr>
        <w:pStyle w:val="a3"/>
      </w:pPr>
      <w:r>
        <w:t xml:space="preserve">　　我們先看到這段，這段就進入正宗分的經文。世尊又對龍王說，『龍王！汝見此會』，你是不是有見到我們現在講經的大法會，這個大法會，前面講的有佛、有八千個大比丘眾、三萬二千菩薩摩訶薩，這個大會總共菩薩跟大比丘有四萬人。『及大海中』，大會的這些聽眾以外，龍王是在海中，大海當中水族的種類就很多，『形色種類』，「形」就是說牠的形狀、牠的體積，「色」就是說牠皮膚的顏色，形體、色澤、種類，『各別不耶』，各別就是各個差別，都不一樣。我們去水族館看，你就能看出來，水族館這些水族種類很多。大海當中，我們知道形體最大的，像鯨魚、鯊魚、海狗、海馬這一類的，海象這一類，體積很大，皮膚也很粗；小隻的魚，小到我們眼睛看不太清楚的，那也很多；也有金魚，有黑的也有白的，種類非常多。佛就對龍王說，你看大海當中這些眾生，形色種類是不是各個不一樣？別就是都不一樣。為什麼有這些差別？形體也不同，色澤也不同，種類也不同，怎麼會有這些差別？下面佛就將這個原因說出來。</w:t>
      </w:r>
      <w:r>
        <w:t xml:space="preserve"> </w:t>
      </w:r>
    </w:p>
    <w:p w14:paraId="010DC8B9" w14:textId="77777777" w:rsidR="00B31034" w:rsidRDefault="00B31034">
      <w:pPr>
        <w:pStyle w:val="a3"/>
      </w:pPr>
      <w:r>
        <w:t xml:space="preserve">　　『如是一切』，「如是一切」這句話就包含所有的眾生，這部經是在龍宮講的，佛是針對在海底這些眾生對龍王來講。除了海底以外，所有眾生當然都包括在內，講如是一切，都包括在內。這一切是怎麼來的？我們看人，形色種類也是「各別不耶」，也是不一樣，所有的都不同。這些不同是『靡不由心造善不善』，有的心造善業，有的心造不善業，『身業、語業、意業所致』，我們一般說的身、語、意三業造善業跟造不善業，致使形色、種類有這些差別。造善業，他的形色、種類就比較殊勝，比較莊嚴；造不善業，他的形色、種類就比較醜，不莊嚴，這個當中差別很多、差別很大，可以說形形色色，差別非常多、非常的大。</w:t>
      </w:r>
      <w:r>
        <w:t xml:space="preserve"> </w:t>
      </w:r>
    </w:p>
    <w:p w14:paraId="08DA1224" w14:textId="77777777" w:rsidR="00B31034" w:rsidRDefault="00B31034">
      <w:pPr>
        <w:pStyle w:val="a3"/>
      </w:pPr>
      <w:r>
        <w:t xml:space="preserve">　　好，這一集的時間到了，我們就報告到這一段。這段是正宗分開頭的一段經文，這段經文非常的重要。下面，下一集我們再繼續來跟大家報告。謝謝大家收看，阿彌陀佛。　　</w:t>
      </w:r>
    </w:p>
    <w:sectPr w:rsidR="00B310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0E7CF" w14:textId="77777777" w:rsidR="00B31034" w:rsidRDefault="00B31034" w:rsidP="00C648E3">
      <w:r>
        <w:separator/>
      </w:r>
    </w:p>
  </w:endnote>
  <w:endnote w:type="continuationSeparator" w:id="0">
    <w:p w14:paraId="12D4E969" w14:textId="77777777" w:rsidR="00B31034" w:rsidRDefault="00B31034" w:rsidP="00C64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E103E" w14:textId="77777777" w:rsidR="00B31034" w:rsidRDefault="00B31034" w:rsidP="00C648E3">
      <w:r>
        <w:separator/>
      </w:r>
    </w:p>
  </w:footnote>
  <w:footnote w:type="continuationSeparator" w:id="0">
    <w:p w14:paraId="30747C47" w14:textId="77777777" w:rsidR="00B31034" w:rsidRDefault="00B31034" w:rsidP="00C64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E3"/>
    <w:rsid w:val="007931EE"/>
    <w:rsid w:val="00B31034"/>
    <w:rsid w:val="00C6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5F1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8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8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8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8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1125</Words>
  <Characters>6415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