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6028" w14:textId="77777777" w:rsidR="00EA6544" w:rsidRDefault="00EA6544">
      <w:r>
        <w:t xml:space="preserve">十善業道經　　悟道法師主講　　（第三集）　　</w:t>
      </w:r>
      <w:r>
        <w:t>2005/4/26</w:t>
      </w:r>
      <w:r>
        <w:t xml:space="preserve">　　華藏淨宗學會　　檔名：</w:t>
      </w:r>
      <w:r>
        <w:t xml:space="preserve">WD19-009-0003 </w:t>
      </w:r>
    </w:p>
    <w:p w14:paraId="4A07ABEF" w14:textId="77777777" w:rsidR="00EA6544" w:rsidRDefault="00EA6544">
      <w:pPr>
        <w:pStyle w:val="a3"/>
      </w:pPr>
      <w:r>
        <w:t xml:space="preserve">　　法界衛星空中佛學院。諸位同學，諸位觀眾，大家好！今天是空中佛學院淨宗課程第一百集的播出。上一集我們跟大家報告《佛說十善業道經》，經文講到第五頁第三行，從「龍王當知，菩薩有一法，能斷一切諸惡道苦。何等為一？謂於晝夜常念思惟，觀察善法，令諸善法念念增長，不容毫分，不善間雜。是即能令諸惡永斷，善法圓滿，常得親近諸佛菩薩及餘聖眾」。上一集我們說到這段。</w:t>
      </w:r>
      <w:r>
        <w:t xml:space="preserve"> </w:t>
      </w:r>
    </w:p>
    <w:p w14:paraId="235BBBA7" w14:textId="77777777" w:rsidR="00EA6544" w:rsidRDefault="00EA6544">
      <w:pPr>
        <w:pStyle w:val="a3"/>
      </w:pPr>
      <w:r>
        <w:t xml:space="preserve">　　這段就是世尊又對龍王說，菩薩有一個法門，能夠斷除一切諸惡道苦。這個惡道，在六道裡面是指三惡道，六道裡面三惡道是最苦。如果以十法界來講，六道都是惡道，雖然六道裡面的人天善道比三惡道好，但是還是苦；以一真法界來說，十法界還是惡道。所以，一切諸惡道苦有這三方面的意思，第一，指六道裡面的三惡道；第二，指十法界裡面的六道，六道都是惡道；第三，以一真法界來說，十法界都是惡道。最高的標準，當然要超越十法界，這才是真正此地世尊跟我們說的，「菩薩有一法，能斷一切諸惡道苦」。要斷這一切諸惡道的苦，要如何修學，「何等為一？謂於晝夜常念思惟，觀察善法」。晝夜就是日夜都不間斷，常念是念頭善，觀察是行為善，念頭、行為都要令善法念念增長，不能讓善法念念減少，這樣就會避免墮入惡道，不能讓惡念多過善念，一定要善念多過惡念。善法要修到如何才算圓滿？就是「不容毫分，不善間雜」，一分一毫的不善都不能夾雜在裡面。間就是間斷，雜就是夾雜。你如果有惡念起來就間斷了，善念就間斷了，就夾雜一個惡念進去，一定要修到純善。能夠修到令諸善法念念增長，不容毫分，不善間雜，「是即能令諸惡永斷」。這樣來修學就能夠令諸惡業永遠斷除，善法達到圓滿，善法圓滿就能常得親近諸</w:t>
      </w:r>
      <w:r>
        <w:t>佛菩薩。</w:t>
      </w:r>
      <w:r>
        <w:t xml:space="preserve"> </w:t>
      </w:r>
    </w:p>
    <w:p w14:paraId="113AC89E" w14:textId="77777777" w:rsidR="00EA6544" w:rsidRDefault="00EA6544">
      <w:pPr>
        <w:pStyle w:val="a3"/>
      </w:pPr>
      <w:r>
        <w:t xml:space="preserve">　　我們念阿彌陀佛，目的就是要求往生西方，親近阿彌陀佛，親近觀音、勢至，親近清淨大海眾菩薩，這就是「及餘聖眾」。及餘聖眾就是佛菩薩以下的聲聞、緣覺，乃至六道裡面天道、人道這些世間聖賢。我們要親近佛菩薩跟聖眾，要修善法，這樣才能感應；如果我們不修善法，跟聖賢佛菩薩就不能感應。因為佛菩薩聖賢他們都是已經善法圓滿，純淨純善，我們要親近佛菩薩及餘聖眾，我們也是要修善法，這個善法我們也是要修到圓滿，這樣才能夠親近諸佛菩薩以及一切聖眾。所以，我們從這裡可以知道，修學善法是非常的重要。我們念佛想要求往生西方，不修善法也不能往生，這是佛在《觀無量壽佛經》淨業三福，第一福就跟我們講得很清楚。「孝養父母，奉事師長，慈心不殺，修十善業」，這是第一福，我們要修淨業，要求往生西方極樂世界，起碼這個第一福要做到，這樣信願念佛求生西方才有把握。如果不修善法，求生西方，也是沒有把握，這一點非常的重要。我們不能疏忽善法，應當要認真努力來修學善法。</w:t>
      </w:r>
      <w:r>
        <w:t xml:space="preserve"> </w:t>
      </w:r>
    </w:p>
    <w:p w14:paraId="172F0BCD" w14:textId="77777777" w:rsidR="00EA6544" w:rsidRDefault="00EA6544">
      <w:pPr>
        <w:pStyle w:val="a3"/>
      </w:pPr>
      <w:r>
        <w:t xml:space="preserve">　　在上兩集也跟諸位報告，我們這次的淨宗課程是依淨宗第一經《佛說大乘無量壽莊嚴清淨平等覺經》，做為我們這一次空中佛學院主修的課本。在《無量壽經》裡面第二十五品，「往生正因第二十五」，當中這段經文就是跟我們說，「若有眾生，欲生彼國，雖不能大精進禪定，盡持經戒」。我們不能夠修禪定，不能夠大持經戒，戒的境界比較高，我們做不到，雖然做不到，我們還是「要當作善」，戒的程度比善要高。所以在《觀經》三福裡面，三皈五戒是擺在第二福，可見三皈五戒比善的境界要高，它擺在第二福，戒我們要是做不到，佛跟我們說要當作善。「所謂一不殺生，二</w:t>
      </w:r>
      <w:r>
        <w:lastRenderedPageBreak/>
        <w:t>不偷盜，三不淫欲，四不妄言，五不綺語，六不惡口，七不兩舌，八不貪，九不瞋，十不痴。如是晝夜思惟，極樂世界阿彌陀佛，種種功德，種種莊嚴。志心歸依，頂禮供養。是人臨終，不驚不怖，心不顛倒，即得往生彼佛國土」。「往生正因第二十五品」這段經文非常重要，這段經文就是說，我們還沒有辦法做到經戒，但是也要作善，這個善，這十條就是十善業道。從這段經文我們再配合《觀經》三福的第一福，《無量壽經》跟《觀無量壽佛經》的經文跟我們講得比較詳細。</w:t>
      </w:r>
      <w:r>
        <w:t xml:space="preserve"> </w:t>
      </w:r>
    </w:p>
    <w:p w14:paraId="02E46602" w14:textId="77777777" w:rsidR="00EA6544" w:rsidRDefault="00EA6544">
      <w:pPr>
        <w:pStyle w:val="a3"/>
      </w:pPr>
      <w:r>
        <w:t xml:space="preserve">　　再來對照《佛說阿彌陀經》，《佛說阿彌陀經》說：「若有善男子善女人，聞說阿彌陀佛，執持名號，若一日，若二日，若三日，若四日，若五日，若六日，若七日，一心不亂。其人臨命終時，阿彌陀佛與諸聖眾，現在其前。是人終時，心不顛倒，即得往生阿彌陀佛極樂國土。」我們念《彌陀經》念到這段經文，我們大家都知道打佛七念阿彌陀佛要念到一心不亂，但是不了解《彌陀經》這段經文指的「善男子、善女人」，這個善字我們沒有深入去探討，我們最起碼要做到什麼程度，才能夠稱為善男子、善女人。所以這部經它不是說男子、女人，加一個善男子、善女人。《彌陀經》講得比較簡單，所以我們一般人比較不容易了解，如果不看註解確實我們不了解。但是我們依《無量壽經．往生正因第二十五品》這段經文，以及《佛說觀無量壽佛經》淨業三福第一福，這樣對照起來看，我們對《彌陀經》這段經文我們就有一個概念，《彌陀經》講的善男子、善女人，除了信願念佛之外，最起碼得要修十善，這樣才符合《彌陀經》講的善男子、善女人。</w:t>
      </w:r>
      <w:r>
        <w:t xml:space="preserve"> </w:t>
      </w:r>
    </w:p>
    <w:p w14:paraId="0F2A067D" w14:textId="77777777" w:rsidR="00EA6544" w:rsidRDefault="00EA6544">
      <w:pPr>
        <w:pStyle w:val="a3"/>
      </w:pPr>
      <w:r>
        <w:t xml:space="preserve">　　所以《無量壽經》跟《觀無量壽佛經》跟《彌陀經》最好這三部經要合參，這樣我們對念佛法門才能夠認識完整，這樣我們修學這一生才能夠得到決定的成就。所以這段經文我們絕對不能夠輕易疏忽掉，如果疏忽了，這一生念佛不能往生，這是要怪自己，怪自己對經典沒有看清楚，沒有深入去了解，就不能夠怪佛菩薩，佛菩薩在經上跟我們說得很清楚、很明白。所以《無量壽經．往生正因第二十五》這段經文，以及《觀經》三福第一福的經文，我們一定要配合起來看，然後我們就知道原來《彌陀經》講的「善男子、善女人」，起碼要具足十善，這樣來信願念佛，才能夠有把握這一生往生到西方，這非常重要。這個十善就是《十善業道經》，《十善業道經》就是詳細來解釋這個十條的善業。我們再看下面的經文：</w:t>
      </w:r>
      <w:r>
        <w:t xml:space="preserve"> </w:t>
      </w:r>
    </w:p>
    <w:p w14:paraId="5A479FE2" w14:textId="77777777" w:rsidR="00EA6544" w:rsidRDefault="00EA6544">
      <w:pPr>
        <w:pStyle w:val="a3"/>
      </w:pPr>
      <w:r>
        <w:t xml:space="preserve">　　【言善法者。謂人天身。聲聞菩提。獨覺菩提。無上菩提。皆依此法。以為根本。而得成就。故名善法。】</w:t>
      </w:r>
      <w:r>
        <w:t xml:space="preserve"> </w:t>
      </w:r>
    </w:p>
    <w:p w14:paraId="08CD93F8" w14:textId="77777777" w:rsidR="00EA6544" w:rsidRDefault="00EA6544">
      <w:pPr>
        <w:pStyle w:val="a3"/>
      </w:pPr>
      <w:r>
        <w:t xml:space="preserve">　　我們先看這段。上面跟我們說善法的重要性，這段經文跟我們說五乘佛法都要依照這個善法做根本。這段經文很重要，可以說不管你修學哪個法門，當然我們修學淨土法門也不例外，也不能沒有這個善法。乃至你不是學佛的人，也需要這個善法，甚至你信仰不同的宗教，或者你沒有宗教信仰，也是要斷惡修善。為什麼？此地跟我們說，『謂人天身』，在六道裡面你要是想要投生到人道，在人間希望過著一個幸福美滿的生活，你要修十善。有人目標比較高，求生天，要求往生到天道，天道壽命比較長、福報比較大，你也要修十善。在人道要修下品、中品的十善，要往生到天道就要修上品的十善。所以這個十善，我們看起來以為這是人天法，實際上這個十善業道，是從作人一直到作佛，雖然同樣是這十條，但是境界高低不同。確實十善修到圓滿就成佛了，成佛這個十善才達到圓滿，等覺菩薩這個十善還是不圓滿，我們絕對不能疏忽。所以不可以認為沒有學佛、沒有宗教信仰就可以造惡業，如果這樣你人天身就得不到，得不到往生去哪裡？往生到三惡道，畜生、餓鬼、地獄。可見這個善法很重</w:t>
      </w:r>
      <w:r>
        <w:lastRenderedPageBreak/>
        <w:t>要，沒學佛的人也要修學，不管信仰任何宗教的人都要修學，你要不修學善業，你必定墮三惡道。</w:t>
      </w:r>
      <w:r>
        <w:t xml:space="preserve"> </w:t>
      </w:r>
    </w:p>
    <w:p w14:paraId="51B25607" w14:textId="77777777" w:rsidR="00EA6544" w:rsidRDefault="00EA6544">
      <w:pPr>
        <w:pStyle w:val="a3"/>
      </w:pPr>
      <w:r>
        <w:t xml:space="preserve">　　『聲聞菩提』，這是出世間法。人天福報是世間法，世間的人天福報，要得人天福報要修十善。你要修出世間法，要證阿羅漢果，了脫六道生死輪迴，也要依十善做根本。十善就好像地基，這裡說的就是五乘佛法，人乘、天乘，就好像讀書，一年級、二年級，「聲聞菩提」等於三年級，『獨覺菩提』是四年級，『無上菩提』是五年級。也像我們蓋樓房，人乘的佛法是一樓，天乘是二樓，聲聞菩提是三樓，「獨覺菩提」是四樓，「無上菩提」是五樓，五層樓。你要蓋一樓也要有地基，要這個基礎，蓋二樓、三樓、四樓、五樓，都一定要打地基、打基礎，你沒有這個基礎，你一層樓都蓋不起來，不要說蓋到五層樓，一層樓都蓋不起來。你要蓋得愈高，這個基礎要愈穩固，打得愈堅固。五乘佛法都是依照這個善法『以為根本』，這個根本就像是五層樓的地基，是五層樓共同的根本，從一樓到五樓共同的根本，就是從人乘的佛法到一佛乘的佛法，五乘佛法共同的根本，『而得成就』。我們想一想，我們念佛求往生是要作佛，不修這個善法也不能成就，這很要緊。因為它是五乘佛法的根本，五乘佛法都是依這個根本而得到成就，『故名善法』，所以才叫善法。下面就是要跟我們講這個善法，具體跟我們說出來。上面是只說善法，這個善法是五乘的基礎</w:t>
      </w:r>
      <w:r>
        <w:t>，這個善法要怎麼修學才能達到圓滿，下面就是具體跟我們說出什麼是善法。請看經文：</w:t>
      </w:r>
      <w:r>
        <w:t xml:space="preserve"> </w:t>
      </w:r>
    </w:p>
    <w:p w14:paraId="419B2894" w14:textId="77777777" w:rsidR="00EA6544" w:rsidRDefault="00EA6544">
      <w:pPr>
        <w:pStyle w:val="a3"/>
      </w:pPr>
      <w:r>
        <w:t xml:space="preserve">　　【此法即是十善業道。】</w:t>
      </w:r>
      <w:r>
        <w:t xml:space="preserve"> </w:t>
      </w:r>
    </w:p>
    <w:p w14:paraId="78708E07" w14:textId="77777777" w:rsidR="00EA6544" w:rsidRDefault="00EA6544">
      <w:pPr>
        <w:pStyle w:val="a3"/>
      </w:pPr>
      <w:r>
        <w:t xml:space="preserve">　　這裡具體給我們說出來。</w:t>
      </w:r>
      <w:r>
        <w:t xml:space="preserve"> </w:t>
      </w:r>
    </w:p>
    <w:p w14:paraId="1105A1B3" w14:textId="77777777" w:rsidR="00EA6544" w:rsidRDefault="00EA6544">
      <w:pPr>
        <w:pStyle w:val="a3"/>
      </w:pPr>
      <w:r>
        <w:t xml:space="preserve">　　【何等為十。謂能永離殺生。偷盜。邪行。妄語。兩舌。惡口。綺語。貪欲。瞋恚。邪見。】</w:t>
      </w:r>
      <w:r>
        <w:t xml:space="preserve"> </w:t>
      </w:r>
    </w:p>
    <w:p w14:paraId="20190CF2" w14:textId="77777777" w:rsidR="00EA6544" w:rsidRDefault="00EA6544">
      <w:pPr>
        <w:pStyle w:val="a3"/>
      </w:pPr>
      <w:r>
        <w:t xml:space="preserve">　　這就是十善業道。『何等為十』，就是說哪十種？十善業道有十種善業，這十種善業下面給我們說出來，『謂能永離殺生』，「永」就是永遠，「離」就是遠離。我們在《無量壽經》看到是不殺生、不偷盜、不邪淫，這裡是說永離，這個意思一樣，經典翻譯不同，意思一樣。永離殺生、永離偷盜、永離邪行、永離妄語、永離兩舌、永離惡口、永離綺語、永離貪欲、永離瞋恚、永離邪見，這十種你要是能夠永遠離開，就是十善業道。如果不能遠離，就變成十惡業。</w:t>
      </w:r>
      <w:r>
        <w:t xml:space="preserve"> </w:t>
      </w:r>
    </w:p>
    <w:p w14:paraId="7C126D3D" w14:textId="77777777" w:rsidR="00EA6544" w:rsidRDefault="00EA6544">
      <w:pPr>
        <w:pStyle w:val="a3"/>
      </w:pPr>
      <w:r>
        <w:t xml:space="preserve">　　第一就是永離殺生，在《無量壽經》我們看到是不殺生，不可以殺生，這裡說永離殺生講得更徹底，你永遠要遠離殺生這個業。這個生就是眾生，凡是有生命的眾生，再微小的動物，都不可以任意去殺害。所以，眾生都是貪生怕死，一隻螞蟻也愛惜生命，我們不可以故意任意去殺害。我們凡夫要做到永離殺生，這要不斷來修學。當然我們學佛的人，大的動物我們不會去殺害，小的動物我們也不會故意去殺害，但是無心，我們無意去傷害這些微小的動物，在我們凡夫地是很難避免，但是還是盡量要預防。像《了凡四訓》講，「舉步常看蟲蟻」，舉步就是說我們腳在走路，要常常看地上有沒有螞蟻、有沒有小蟲。如果我們要是走路不注意，往往一腳踩下去，螞蟻、小蟲不知道被我們踩死多少。所以走路的時候也要注意。當然我們不知道就無可奈何，但是我們能夠預防的，能夠避免的，我們盡量來做。</w:t>
      </w:r>
      <w:r>
        <w:t xml:space="preserve"> </w:t>
      </w:r>
    </w:p>
    <w:p w14:paraId="69F5A861" w14:textId="77777777" w:rsidR="00EA6544" w:rsidRDefault="00EA6544">
      <w:pPr>
        <w:pStyle w:val="a3"/>
      </w:pPr>
      <w:r>
        <w:t xml:space="preserve">　　還有家庭裡面這些蚊蟲、蟑螂，這些可以事先做清潔，當蚊蟲、蟑螂還沒有出來的時候，你先噴一些藥，牠就不敢靠近。不要等到牠出來了，再噴藥把牠殺死，這樣就殺生了。就是還沒有出現的時候，你要時常保持清潔，如果牠出現的時候，我們就不可以殺生，只可以用其他的方法整理整理，或者把牠掃出去。最根本的方法還是保持室內清潔，就比較不會孳生蚊蟲。我們不斷這樣做，才能夠做到永離殺生。永離殺生重要的還是在心，我們身體的行為沒有去殺生，但是心也不可以有殺害眾生的念頭，連殺害眾生的意念都沒有，這才算是永離殺生。不是說我們身沒有去殺生，但是心裡還有念頭要殺害眾生，這個還沒有達到純善。所以上面告訴我們，要讓善法念念增長，就是說連殺害眾生的意念都不能有，這樣我們永離殺生才能夠做到圓滿。我們日常生活當中，如果我們無意中傷害到這些微小的動物，我們要念佛、念往生咒給牠迴向，來彌補我們的過失，希望我們今天一天當中，無意中被我們踩死的這些蚊蟲、螞蟻，能夠藉著佛力脫離畜生道，往生到西方淨土。時常能夠這樣存心、這樣來做，慢慢就能達到永離殺生。</w:t>
      </w:r>
      <w:r>
        <w:t xml:space="preserve"> </w:t>
      </w:r>
    </w:p>
    <w:p w14:paraId="10498EBF" w14:textId="77777777" w:rsidR="00EA6544" w:rsidRDefault="00EA6544">
      <w:pPr>
        <w:pStyle w:val="a3"/>
      </w:pPr>
      <w:r>
        <w:t xml:space="preserve">　　第二，永離『偷盜』，又叫做不偷盜。「偷」就是有主人的東西我們沒有經過主人的同意，我們就把它拿來使用，拿來佔為己有，變成自己的。「盜」就是搶，強盜、搶劫。暗中拿人家的東西叫做偷，在人面前強把別人的東西搶過來叫做盜，這是比較明顯的偷盜。偷盜的意思也很廣，不但去偷還是去搶是偷盜，凡是用不正當的手段將別人的財物變成自己的，佔為己有，都是屬於偷盜。有佔便宜，對別人存著一種要佔便宜的心，這就是偷心。要佔人便宜，要侵佔別人，要佔人的便宜，這就是偷盜。這個心就不可以有，不可以有這種心理，行為不但不可以有偷盜的行為，連這個心、這個意念都不可以有，這樣才算是永離偷盜。所以再小的東西，我們都不可以偷、不可以盜，一定要經過主人的同意。或者這個東西已經有宣布大家可以使用，就不用每次說，那個就不算偷盜，因為那個已經說過要給大家使用的。如果我們不清楚主人同不同意，我們最好還是跟主人說一聲，再小的東西我們都跟他說一聲，這樣我們就沒有犯偷盜的業，不然我們就犯了偷盜。所以過去李老師在台中一個公家機關上班，要拿公家的信封信紙來私人寫信用，他都要跟主管報告，說我這個是要拿來私人寫信用的。因為公家這個公物是要給你辦公事用的，不是要給你私人用的，如</w:t>
      </w:r>
      <w:r>
        <w:t>果你是辦公家的事情、寫公家的信，當然不用說，因為本來就是公家在使用，但是你要拿來私人用，你就必須要講，這樣才不犯偷盜，這也是給我們做一個示範。</w:t>
      </w:r>
      <w:r>
        <w:t xml:space="preserve"> </w:t>
      </w:r>
    </w:p>
    <w:p w14:paraId="70F5F260" w14:textId="77777777" w:rsidR="00EA6544" w:rsidRDefault="00EA6544">
      <w:pPr>
        <w:pStyle w:val="a3"/>
      </w:pPr>
      <w:r>
        <w:t xml:space="preserve">　　第三，『邪行』，「邪行」有的經典翻譯作邪淫，不邪行就是不邪淫。「邪」就是不正當的行為，特別是指男女之間的行為。夫妻以外，妻妾，古時候是有妻、有妾，但是現代的法律，規定只能一夫一妻。古代的禮法可以三妻四妾，妻以外可以納妾，但是要遵照禮法，這樣才是合法的，就是不犯邪行。但是現在的法律規定一夫一妻，一夫一妻以外你要犯了就算邪行，現代的法律是這樣。但是古代可以三妻四妾，三妻四妾也是要遵循正常的禮法來納妾，這樣才不算邪行。如果沒有遵循正常的禮法來納妾，還是算邪行。這是現代的法律跟古時候的法律不一樣的地方。</w:t>
      </w:r>
      <w:r>
        <w:t xml:space="preserve"> </w:t>
      </w:r>
    </w:p>
    <w:p w14:paraId="26604789" w14:textId="77777777" w:rsidR="00EA6544" w:rsidRDefault="00EA6544">
      <w:pPr>
        <w:pStyle w:val="a3"/>
      </w:pPr>
      <w:r>
        <w:t xml:space="preserve">　　不邪行又叫不邪淫，有邪行就會造成家庭的破裂，我們現在社會上說的有外遇，外面有外遇，這都是屬於邪行。不邪行，這是維持家庭圓滿必定要遵守的一條善業。你看邪行一定家庭破裂。所以現在離婚的很多，為什麼離婚的那麼多？就是有邪行。如果沒有邪行，離婚率就沒有了。不是丈夫有邪行，就是妻子有邪行，這個問題在現代社會上非常的嚴重，離婚率愈來愈高，都是跟邪行有關係。我們想要一個家庭能夠圓滿，就不可以邪行，要永離邪行。永離就是說不但你這個行為不可以有，連心裡的意念也不可以有這個心念，要永離，這樣才算是永離邪行。永離邪行就能得到家庭美滿，過著幸福的生活，對子女的教育才能夠達到圓滿。以上永離殺生、永離偷盜、永離邪行是屬於我們身體身的行為，這叫身三業。能夠永離這三種就是我們身修三種善業，要修到永離，才算圓滿。</w:t>
      </w:r>
      <w:r>
        <w:t xml:space="preserve"> </w:t>
      </w:r>
    </w:p>
    <w:p w14:paraId="56A51395" w14:textId="77777777" w:rsidR="00EA6544" w:rsidRDefault="00EA6544">
      <w:pPr>
        <w:pStyle w:val="a3"/>
      </w:pPr>
      <w:r>
        <w:t xml:space="preserve">　　下面就是要跟我們講口業，口業有四種。永離『妄語』，「妄語」就是說話欺騙人。一個人要是時常講話欺騙人，你想這個人在社會上是不是能夠立足？人家被他騙一次、二次，第三次人家知道了，人家就不會相信他說的話了。人家不相信他說的話，你想他在社會上還會有立足之地？就沒有辦法了，大家不相信他、不信任他了。一個人在社會上得不到社會大眾的信任，他要做什麼工作、做什麼事業，都不能成就。所以說話不能存心去欺騙人。所以口業我們要從修不妄語開始，對人要真誠，不能一昧想欺騙人，這樣我們在社會上才有信用，才有立足之地。永離就是連存心欺騙的念頭都沒有，這才是算永離妄語。</w:t>
      </w:r>
      <w:r>
        <w:t xml:space="preserve"> </w:t>
      </w:r>
    </w:p>
    <w:p w14:paraId="15ED198B" w14:textId="77777777" w:rsidR="00EA6544" w:rsidRDefault="00EA6544">
      <w:pPr>
        <w:pStyle w:val="a3"/>
      </w:pPr>
      <w:r>
        <w:t xml:space="preserve">　　下面說，永離『兩舌』，「兩舌」就是挑撥是非，專門講話破壞人的感情，破壞人與人之間的關係，破壞一個家庭，破壞一個團體，乃至破壞一個國家，破壞整個的世界，挑撥是非，專門去破壞人。所以，人要和合，這是比較不容易；但是講一些兩舌去破壞，比較容易。這是我們在社會上看到很多。確確實實要讓大家和好比較不簡單，要破壞很簡單，一、二句話兩方面的感情就破壞掉了。造這種的業都是屬於兩舌。我們要永離兩舌就是不要說是非，尤其不要在兩邊說，在這邊說一說，又到那邊說一說，對甲說乙說他什麼壞話，對乙說甲說他什麼壞話，挑撥是非，這就是兩舌，這是故意造兩舌的業。還有我們無意中造兩舌的業，我們自己不知道，這就是言語的過失，這一點我們也要注意。所以，口為禍福之門，我們言語要謹慎。所以孔老夫子教學四科，第一德行，第二就是言語，可見這個言語非常重要，擺在第二位。</w:t>
      </w:r>
      <w:r>
        <w:t xml:space="preserve"> </w:t>
      </w:r>
    </w:p>
    <w:p w14:paraId="43F997E0" w14:textId="77777777" w:rsidR="00EA6544" w:rsidRDefault="00EA6544">
      <w:pPr>
        <w:pStyle w:val="a3"/>
      </w:pPr>
      <w:r>
        <w:t xml:space="preserve">　　下面，永離『惡口』，「惡口」就是說話粗魯，說話口氣不好，容易傷害人，尤其說一些不好聽的話，這都是屬於惡口。在現在社會上這個惡口也很普遍，我們在電視上，甚至在一些場所，也時常聽到有惡口這種聲音。有惡口的這種習慣，很容易跟人起衝突，往往帶來殺身之禍。實際上，我們人有時候遭殺身之禍，也不是說跟別人有什麼深仇大恨，不是冤仇多深，只是言語上大家聽了不舒服，聽了惡口的言語受不了，懷恨在心，他來報復，而遭到殺身之禍。這在現代社會上也時有所聞，時常會聽到，這是惡口。所以惡口的習慣我們如果有也要改過來，這是一種習氣。所以我們永離惡口，惡的語言要避免。所以我們說話的口氣、聲調，這都要謹慎。如果你能夠離惡口，你說的話人家就很歡喜接受。如果你說的口氣態度不好，人家聽了就不會接受，聽了不會起歡喜心。所以要永離惡口。</w:t>
      </w:r>
      <w:r>
        <w:t xml:space="preserve"> </w:t>
      </w:r>
    </w:p>
    <w:p w14:paraId="594456EC" w14:textId="77777777" w:rsidR="00EA6544" w:rsidRDefault="00EA6544">
      <w:pPr>
        <w:pStyle w:val="a3"/>
      </w:pPr>
      <w:r>
        <w:t xml:space="preserve">　　永離『綺語』，「綺」就是綺麗，就是說他言語說得很好聽、很美麗，他編一套編得很美麗，一般說花言巧語，就是屬於綺語。實際上不是事實，也是欺騙人，花言巧語，不是真的事實，但是他編得很好聽，編得很美麗。我們一般說的，這個人很會說話，說得很好聽，實際上說的話都不是實話，這就屬於綺語。另外像現代的小說，愛情小說，歌詞、歌舞，乃至電影、連續劇編的愛情故事，這一類都是屬於綺語。編得很美麗、很好聽，使人聽了之後、看了之後，喪失心智，以為那是真的。實際上都不是真的，不是真有那個事情，但是他接觸聽了之後、看了之後，認為真的有那麼好的事情，迷在裡面，做出很多不好的事情出來。像我們一般在社會上看到的，看愛情小說、看電影、聽歌曲，現在連小學生、中學生都會相偕去自殺，那是受到什麼？受到這些綺語的影響，他認為這樣做他們能夠達到很幸福、很美滿，實際上沒有那個事情，反而是造成悲劇。所以現在演電影、電視，要是演綺語這些，我們聽眾、我們學佛的人要趕快改過來，不可以去唱那種歌，你要唱一遍你就是造一次的綺語，電影看一遍你就接受污染一遍，小說看一遍接受污染一遍。所以綺語也是很嚴重的一種惡業。我們要從本身做起，永離綺語，我們自己要先做起，做給別人看，我</w:t>
      </w:r>
      <w:r>
        <w:t>們不要看愛情小說，也不要唱情愛的歌曲，也不要看類似的這種電影，這樣才能夠永離綺語。以上說的這四種是口的四種善業，你能夠永離妄語、永離兩舌、永離惡口、永離綺語，你的言語就善。如果你沒有這樣做就容易犯口的惡業。</w:t>
      </w:r>
      <w:r>
        <w:t xml:space="preserve"> </w:t>
      </w:r>
    </w:p>
    <w:p w14:paraId="2DC780D0" w14:textId="77777777" w:rsidR="00EA6544" w:rsidRDefault="00EA6544">
      <w:pPr>
        <w:pStyle w:val="a3"/>
      </w:pPr>
      <w:r>
        <w:t xml:space="preserve">　　下面就是要跟我們說意三業，意就是我們的心理，我們心裡的念頭。永離『貪欲』，貪心，貪瞋痴三毒煩惱。「貪」就是貪得無厭，我們凡夫這個貪心不會滿足，不知足，貪欲。這個貪，我們一般世間人貪五欲六塵，財色名食睡，這是五欲，貪欲基本有這五欲，包括名聞利養、五欲六塵，起了貪念。第一貪財，這是世間人很普遍的現象，貪就不擇手段，只要貪得到就好，傷害別人、傷害這個世界他都不去考慮。所以現在世界動亂這個根源還是從貪欲來的，人不知足，貪欲。所以我們不可以有貪欲這個念頭，要斷貪欲我們就要少欲知足，我們生活過得去就好，也不必一定要求大富大貴，我們生活所需要的沒有缺乏就要知足，不要不斷去貪，有一間房子可以住，有衣服可以穿，這樣就可以了。你要能知足，這就是快樂，知足常樂。這是意三業，第一是要永離貪欲，能夠永離貪欲，可以說我們這個十善業也大概可以做到圓滿，因為這是最主要的一條惡業。</w:t>
      </w:r>
      <w:r>
        <w:t xml:space="preserve"> </w:t>
      </w:r>
    </w:p>
    <w:p w14:paraId="59A586AD" w14:textId="77777777" w:rsidR="00EA6544" w:rsidRDefault="00EA6544">
      <w:pPr>
        <w:pStyle w:val="a3"/>
      </w:pPr>
      <w:r>
        <w:t xml:space="preserve">　　這一集的時間到了，我們就講到這裡。下面，下一集再繼續跟大家報告。謝謝大家收看，阿彌陀佛。　　</w:t>
      </w:r>
    </w:p>
    <w:sectPr w:rsidR="00EA65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D366B" w14:textId="77777777" w:rsidR="00EA6544" w:rsidRDefault="00EA6544" w:rsidP="00304015">
      <w:r>
        <w:separator/>
      </w:r>
    </w:p>
  </w:endnote>
  <w:endnote w:type="continuationSeparator" w:id="0">
    <w:p w14:paraId="402329F4" w14:textId="77777777" w:rsidR="00EA6544" w:rsidRDefault="00EA6544" w:rsidP="00304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17686" w14:textId="77777777" w:rsidR="00EA6544" w:rsidRDefault="00EA6544" w:rsidP="00304015">
      <w:r>
        <w:separator/>
      </w:r>
    </w:p>
  </w:footnote>
  <w:footnote w:type="continuationSeparator" w:id="0">
    <w:p w14:paraId="7F950DB4" w14:textId="77777777" w:rsidR="00EA6544" w:rsidRDefault="00EA6544" w:rsidP="00304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15"/>
    <w:rsid w:val="00304015"/>
    <w:rsid w:val="007931EE"/>
    <w:rsid w:val="00EA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4FD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1165</Words>
  <Characters>6646</Characters>
  <Application>Microsoft Office Word</Application>
  <DocSecurity>0</DocSecurity>
  <Lines>55</Lines>
  <Paragraphs>15</Paragraphs>
  <ScaleCrop>false</ScaleCrop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