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FD205" w14:textId="77777777" w:rsidR="00F942EB" w:rsidRDefault="00F942EB">
      <w:r>
        <w:t xml:space="preserve">十善業道經　　悟道法師主講　　（第五集）　　</w:t>
      </w:r>
      <w:r>
        <w:t>2005/4/27</w:t>
      </w:r>
      <w:r>
        <w:t xml:space="preserve">　　華藏淨宗學會　　檔名：</w:t>
      </w:r>
      <w:r>
        <w:t xml:space="preserve">WD19-009-0005 </w:t>
      </w:r>
    </w:p>
    <w:p w14:paraId="69E8DF15" w14:textId="77777777" w:rsidR="00F942EB" w:rsidRDefault="00F942EB">
      <w:pPr>
        <w:pStyle w:val="a3"/>
      </w:pPr>
      <w:r>
        <w:t xml:space="preserve">　　法界衛星空中佛學院。諸位同學，諸位觀眾，大家好。今天是我們空中佛學院淨宗課程第一百零二集的播出。上一集我們跟大家說到《佛說十善業道經》經文，「若離殺生，即得成就十離惱法」。這一集繼續向大家報告，經文在第六頁，倒數算過來第三行，請看經文：</w:t>
      </w:r>
      <w:r>
        <w:t xml:space="preserve"> </w:t>
      </w:r>
    </w:p>
    <w:p w14:paraId="25C31D98" w14:textId="77777777" w:rsidR="00F942EB" w:rsidRDefault="00F942EB">
      <w:pPr>
        <w:pStyle w:val="a3"/>
      </w:pPr>
      <w:r>
        <w:t xml:space="preserve">　　【復次龍王。若離偷盜。即得十種可保信法。何等為十。一者。資財盈積。王賊水火及非愛子。不能散滅。二。多人愛念。三。人不欺負。四。十方讚美。五。不憂損害。六。善名流布。七。處眾無畏。八。財命色力安樂。辯才具足無缺。九。常懷施意。十。命終生天。是為十。若能迴向阿耨多羅三藐三菩提者。後成佛時。得證清淨大菩提智。】</w:t>
      </w:r>
      <w:r>
        <w:t xml:space="preserve"> </w:t>
      </w:r>
    </w:p>
    <w:p w14:paraId="49531873" w14:textId="77777777" w:rsidR="00F942EB" w:rsidRDefault="00F942EB">
      <w:pPr>
        <w:pStyle w:val="a3"/>
      </w:pPr>
      <w:r>
        <w:t xml:space="preserve">　　這一段經文就是『若離偷盜』得的果報。「若離偷盜」，不可以偷拿別人的東西，不可以盜取別人的東西，縱然一針一線都不可以偷盜。不但偷盜的行為不可以有，偷盜的心、佔別人便宜的心都不可以有，這樣才能夠做到永離偷盜。連佔別人便宜的心念都沒有，永離偷盜這條善業，才能夠做到圓滿。如果我們要是做到永離偷盜，『即得十種可保信法』，「可」就是可以，「保」是保障、保證，「信」就是信心、信用，別人對我們有信心，我們社會上一般說信用。我們一般人都是希望要有個保障，比如我們去買保險，或者做其他方面有關我們身家生命財產保障的事情，這是世間一般人都有這個觀念。尤其保險這個行業，在現在社會也非常的發達。為什麼這個行業會發達？大家心理上都是希望能夠有一個保障，保障他的財產，保障他的身家性命。世間的保障是不是真的保障？這就不一定，這看各人的福報，如果要是沒有福報，你怎麼做保障都沒有辦法給你保證，連保險公司它也會倒閉，自己保自己它都保不住，怎麼可能替別人保證、替別人保障？佛跟我們說，真正可以得到保障就是永離偷盜，你永離偷盜就可以得到十種可保信法。</w:t>
      </w:r>
      <w:r>
        <w:t xml:space="preserve"> </w:t>
      </w:r>
    </w:p>
    <w:p w14:paraId="13DDD184" w14:textId="77777777" w:rsidR="00F942EB" w:rsidRDefault="00F942EB">
      <w:pPr>
        <w:pStyle w:val="a3"/>
      </w:pPr>
      <w:r>
        <w:t xml:space="preserve">　　『何等為十？一者、資財盈積，王賊水火及非愛子，不能散滅』。這是第一種，這一條也非常重要。我們世間人一天到晚打拼，一天到晚用盡心機賺錢，無非就是要累積我們的財產。錢賺到了就想盡辦法，要如何讓我們的財產能夠保持，不會散滅。有很多人發財，但是沒有幾年又破產了，又再虧光了。為什麼會散滅？因素當然很多，但是下面說的是很主要的因素。你有錢財，這五方面都會把你散滅，第一就是「王」，王就是國王，我們現在說政府，你的錢財政府它有一分，政府會抽你稅金，你要是犯罪法院也會查封，把你的財產凍結或者沒收。所以財物國王（政府）有一分。「賊」就是盜賊，小偷、強盜，你有財物，他會想辦法來偷你的、來搶你的，或者用欺騙的，或者用其他種種的手段，將你的財物偷盜走，這是盜賊，第二家。第一家是國王，第二家是盜賊。第三家是水災，這是天然的災害，我們如果遇到發大水、颳颱風，淹大水可以將我們辛辛苦苦賺來的財物漂流。像我們台灣每一年差不多都有一次的颱風水災，一個水災來，你看農作物，一些財物被水漂流，一次損失都是好幾億以上。所以水災也有一分。第四是火災，再多的財產，一把火也可以燒光光，火災也有一分。第五就是「非愛子」，非愛子我們一般俗話說敗家子。你一生賺很</w:t>
      </w:r>
      <w:r>
        <w:t>多錢，但是後代子孫不會幫你保守，亂花錢，或者拿去做事業賠錢，你再多的財產給這些子孫花都不夠，或者有的拿去賭博輸光光，這在現實的社會當中也非常的多。所以佛在經上跟我們說，財為五家共有，就是這五家，這五家都有分，都能夠散滅你的錢財。</w:t>
      </w:r>
      <w:r>
        <w:lastRenderedPageBreak/>
        <w:t>但是你要是能夠永離偷盜，這五家都搶不走，你如果有財物，可以永離偷盜又能夠布施，你的財物是愈來愈多，這五家沒辦法把你散滅。這是永離偷盜第一個果報。</w:t>
      </w:r>
      <w:r>
        <w:t xml:space="preserve"> </w:t>
      </w:r>
    </w:p>
    <w:p w14:paraId="3FBB7158" w14:textId="77777777" w:rsidR="00F942EB" w:rsidRDefault="00F942EB">
      <w:pPr>
        <w:pStyle w:val="a3"/>
      </w:pPr>
      <w:r>
        <w:t xml:space="preserve">　　『二、多人愛念』。「多人愛念」就是在社會上大多數的人對你敬愛、對你懷念。為什麼？因為你不會偷盜，你不會去佔人便宜、不會去侵佔別人的，當然人家就對你很敬愛。『三、人不欺負』，人家不會欺負你。永離偷盜，前面說的多人愛念，別人就會敬愛你、懷念你，當然就不會欺負你，會很尊敬你。『四、十方讚美』，就是說名聲很好，在社會上大家都讚歎。</w:t>
      </w:r>
      <w:r>
        <w:t xml:space="preserve"> </w:t>
      </w:r>
    </w:p>
    <w:p w14:paraId="14F8263F" w14:textId="77777777" w:rsidR="00F942EB" w:rsidRDefault="00F942EB">
      <w:pPr>
        <w:pStyle w:val="a3"/>
      </w:pPr>
      <w:r>
        <w:t xml:space="preserve">　　『五、不憂損害』，不用擔心財物會被人侵佔、損害。我們現在這個社會上有錢的人也很不自在，為什麼？他憂慮損害，不是不憂損害。為什麼憂慮損害？有很多有錢的人怕被人家綁票，現在社會上綁票很多，看到有錢人，哪一家有錢，把他的小孩、他的親屬抓走，恐嚇他，要拿多少錢出來贖人回去，要不然這個人生命就有危險。所以現代有錢的人，在現在這個社會上他憂慮損害。如果能夠永離偷盜，這一條就不用煩惱了，你不曾造過偷盜的業，從來沒有想去佔別人的便宜，你就不用憂慮損害，別人沒辦法損害你。這是第五種可保信法，這就是保障，可以保障的。</w:t>
      </w:r>
      <w:r>
        <w:t xml:space="preserve"> </w:t>
      </w:r>
    </w:p>
    <w:p w14:paraId="0EDFFA3C" w14:textId="77777777" w:rsidR="00F942EB" w:rsidRDefault="00F942EB">
      <w:pPr>
        <w:pStyle w:val="a3"/>
      </w:pPr>
      <w:r>
        <w:t xml:space="preserve">　　『六、善名流布』。他善的名聲，可以說在社會上大家都知道。『七、處眾無畏』，處在大眾當中他沒有怖畏。『八、財命色力安樂』，「財」就是他的財產，動產、不動產，「命」就是他的生命，「色力」就是他的身體，都能夠得到安樂。他的財產，人家不會去搶、不會去偷，也不會去傷害他的生命，不會傷害他的身體，他得到安樂。『辯才具足無缺』，而且還能得到辯才。「辯才」，我們一般說講經要有辯才，有辯才講經說法他就很自在。</w:t>
      </w:r>
      <w:r>
        <w:t xml:space="preserve"> </w:t>
      </w:r>
    </w:p>
    <w:p w14:paraId="418F7DE1" w14:textId="77777777" w:rsidR="00F942EB" w:rsidRDefault="00F942EB">
      <w:pPr>
        <w:pStyle w:val="a3"/>
      </w:pPr>
      <w:r>
        <w:t xml:space="preserve">　　『九、常懷施意』。這一條也非常的殊勝。永離偷盜，他的心裡常常懷著布施的意念，反過來，如果我們自己有財物，沒有常懷施意，沒有常常想要布施，這就是說明我們還沒有永離偷盜。你如果永離偷盜，你一定時常會想要布施，要將自己的財物布施給別人，去幫助別人，去援助現前很需要的人，這是他的德行。「常懷施意」，菩薩六度說布施，他常常懷著布施的意念。所以我們永離偷盜也是可以從布施來做起。為什麼會去偷盜？總是貪心，要貪別人的便宜，要侵佔別人的，才會去造這個業。如果我們自己都願意要布施，怎麼會去偷盜別人的？自己有的都願意要布施給別人、要去幫助別人，怎麼可能去偷、去盜？所以常懷施意就會永離偷盜。</w:t>
      </w:r>
      <w:r>
        <w:t xml:space="preserve"> </w:t>
      </w:r>
    </w:p>
    <w:p w14:paraId="38DCEF6A" w14:textId="77777777" w:rsidR="00F942EB" w:rsidRDefault="00F942EB">
      <w:pPr>
        <w:pStyle w:val="a3"/>
      </w:pPr>
      <w:r>
        <w:t xml:space="preserve">　　『十、命終生天』。這個果報是更加殊勝，這一生死後會往生到天道去，天道福報比我們人間更大、更殊勝。『是為十』，以上這十種就是可保信法，可以保障、可以信用的，這十種果報是非常殊勝。下面說迴向，『若能迴向阿耨多羅三藐三菩提者，後成佛時，得證清淨大菩提智。』如果你能將永離偷盜這個善業迴向無上菩提，「阿耨多羅三藐三菩提」，簡單講就是無上菩提，就是迴向佛果，以後你成佛的時候就得證清淨大菩提智。這是我們人人希望求得的，我們能夠得到清淨的大智慧，這是成佛在佛果地上的果報，這個因就是從永離偷盜的善業來的。我們再看下面：</w:t>
      </w:r>
      <w:r>
        <w:t xml:space="preserve"> </w:t>
      </w:r>
    </w:p>
    <w:p w14:paraId="0ED984B6" w14:textId="77777777" w:rsidR="00F942EB" w:rsidRDefault="00F942EB">
      <w:pPr>
        <w:pStyle w:val="a3"/>
      </w:pPr>
      <w:r>
        <w:t xml:space="preserve">　　【復次龍王。若離邪行。即得四種智所讚法。何等為四。一。諸根調順。二。永離諠掉。三。世所稱歎。四。妻莫能侵。是為四。若能迴向阿耨多羅三藐三菩提者。後成佛時。得佛丈夫隱密藏相。】</w:t>
      </w:r>
      <w:r>
        <w:t xml:space="preserve"> </w:t>
      </w:r>
    </w:p>
    <w:p w14:paraId="49C4ED5E" w14:textId="77777777" w:rsidR="00F942EB" w:rsidRDefault="00F942EB">
      <w:pPr>
        <w:pStyle w:val="a3"/>
      </w:pPr>
      <w:r>
        <w:lastRenderedPageBreak/>
        <w:t xml:space="preserve">　　這段經文是給我們說『若離邪行』，「邪行」就是邪淫，能夠永遠離開邪行，不但沒有這個行為，心裡連這個意念都沒有，邪淫的念頭都沒有，『即得』就是即可以得到，『四種智所讚法』，有智慧的人四種所讚歎的法。『何等為四』，是哪四種？『一、諸根調順』，「諸根」就是我們的六根，眼耳鼻舌身意；「調」就是調和；「順」是順適、和順。六根如果不調順，我們的生活、我們的身心不自在。六根不調順，這就是邪行的惡業還沒有永離，如果永離一定得到諸根調順。我們修行人，不管修學哪個法門，第一就是要諸根調順，將我們身心六根調理到清淨、調理到和順，這樣我們要修學哪個法門都很容易得力；如果諸根不調，不管修哪個法門都很難成就。這是永離邪行，第一種的功德利益。</w:t>
      </w:r>
      <w:r>
        <w:t xml:space="preserve"> </w:t>
      </w:r>
    </w:p>
    <w:p w14:paraId="22D31248" w14:textId="77777777" w:rsidR="00F942EB" w:rsidRDefault="00F942EB">
      <w:pPr>
        <w:pStyle w:val="a3"/>
      </w:pPr>
      <w:r>
        <w:t xml:space="preserve">　　『二、永離諠掉』，「諠」就是吵鬧；「掉」就是我們心裡掉舉。心裡想東想西，起起落落，掉舉就像一個東西吊起來，一下吊高，一下放下，；諠就是諠雜、吵鬧。我們有邪行的意念以及行為，難免就有諠掉。在家庭方面，如果有邪行的情形，第一夫妻就吵吵鬧鬧，鬧離婚，對罵、吵架、打架，甚至出人命也有，一天到晚家庭不平安。夫妻常常在吵鬧，這是諠，掉是心安定不下來。年輕的人，尤其現在年輕人談戀愛，諠掉的情形就更加明顯。男女談戀愛，一天到晚就在想對方，心定不下來，心起起落落，這就很明顯。古人這個情形就比較少，雖然也有，但是沒有現在這個時代這麼普遍。古時候，男女私下有一些情愛，當然也是有，有這種情形，但是沒有現在這麼多、這麼普遍。現在這個時代因為是個民主開放的時代，尤其現在的媒體，報紙、雜誌、電視、電腦，這些色情暴力，到處都是引誘我們起心動念。所以現在年輕人在電腦看到情色的節目，看了之後他晚上就睡不著，就諠掉，心起起落落，全在想那些，這就是受到邪行的影響。所以我們現在如果要遠離邪行，凡是會引起我們妄念的這些東西，最好我們不要接觸，不要去聽，不要去看，不要去接觸，這樣比較能夠保持我們心地清淨。如果你時常去聽、時常去看，我們是凡夫禁不起引誘</w:t>
      </w:r>
      <w:r>
        <w:t>，你邪行就沒辦法遠離，這也很要緊。所以有關這方面，我們要知道避免，才能夠永離諠掉，我們的身心才會安穩。</w:t>
      </w:r>
      <w:r>
        <w:t xml:space="preserve"> </w:t>
      </w:r>
    </w:p>
    <w:p w14:paraId="1671138C" w14:textId="77777777" w:rsidR="00F942EB" w:rsidRDefault="00F942EB">
      <w:pPr>
        <w:pStyle w:val="a3"/>
      </w:pPr>
      <w:r>
        <w:t xml:space="preserve">　　『三、世所稱歎』。「世」是世間，世間的人所稱歎，稱讚、讚歎，離邪行，這是很高尚的德行。『四、妻莫能侵』。「妻」就是自己的妻子，別人不會侵佔你的妻子。所以，我們的妻子會被人侵佔就是過去我們自己有造邪行這種惡業，因果報應，自己的妻子才會被人侵佔，你如果沒有造那個因就沒有這個果。以上這四種智所讚法是永離邪行得的果報。『是為四。若能迴向阿耨多羅三藐三菩提者，後成佛時，得佛丈夫隱密藏相。』這是說將永離邪行這個善業迴向無上菩提，以後成佛的時候，就能得到佛丈夫隱密藏相。這是佛三十二相之一，這一相就是永離邪行迴向無上菩提所得的果報。三十二相，這一相在《佛學大辭典》或者《教乘法數》裡面都有詳細的註解，我們同學如果要進一步了解，可以去查這個資料。我們接下來再看下面：</w:t>
      </w:r>
      <w:r>
        <w:t xml:space="preserve"> </w:t>
      </w:r>
    </w:p>
    <w:p w14:paraId="0B07AEF7" w14:textId="77777777" w:rsidR="00F942EB" w:rsidRDefault="00F942EB">
      <w:pPr>
        <w:pStyle w:val="a3"/>
      </w:pPr>
      <w:r>
        <w:t xml:space="preserve">　　【復次龍王。若離妄語。即得八種天所讚法。何等為八。一。口常清淨。優缽華香。二。為諸世間之所信伏。三。發言成證。人天敬愛。四。常以愛語安慰眾生。五。得勝意樂。三業清淨。六。言無誤失。心常歡喜。七。發言尊重。人天奉行。八。智慧殊勝。無能制伏。是為八。若能迴向阿耨多羅三藐三菩提者。後成佛時。即得如來真實語。】</w:t>
      </w:r>
      <w:r>
        <w:t xml:space="preserve"> </w:t>
      </w:r>
    </w:p>
    <w:p w14:paraId="40CFE9AF" w14:textId="77777777" w:rsidR="00F942EB" w:rsidRDefault="00F942EB">
      <w:pPr>
        <w:pStyle w:val="a3"/>
      </w:pPr>
      <w:r>
        <w:t xml:space="preserve">　　我們先看這段。世尊又再對龍王說，『若離妄語』，就是說話都不欺騙人，永遠遠離妄語。『即得八種天所讚法』，「天所讚法」就是天人所讚歎之法。『何等為八？一、口常清淨，優缽華香』，「優缽華」是青色的蓮花。「口常清淨，優缽華香」，口會出香味。可見我們要是有妄語，口不清淨，口中出來的氣味會臭，這就是還沒有永離妄語，或者過去造的妄語這個惡業還沒有消除，所以口還沒有辦法達到清淨。如果永離妄語，過去妄語的惡業已經消除，第一你就會得到口常清淨，說話散發出來優缽花香，就像青色蓮花那種香味。這也是一種果報，非常殊勝的果報。</w:t>
      </w:r>
      <w:r>
        <w:t xml:space="preserve"> </w:t>
      </w:r>
    </w:p>
    <w:p w14:paraId="0344C202" w14:textId="77777777" w:rsidR="00F942EB" w:rsidRDefault="00F942EB">
      <w:pPr>
        <w:pStyle w:val="a3"/>
      </w:pPr>
      <w:r>
        <w:t xml:space="preserve">　　『二、為諸世間之所信伏』，「諸世間」就是我們世間人；「信」是相信；「伏」就是接受。大家能夠相信他說的話，為什麼？他不會騙人，他說話從來不欺騙人，當然大家就會相信他，他說的話比什麼都好用。『三、發言成證』，「證」就是證明。如果別人有一些問題沒辦法證實、沒辦法證明，就去請永離妄語的人來，大家知道這個人說話從來不欺騙人，請他來給我們證明，一旦經過他說出來，他來證明，大家就沒有疑問了。所以他發言能夠成證，他說的話能夠讓大家來做證明，能夠給大家保證，大家能夠相信他。『人天敬愛』，當然沒有妄語的人，我們人間的人、天道的人都對他尊敬，對他愛戴。相信我們大家都是一樣，哪一個喜歡親近那個常常在欺騙人的？你要是知道這個人說話常常打妄語，常常欺騙人，你還會去親近他嗎？相信不會，相信大家見到是敬而遠之，對他很尊敬，但是沒有人敢接近他，沒有人會相信他的話。</w:t>
      </w:r>
      <w:r>
        <w:t xml:space="preserve"> </w:t>
      </w:r>
    </w:p>
    <w:p w14:paraId="7FD37B9F" w14:textId="77777777" w:rsidR="00F942EB" w:rsidRDefault="00F942EB">
      <w:pPr>
        <w:pStyle w:val="a3"/>
      </w:pPr>
      <w:r>
        <w:t xml:space="preserve">　　『四、常以愛語安慰眾生』。「愛語」就是愛護眾生、愛護別人的言語，凡是對別人有利益的，這都屬於愛語。所以愛語也不是一定說很好聽的話，有時候說好聽的話、有時候會說一些責備的話來安慰眾生，總是希望眾生能夠得到利益，這才是愛語。愛護眾生的語言，對他有好處、有幫助，跟眾生說實在話、說真實話，希望眾生能夠得利益。這也是我們導師淨空上人常常說的，真正佛菩薩都是愛語，真正的佛菩薩、真正的善知識都是「常以愛語安慰眾生」。但是眾生什麼情形？聽騙不聽勸，現在眾生確實迷惑顛倒，沒有智慧無法分辨，人家欺騙他，他就偏偏相信；跟他說真實話，他反而不相信，這是現在末法時代眾生一種反常的現象。永離妄語必定是常以愛語安慰眾生。</w:t>
      </w:r>
      <w:r>
        <w:t xml:space="preserve"> </w:t>
      </w:r>
    </w:p>
    <w:p w14:paraId="6F3A8C1B" w14:textId="77777777" w:rsidR="00F942EB" w:rsidRDefault="00F942EB">
      <w:pPr>
        <w:pStyle w:val="a3"/>
      </w:pPr>
      <w:r>
        <w:t xml:space="preserve">　　『五、得勝意樂，三業清淨』。「勝意樂」就是殊勝意樂，意就是我們心裡，意業的快樂，得到殊勝的法喜。「三業清淨」，永離妄語一定得到三業清淨，勝意樂。『六、言無誤失，心常歡喜』。「言無誤失」就是說話言語沒有錯誤、沒有過失，說到剛剛好。如果我們說話能夠沒有錯誤、沒有過失，當然我們心裡就常生歡喜心。往往我們有時候說話說錯了，說錯話自己心裡就常常感到很懊惱，心就不歡喜。在我們還沒辦法做到言無誤失，我們能夠遵守古人的教誨，古人跟我們說「言多必失」，就是我們言語要是說得多，難免就會說錯話，就會有過失。所以我們言語盡量減少，不要講太多，講太多怕說偏差、說錯了，少說話就能夠避免這個誤失，我們修學永離妄語也可以從這裡做起。言語，不必要的，不重要的，我們盡量少說。我們念佛道場常常勸念佛的人，少說一句話，多念一句佛，這就是避免言語的誤失。言語沒有誤失，心常歡喜，這是第六種的果報。</w:t>
      </w:r>
      <w:r>
        <w:t xml:space="preserve"> </w:t>
      </w:r>
    </w:p>
    <w:p w14:paraId="341DD6A1" w14:textId="77777777" w:rsidR="00F942EB" w:rsidRDefault="00F942EB">
      <w:pPr>
        <w:pStyle w:val="a3"/>
      </w:pPr>
      <w:r>
        <w:t xml:space="preserve">　　『七、發言尊重，人天奉行』。永離妄語的人他發言，他說出來的言語、說出來的話，大家都很尊重；不但尊重，「人天奉行」，會依照他的話去做，我們一般說依教奉行。『八、智慧殊勝，無能制伏』。他有得到智慧，智慧就很殊勝。如果說話時常欺騙人，這個人就沒有智慧，沒有智慧就會被人制伏。如果有智慧，就不會被人制伏，所以「無能制伏」。以上這八種果報，都是永離妄語所得到的。『是為八。若能迴向阿耨多羅三藐三菩提者，後成佛時，即得如來真實語。』能夠將永離妄語這個善業迴向無上菩提，以後成佛的時候就會得到如來的真實語。《金剛經》佛跟我們說，「如來是真語者、實語者、如語者、不誑語者、不異語者。」如來的語言是最真實，要得到如來果地上的真實語，還是要從永離妄語來修起，將永離妄語的善業迴向無上菩提，成佛的時候就能夠得到如來的真實語。再看下面的經文：</w:t>
      </w:r>
      <w:r>
        <w:t xml:space="preserve"> </w:t>
      </w:r>
    </w:p>
    <w:p w14:paraId="77BFAAD6" w14:textId="77777777" w:rsidR="00F942EB" w:rsidRDefault="00F942EB">
      <w:pPr>
        <w:pStyle w:val="a3"/>
      </w:pPr>
      <w:r>
        <w:t xml:space="preserve">　　【復次龍王。若離兩舌。即得五種不可壞法。何等為五。一。得不壞身。無能害故。二。得不壞眷屬。無能破故。三。得不壞信。順本業故。四。得不壞法行。所修堅固故。五。得不壞善知識。不誑惑故。是為五。若能迴向阿耨多羅三藐三菩提者。後成佛時。得正眷屬。諸魔外道不能沮壞。】</w:t>
      </w:r>
      <w:r>
        <w:t xml:space="preserve"> </w:t>
      </w:r>
    </w:p>
    <w:p w14:paraId="0F09D778" w14:textId="77777777" w:rsidR="00F942EB" w:rsidRDefault="00F942EB">
      <w:pPr>
        <w:pStyle w:val="a3"/>
      </w:pPr>
      <w:r>
        <w:t xml:space="preserve">　　世尊又對龍王說，『若離兩舌』。「兩舌」就是挑撥是非，破壞別人的感情，挑撥離間。破壞人與人之間的關係，破壞一個家庭的和好，破壞一個團體的和諧，破壞一個國家的安定，乃至破壞整個世界的和平，引起國與國之間的戰爭，這都是因兩舌這種口業來引起的。我們現在這個世界可以說人與人相處非常接近，因為交通方便，整個地球變成一個地球村，當然在這個地球上有不同的族群都會去接觸，會相處在一起。不同的族群，大家生活在一起最重要就是要和好，要能夠互相尊重。要做到族群的和諧，互相尊重，必須要永離兩舌，不可以在當中為了個人的利益來挑撥離間，使人與人之間關係破壞，族群與族群當中互相對立，這樣國家永遠都不會安定。所以要永離兩舌。能夠永離兩舌，『即得五種不可壞法』，就是有五種不會讓人破壞之法。</w:t>
      </w:r>
      <w:r>
        <w:t xml:space="preserve"> </w:t>
      </w:r>
    </w:p>
    <w:p w14:paraId="079BD6A9" w14:textId="77777777" w:rsidR="00F942EB" w:rsidRDefault="00F942EB">
      <w:pPr>
        <w:pStyle w:val="a3"/>
      </w:pPr>
      <w:r>
        <w:t xml:space="preserve">　　『何等為五？一、得不壞身』，不壞身也是很殊勝，我們一般說金剛不壞身；『無能害故』，沒有人能陷害你，沒有人能夠傷害你。這是第一種不可壞法。身會被人破壞，像現在被人傷害、被人殺死，或者種種的因素，像我們社會上命案這一類的，尤其分屍案這一類的。我們的身體被人破壞，被人潑汽油燒死，潑硫酸或者分屍，或者被人殺死、被人打死，這個身體就被人破壞了。這個果報跟兩舌有關係，但是此地我們要稍微解釋一下，因為兩舌是屬於口業，身體被人殺害、被人破壞，這一般講是屬於殺業。我們去破壞別人的身體、傷害別人的生命，我們才會得到這個果報，兩舌又不是殺生，為什麼我們的身會被人破壞、會被人陷害？我們要知道，殺生有身殺、有口殺、有意殺，身殺就是我們自己的身體去殺害眾生，口殺就是不是你親自去殺害眾生，但是你教唆人去殺害，這也是殺生。不是自己親自殺，但是你叫一個人去殺生，這也是殺業，口跟身的業都有。</w:t>
      </w:r>
      <w:r>
        <w:t xml:space="preserve"> </w:t>
      </w:r>
    </w:p>
    <w:p w14:paraId="0086D07D" w14:textId="77777777" w:rsidR="00F942EB" w:rsidRDefault="00F942EB">
      <w:pPr>
        <w:pStyle w:val="a3"/>
      </w:pPr>
      <w:r>
        <w:t xml:space="preserve">　　兩舌為什麼有這種果報？因為兩舌會使人引起鬥爭去打架，打架就是傷害人的身體。比如這兩個人本來感情很好，你在當中挑撥離間，破壞他們兩個人的感情，讓他們兩個人起衝突。起衝突，嚴重有什麼情形？傷害對方的生命，破壞對方的身體，這個果報就出現了。或者使兩個團體引起鬥爭、打架、對立，雖然不是你自己本身去傷害對方的人，但是因為你的言語挑起衝突致使出人命，你造兩舌的人是不是有果報？這個果報跑不掉，因為是你的言語引起的，破壞他們使他們兩方面常常在對立起衝突。像我們現在說的族群的對立，這是最明顯的一件事情，族群本來就很敏感，如果有心人從中再來挑撥離間、再來破壞，本來就很難和諧，現在再來說一些話，再來挑起衝突對立，使他們兩方面互相殺害，這個講兩舌的人是得最重的果報，所以會得到被人破壞身體這種果報。如果永離兩舌，你就不會得到這種果報，你的身體不會被人破壞，沒有人能夠陷害你。</w:t>
      </w:r>
      <w:r>
        <w:t xml:space="preserve"> </w:t>
      </w:r>
    </w:p>
    <w:p w14:paraId="4EF8FCA3" w14:textId="77777777" w:rsidR="00F942EB" w:rsidRDefault="00F942EB">
      <w:pPr>
        <w:pStyle w:val="a3"/>
      </w:pPr>
      <w:r>
        <w:t xml:space="preserve">　　『二、得不壞眷屬，無能破故』。「眷屬」就是家親眷屬，乃至我們一個公司團體裡面的人，這都是屬於眷屬，不會被人破壞。因為你沒有去破壞別人，你沒有造這個因，當然不會被人破壞，所以你的眷屬大家都會和好，「無能破故」。『三、得不壞信，順本業故』。「不壞信」，信用也不會被破壞，因為你沒有造兩舌的惡業，永離兩舌。「順本業」，本業就是我們本分的事業，會順著我們本分的事業來做。每一個人都有他的本業，現在我們所做的是什麼事業就是我們的本業，永離兩舌會順我們的本業。</w:t>
      </w:r>
      <w:r>
        <w:t xml:space="preserve"> </w:t>
      </w:r>
    </w:p>
    <w:p w14:paraId="4100E005" w14:textId="77777777" w:rsidR="00F942EB" w:rsidRDefault="00F942EB">
      <w:pPr>
        <w:pStyle w:val="a3"/>
      </w:pPr>
      <w:r>
        <w:t xml:space="preserve">　　『四、得不壞法行，所修堅固故』。「法行」就是我們修行的法門，修行的行門不會被人家破壞。比如你修淨土念佛法門，如果我們沒有永離兩舌就很容易被人破壞，你現在修這個法門，剛剛開始要修，就有人來破壞你，勸你修別的法門；你修別的法門，又有人叫你修另外一個法門，時常受到人的破壞，修到最後沒有一樣修得成就。如果永離兩舌，你所修的法門、行門，不會被人破壞，「所修堅固故」，你所修的法門堅固，沒有人能夠破壞。『五、得不壞善知識，不誑惑故』。我們親近一個善知識，確實是多生多劫善根福德因緣，才有辦法親近一個善知識。你如果沒有善根福德因緣，都是親近惡知識，這一生不能成就。我們這一生能不能成就，最主要的關鍵就是善知識，如果你沒有遇到善知識，不能成就。你如果永離兩舌就沒有人會誑惑你，你要親近善知識沒有人可以破壞你。</w:t>
      </w:r>
      <w:r>
        <w:t xml:space="preserve"> </w:t>
      </w:r>
    </w:p>
    <w:p w14:paraId="599EE6D9" w14:textId="77777777" w:rsidR="00F942EB" w:rsidRDefault="00F942EB">
      <w:pPr>
        <w:pStyle w:val="a3"/>
      </w:pPr>
      <w:r>
        <w:t xml:space="preserve">　　這一集的時間到了，我們就講到這裡。下面，下一集再繼續來跟大家報告。謝謝大家的收看，阿彌陀佛！　　</w:t>
      </w:r>
    </w:p>
    <w:sectPr w:rsidR="00F942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0B697" w14:textId="77777777" w:rsidR="00F942EB" w:rsidRDefault="00F942EB" w:rsidP="00E435FF">
      <w:r>
        <w:separator/>
      </w:r>
    </w:p>
  </w:endnote>
  <w:endnote w:type="continuationSeparator" w:id="0">
    <w:p w14:paraId="1F5DE1CB" w14:textId="77777777" w:rsidR="00F942EB" w:rsidRDefault="00F942EB" w:rsidP="00E43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E8C31" w14:textId="77777777" w:rsidR="00F942EB" w:rsidRDefault="00F942EB" w:rsidP="00E435FF">
      <w:r>
        <w:separator/>
      </w:r>
    </w:p>
  </w:footnote>
  <w:footnote w:type="continuationSeparator" w:id="0">
    <w:p w14:paraId="5E9766E6" w14:textId="77777777" w:rsidR="00F942EB" w:rsidRDefault="00F942EB" w:rsidP="00E435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FF"/>
    <w:rsid w:val="007931EE"/>
    <w:rsid w:val="00E435FF"/>
    <w:rsid w:val="00F9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DD0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35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35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35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35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1145</Words>
  <Characters>6532</Characters>
  <Application>Microsoft Office Word</Application>
  <DocSecurity>0</DocSecurity>
  <Lines>54</Lines>
  <Paragraphs>15</Paragraphs>
  <ScaleCrop>false</ScaleCrop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