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9AE0" w14:textId="77777777" w:rsidR="00777B22" w:rsidRDefault="00777B22">
      <w:r>
        <w:t xml:space="preserve">佛說十善業道經節要　　悟道法師主講　　（第六集）　　</w:t>
      </w:r>
      <w:r>
        <w:t>2005/11/9</w:t>
      </w:r>
      <w:r>
        <w:t xml:space="preserve">　　澳洲淨宗學會　　檔名：</w:t>
      </w:r>
      <w:r>
        <w:t xml:space="preserve">WD19-010-0006 </w:t>
      </w:r>
    </w:p>
    <w:p w14:paraId="75302EE8" w14:textId="77777777" w:rsidR="00777B22" w:rsidRDefault="00777B22">
      <w:pPr>
        <w:pStyle w:val="a3"/>
      </w:pPr>
      <w:r>
        <w:t xml:space="preserve">　　《佛說十善業道經節要》，諸位法師、諸位大德、諸位同修，我們上一節講到：</w:t>
      </w:r>
      <w:r>
        <w:t xml:space="preserve"> </w:t>
      </w:r>
    </w:p>
    <w:p w14:paraId="54846893" w14:textId="77777777" w:rsidR="00777B22" w:rsidRDefault="00777B22">
      <w:pPr>
        <w:pStyle w:val="a3"/>
      </w:pPr>
      <w:r>
        <w:t xml:space="preserve">　　【智者知已。應修善業。】</w:t>
      </w:r>
      <w:r>
        <w:t xml:space="preserve"> </w:t>
      </w:r>
    </w:p>
    <w:p w14:paraId="76ACB7A0" w14:textId="77777777" w:rsidR="00777B22" w:rsidRDefault="00777B22">
      <w:pPr>
        <w:pStyle w:val="a3"/>
      </w:pPr>
      <w:r>
        <w:t xml:space="preserve">　　這個兩句話八個字，實在講我們如果沒有深入，這樣念過去、這樣聽過去還是不得受用。所以上一節課在此地跟大家討論很多，就我個人的一些感受，提供給大家做個參考。最近老和尚提倡《弟子規》、《十善業道經》，在世界各地響應的人非常之多，這也說明有善根的人很多。但是我們看了《弟子規》也很想這樣來修學，但是總是跟目標有相當的一段距離。所以今年我們在善果林辦種子老師的培訓，我就跟大家講，如果你讀到《弟子規》很喜歡，很想去做，但是旋讀旋忘，常常忘失掉，或者做，做不來，或者也不知道該怎麼做，這是表示我們業障比較深重。業障深重，我們要懺除業障，重的業障懺除，我們來修善就容易，不然都是被煩惱習氣障礙。但是，煩惱習氣也不是一天二天形成的，無始劫以來生生世世累積的煩惱，當然也不是說一下子，我們就馬上能夠轉得過來。但是我們要努力用功去轉，一定可以轉得過來，這就是要「一門深入，長時薰修」。這句話我想大家也常聽老和尚講，但是我們還是抓不到修學的要領。抓不到這個要領主要的問題，在於不知道回頭觀照自己的起心動念，提不起覺察的功夫。所以我們雖然聽經聽很久，但是還是用不上，還是不會用，這是我們當前大多數人有這樣的現象。</w:t>
      </w:r>
      <w:r>
        <w:t xml:space="preserve"> </w:t>
      </w:r>
    </w:p>
    <w:p w14:paraId="5B0D685D" w14:textId="77777777" w:rsidR="00777B22" w:rsidRDefault="00777B22">
      <w:pPr>
        <w:pStyle w:val="a3"/>
      </w:pPr>
      <w:r>
        <w:t xml:space="preserve">　　所以我們要怎麼樣來深入？這個深入上一節課跟大家報告。《十善業道經》講的都是一個綱領，如果沒有其他的經典、善書來做個補充說明，實在講我們也不知道該怎麼下手，該怎麼修行。因此印光祖師提倡《了凡四訓》、《太上感應篇》、《安士全書》，是有他的道理。就是一本《了凡四訓》我們有沒有去深入？實在講《了凡四訓》我們還沒有深入，我們只是聽說而已，沒有真正去深入。要怎麼樣深入？我們要去行、要去做，做的當中你才會發現有問題。比如說我剛才講的，我在還沒有出家之前，大概二十幾歲的時候就曾經要記功過格，記了半天，到晚上實在是頭腦糊裡糊塗的，不知道今天做錯了什麼事情，也搞不懂，記到最後就不了了之了。但是這樣有沒有好處？有好處，因為你有去做，才知道這個做的當中到底問題在什麼地方。最近悟全法師也編了一個《弟子規》的功過格，編得很細也相當難得，那天送我一本。編的細目就是我們要怎麼去記？就是你要有覺察的功夫，那你才有辦法去記。如果沒有回頭去覺察我們起心動念、言語造作，我們就很難去記錄。這是我根據我個人過去記功過格的經驗是這樣，就是記是記了，但是好像沒什麼明顯的效果。</w:t>
      </w:r>
      <w:r>
        <w:t xml:space="preserve"> </w:t>
      </w:r>
    </w:p>
    <w:p w14:paraId="2C699FB6" w14:textId="77777777" w:rsidR="00777B22" w:rsidRDefault="00777B22">
      <w:pPr>
        <w:pStyle w:val="a3"/>
      </w:pPr>
      <w:r>
        <w:t xml:space="preserve">　　另外蓮池大師的自知錄是佛門的，我們淨宗八祖蓮池大師的自知錄，自知錄它涵蓋的世間出世間法都有。所以自知錄再配合《弟子規》來修學，我想這樣的記錄非常完善。《弟子規》可以列在自知錄前面，就是孝親類的這一類下面，細目就是《弟子規》，這個我們可以參考。功過格如果我們記得有心得，修得就會很踏實，心裡會有些成就感，就是知道我們自己做了哪些好事、做了哪些不好的事，這樣自己去加減乘除。然後每個月累計下來，我們這個月功多少、過多少，不斷努力來進修，這是修學方法的一種。另外一種，就是直接從根本修，從你起心動念去修，這個當然是最好的，像《了凡四訓．改過之法》講，從心上改是最根本的。心上改不行，從理上改，從明理上面改；理上改還不行，從事上勉強去改。它有講從事上改，從理上改，從心</w:t>
      </w:r>
      <w:r>
        <w:lastRenderedPageBreak/>
        <w:t>上改，從心上改那是最圓滿、最根本的，也不費力，你這個心正確了言行跟著就正。所以我們學《十善業道經》，應該配合《了凡四訓》、《感應篇》，會幫助我們深入這部經典。所以《了凡四訓》，我也建議大家發心要再來學習，要來深入。</w:t>
      </w:r>
      <w:r>
        <w:t xml:space="preserve"> </w:t>
      </w:r>
    </w:p>
    <w:p w14:paraId="6B20E07B" w14:textId="77777777" w:rsidR="00777B22" w:rsidRDefault="00777B22">
      <w:pPr>
        <w:pStyle w:val="a3"/>
      </w:pPr>
      <w:r>
        <w:t xml:space="preserve">　　因為現在我們的程度差老和尚差得很遠，老和尚他的境界提升，我們又一直想跟著他，但是又跟不上，我們現在是有這個困難。跟不上的原因就是基礎不穩，這個基礎不穩固。所以我建議我們在家出家四眾同學，《了凡四訓》要多深入，這個可以幫助我們修《十善業道》，幫助我們修《弟子規》，還有《太上感應篇》。因為《太上感應篇》講的，如果我們能夠深深去感受到，「舉頭三尺有神明」，就不敢起非分之念，一些邪惡的念頭不敢起。我們還會起邪惡的念頭，就是對這個書你讀得還不及格。你讀到及格了，起心動念想到有鬼神鑒察，就不敢、就收斂，這就有效果。這就是主敬存誠，有敬畏之心。除了《了凡四訓》之外，還有另外一份小東西，就是《俞淨意公遇灶神記》，這篇也是補充《了凡四訓》意惡這部分不足的。意就是我們身口意，這個意惡裡面去對治。</w:t>
      </w:r>
      <w:r>
        <w:t xml:space="preserve"> </w:t>
      </w:r>
    </w:p>
    <w:p w14:paraId="6750C6F1" w14:textId="77777777" w:rsidR="00777B22" w:rsidRDefault="00777B22">
      <w:pPr>
        <w:pStyle w:val="a3"/>
      </w:pPr>
      <w:r>
        <w:t xml:space="preserve">　　最近我們八月份，辦「《弟子規》種子老師培訓研習營」，有一個在台灣，中國電視公司退休的導演，王時正王導演他也來參加，來參加一屆。他就來找我，他說他現在退休，他是影視做導演也都很內行，他想發心拍《地藏菩薩本願經》。之前我就到大陸去，找人家拍《俞淨意公遇灶神記》，但是大陸方面寫的劇本，我看了都不行，所以這個事情就先擱著。最近他想要找我拍片子，我就跟他講，不如你就先拍俞淨意公。我來澳洲之前，他一天一夜趕第一集的劇本給我，他要編六集，趕出來給我。現在聽說第二集又寫出來了，今天第一集我請悟莊師幫我寄回去台灣，我給他講哪些地方要再改。我跟他講，這個拍了我們都沒有錢，跟他都講白的，沒錢。我說如果我們第一部拍出來，能夠把教化的意義表演出來，讓大家肯定，後續才有人會再支持；如果我們拍出來，跟前面的差不多，後面肯定人家也不會支持。</w:t>
      </w:r>
      <w:r>
        <w:t xml:space="preserve"> </w:t>
      </w:r>
    </w:p>
    <w:p w14:paraId="20ECF9EC" w14:textId="77777777" w:rsidR="00777B22" w:rsidRDefault="00777B22">
      <w:pPr>
        <w:pStyle w:val="a3"/>
      </w:pPr>
      <w:r>
        <w:t xml:space="preserve">　　這是《俞淨意公遇灶神記》，他跟我講要拍兩種版本，因為大部分的外景要在大陸拍，現在台灣的那種古代的外景，幾乎都沒有了。在大陸拍就要向大陸政府有關單位申請，講到灶神在大陸上就認為是迷信。所以我們預定拍兩種版本，一種大陸版的，一種台灣版的（海外版的）。海外版的就是照原來的這樣演；大陸版的把灶神列入夢境，夢境他們就可以接受，作夢！現在預定是這樣。《俞淨意公遇灶神記》這篇東西，早期我也常常看，也很想照這樣來修，但是修不來，妄念還是紛飛，這個主敬存誠還是不夠。但是這一篇如果我們能夠把它做到，可以說我們修學根基就紮穩了。我們煩惱、業障、習氣很重，要知道求懺悔，所以最近我一直找這些經書來探討。因為我個人業障、習氣很重，需要找這方面的。</w:t>
      </w:r>
      <w:r>
        <w:t xml:space="preserve"> </w:t>
      </w:r>
    </w:p>
    <w:p w14:paraId="3E3C9B91" w14:textId="77777777" w:rsidR="00777B22" w:rsidRDefault="00777B22">
      <w:pPr>
        <w:pStyle w:val="a3"/>
      </w:pPr>
      <w:r>
        <w:t xml:space="preserve">　　像師父老人家他是再來人，當然我不能跟他相比，我是業障深重的凡夫，師父老人家是慧行菩薩法身大士，我這是具縛凡夫當然不能相比。所以我個人的情況，師父他老人家是再來人，當然我們不能跟他比，他沒有我這個問題。所以在懺悔這方面，他用講經深入經教，他就突破了。但是我就不行，所以早在三十年前，有一次老和尚在台北，那時候我還沒有出家，他在李月碧講堂那邊講《華嚴經》。講《華嚴經》，也有講《了凡四訓》，勸我們念《安士全書》、《了凡四訓》、《感應篇》，在三十幾年前他就常常講了。後來我就看《了凡四訓》這個懺悔之法，懺悔之法「經一七、二七，以至一月、二月、三月，必有效驗」。日夜不懈的去懺悔，我就拿了經本去請問老和尚，我說日夜不懈是不是都不要睡覺？他說是，不要睡覺。請問師父，這要怎</w:t>
      </w:r>
      <w:r>
        <w:lastRenderedPageBreak/>
        <w:t>麼懺？就不要睡覺。後來他講了一下也就沒有下文，後來我也不曉得怎麼懺，就不要睡覺。但是到時候還是很想睡，還是躺下去睡覺，不曉得怎麼懺。</w:t>
      </w:r>
      <w:r>
        <w:t xml:space="preserve"> </w:t>
      </w:r>
    </w:p>
    <w:p w14:paraId="3628D26F" w14:textId="77777777" w:rsidR="00777B22" w:rsidRDefault="00777B22">
      <w:pPr>
        <w:pStyle w:val="a3"/>
      </w:pPr>
      <w:r>
        <w:t xml:space="preserve">　　後來我再看《占察善惡業報經》、看大悲懺、看《地藏經》、看「大勢至菩薩念佛圓通章」、看《佛說觀無量壽佛經四帖疏》，蒐集這些懺除業障的資料。所以在幾年前我在美國達拉斯，那個時候我也找了一點資料，當時我就跟同修講，我說我來編一個認識業障，我說老和尚編一個《認識佛教》，我來編一個認識業障，因為我是業障凡夫，認識什麼是業障，怎麼把這個重的業障把它懺除。懺除業障，我最近常常看《占察善惡業報經》，這部經真的講得很具體，講得非常非常具體，懺悔的這些理論方法講得非常具體，這個蕅益大師也有註解《占察業報經疏》，我常常看。當然師父他老人家是不需要，因為他業障都沒有了，我業障是一大堆，所以我需要懺悔。因此，我現在特別在這個地方留意，也提供給我們有需要的同修來參考。</w:t>
      </w:r>
      <w:r>
        <w:t xml:space="preserve"> </w:t>
      </w:r>
    </w:p>
    <w:p w14:paraId="571DAE1C" w14:textId="77777777" w:rsidR="00777B22" w:rsidRDefault="00777B22">
      <w:pPr>
        <w:pStyle w:val="a3"/>
      </w:pPr>
      <w:r>
        <w:t xml:space="preserve">　　懺除業障，這個大乘經裡面講的修法形式，你修這個法門，比如說《地藏經》每一段每一段有它個修法，每一種修法你都要去深入才有效果。比如說你按照《了凡四訓》的去修，你要修到怎麼樣才達到一定的效果。像《占察經》、《準提經》，在《了凡四訓》裡面講，就你業障懺除，有業障消除的現象。比如說《了凡四訓》講，我們業障深重會有什麼現象？沒有事情，心裡常常有煩惱。或者我們布施給別人，別人不高興；或者轉頭即忘，就是這個頭腦糊裡糊塗的。像我剛才跟大家報告的，我記功過格就是糊裡糊塗的，轉頭即忘，也不曉得錯在哪裡，也不曉得對在哪裡。記到最後記得一塌糊塗，轉頭即忘，或者夜夢顛倒，這些都是業障深重的現象，這些現象我都具足。</w:t>
      </w:r>
      <w:r>
        <w:t xml:space="preserve"> </w:t>
      </w:r>
    </w:p>
    <w:p w14:paraId="28AD5472" w14:textId="77777777" w:rsidR="00777B22" w:rsidRDefault="00777B22">
      <w:pPr>
        <w:pStyle w:val="a3"/>
      </w:pPr>
      <w:r>
        <w:t xml:space="preserve">　　業障深重要懺除，懺除之後也有現象，就是你忽然智慧頓開，原來糊裡糊塗，現在很明瞭、很清楚，晚上作夢很安樂，法喜充滿，身心安穩種種殊勝的現象，就是業障懺除效果。所以我們懺除業障，就是你要懺、懺，懺到這樣一個效果出現，這才算一個階段成績。但是我們看《了凡四訓》、學《了凡四訓》，有沒有這樣去修？如果沒有這樣去修，實在講我們一生還是糊裡糊塗在過日子。像《念佛圓通章疏鈔》灌頂大師也跟我們講，念佛有善根發相、有業障發相。善根發相，就是像《了凡四訓》講的，業障懺除了，身心安穩，夢到佛菩薩，或聞到異香、法喜充滿，看到人你就非常歡喜，心裡沒有煩惱，煩惱輕微。如果我們常常還一肚子煩惱，看這個也不順眼，看那個也不順眼，煩惱一大堆，那肯定是業障發相。業障發相怎麼辦？就要懺除業障。所以普賢菩薩十大願王，第四願就是「懺除業障」，就是要懺除業障，這個也非常重要。懺除業障最重要的就是改心，要知道從心地上去做個改變，再求佛力加持，這樣就有效果。如果我們不知道從自己內心做個改變，那就沒什麼效果。</w:t>
      </w:r>
      <w:r>
        <w:t xml:space="preserve"> </w:t>
      </w:r>
    </w:p>
    <w:p w14:paraId="1C8D5EF3" w14:textId="77777777" w:rsidR="00777B22" w:rsidRDefault="00777B22">
      <w:pPr>
        <w:pStyle w:val="a3"/>
      </w:pPr>
      <w:r>
        <w:t xml:space="preserve">　　自己要知道自己哪些念頭錯了，一直努力要把它改正過來。自己有時候改正，煩惱習氣很強，力量達不到，就求佛力加持，自力、佛力兩種力量結合，這樣事半功倍效果會更好。所以我們現在修學還是要從懺除業障，這是十大願王修學的中心懺除業障。這是我建議大家可以參考《了凡四訓》、《占察善惡業報經》，這樣來配合修學。尤其《占察經》它善惡只有講十善跟十惡，尤其《占察經》。所以我們現在修《十善業道經》，實在講我們這樣聽老和尚講這個經，我們十善做到了嗎？我想我們每個人自己都可以來反省、來檢討，我們聽老和尚講的《十善業道經》，我們現在有沒有落實十善業道？我們有沒有做到？這是我們天天要反省，要檢點的。你天天反省檢點那才會進步。不然我們聽經，這樣聽過去，食而不化，囫圇吞棗，這個棗拿過來一下子就吞進去，人家問你棗子什麼味道？不知道，一下就到肚子裡面去，你沒有在嘴巴裡面細嚼慢嚥，這叫囫圇吞棗。所以我們現在聽經大部分都是囫圇吞棗，吞下去很好，好在哪裡不知道，搞不清楚，還是糊裡糊塗的，所以得不到修學的效果。</w:t>
      </w:r>
      <w:r>
        <w:t xml:space="preserve"> </w:t>
      </w:r>
    </w:p>
    <w:p w14:paraId="76805954" w14:textId="77777777" w:rsidR="00777B22" w:rsidRDefault="00777B22">
      <w:pPr>
        <w:pStyle w:val="a3"/>
      </w:pPr>
      <w:r>
        <w:t xml:space="preserve">　　所以『智者知已，應修善業』，要講是太多了，我講得是比較多一點。但是沒有講多一點，我們恐怕還是不知道善業應該要怎麼去修？惡業怎麼去斷？如果你要知道怎麼斷惡修善，以上提的這些典籍我們一定要深入。所以夏蓮居老居士在《淨語》講，「廣學原為深入」，廣學是什麼？是為了深入一部經。我們淨宗學會以《無量壽經》為主修的經典，現在老和尚又講《十善業道經》、《地藏經》，或者《了凡四訓》、《感應篇》，這些統統是幫助我們深入《無量壽經》。深入《無量壽經》哪些開示？比如說三十三品到三十七品，「三輩往生」、「往生正因」，還有第八品。凡是講到這些斷惡修善的，這些統統是幫助我們深入這部經的，不然《無量壽經》我們一直讀、一直讀，也不知道該怎麼斷惡修善。《無量壽經》還是提一些綱領的，提一些綱領勸導的話。但是具體的怎麼修，你要參考其他的經。</w:t>
      </w:r>
      <w:r>
        <w:t xml:space="preserve"> </w:t>
      </w:r>
    </w:p>
    <w:p w14:paraId="34EFEF8A" w14:textId="77777777" w:rsidR="00777B22" w:rsidRDefault="00777B22">
      <w:pPr>
        <w:pStyle w:val="a3"/>
      </w:pPr>
      <w:r>
        <w:t xml:space="preserve">　　所以我們學東西也不要學呆了，一門深入，老和尚講一部經修十年。老和尚講有沒有錯？也沒錯，修十年一部經。那是什麼樣的人？業障輕的人，智慧高的人他可以。如果業障深重的人，不知道怎麼去斷惡修善的人就不行，你沒有其他的來輔助就不行。所以夏蓮居老居士講，「廣學原為深入」。有的人需要多一些來參考，有的人不需要，業障輕的人當然他就不需要。業障最輕的人是什麼？他連一部經都不需要，他就一句南無阿彌陀佛，他就可以念三年站著往生，業障輕的他真看得破、放得下。所以學鍋漏匠，我們很羨慕鍋漏匠，但是學不來，不相信你試看看，他念三年可以站著往生，你念三年看你能不能站著往生？不行。以前我們在圖書館我大師兄就去念過，他說閉生死關，還有個悟相師也要去閉生死關，沒有了生死不出來。結果兩個人去閉，閉到都失敗了。</w:t>
      </w:r>
      <w:r>
        <w:t xml:space="preserve"> </w:t>
      </w:r>
    </w:p>
    <w:p w14:paraId="73C55D11" w14:textId="77777777" w:rsidR="00777B22" w:rsidRDefault="00777B22">
      <w:pPr>
        <w:pStyle w:val="a3"/>
      </w:pPr>
      <w:r>
        <w:t xml:space="preserve">　　大師兄在圖書館真的事情很多，那個時候沒有這些師兄弟，我們還要煮飯，什麼事情都要幹。還要輪流煮飯、打掃、接電話、流通經書，客人來接待、泡茶、送毛巾種種的。師兄有一天做得生煩惱，他說這樣怎麼能了生死？叫我跟他一起到山上去打精進佛七，去學追頂念佛。他老人家去找一張古大德那種追頂念佛，他就用那個，說用那個要去拼要拼到了生死。結果他說他要去拼，我說不行，你比較早出家，你比較辛苦，做得比較久，你先去拼，我留下來看家。不然師父跟館長都在美國，丟下來就是給我們，真的是這樣。所以大師兄常常看師父、館長，帶著悟德師到美國去，他心裡也滿不平衡的，我也知道。因為我們就看家，就我們兩個看家，什麼都要幹，二十四小時待命。他說道師，人家在家居士還有國定假日，我們假日是愈忙，所以他去念佛。我說你要去念我就成全你，因為你出家比較久，做得比較多，我做得比較少。我說你去念，念到了生死，你再回來看家，換我去念，我們兩個輪流。</w:t>
      </w:r>
      <w:r>
        <w:t xml:space="preserve"> </w:t>
      </w:r>
    </w:p>
    <w:p w14:paraId="75905081" w14:textId="77777777" w:rsidR="00777B22" w:rsidRDefault="00777B22">
      <w:pPr>
        <w:pStyle w:val="a3"/>
      </w:pPr>
      <w:r>
        <w:t xml:space="preserve">　　結果台灣有個悟空法師，悟空他以前還沒有出家姓楊，楊居士在開計程車，他常常來道場，發心載師父，載經書去結緣。楊居士就在石碇他家旁邊搭一個鐵皮屋，那個時候莊行師他們幾個開計程車的師兄弟，大家搬水泥去給他打地基，蓋個鐵皮屋，楊居士他的太太負責煮三餐飯給他吃，衣服幫他洗，裡面就給他弄個小佛堂，他的工作就是念佛，什麼事都不要幹，這下應該是可以了生死，因為在圖書館事情那麼多。結果師兄一開始應該是很拼，但是念到一個月之後，他就下山了回到圖書館，那時候師父跟館長還沒回來。師兄，你回來了，又穿個雨鞋，我說你下來幹什麼？你了生死了嗎？他說沒有了，我要下來買蠟燭台，我說都要去西方了，要那個蠟燭台幹什麼？我心裡就在偷笑。我知道一定是念久了，念得沒味道，要下來逛逛街，下來逛街。</w:t>
      </w:r>
      <w:r>
        <w:t xml:space="preserve"> </w:t>
      </w:r>
    </w:p>
    <w:p w14:paraId="3C6D6477" w14:textId="77777777" w:rsidR="00777B22" w:rsidRDefault="00777B22">
      <w:pPr>
        <w:pStyle w:val="a3"/>
      </w:pPr>
      <w:r>
        <w:t xml:space="preserve">　　後來他去買了蠟燭台又回山上，回山上過了大概半個月，又跑回來圖書館，又來走來走去，那時候師父跟館長回來，被館長發現，把他叫回來，後來他也就回來了。回來他還是不死心，他還是要念佛，圖書館在五樓，在四樓書庫裡面他就去念佛。念到中午也不出來吃飯，老和尚說，悟本怎麼不出來吃飯？我說報告師父，師兄在四樓倉庫念佛。師父說幹什麼打佛七？我說不知道，念佛師兄要了生死，他說不了生死他不出來。師父就也沒說什麼，我跟師父就去吃飯。結果師兄也沒出來吃飯，他就一直念，念到三更半夜跑到五樓，我們兩個人睡一間，睡在佛堂。三更半夜怎麼有人在翻抽屜，我以為是小偷來，結果起來一看：師兄，你怎麼在這裡？你在找什麼東西？他說找感冒藥。因為師兄他昏沉蓋比較重，他坐著念佛很容易打瞌睡，他做老和尚也打瞌睡，做維那也打瞌睡，所以大概他念佛，念念念睡著了，沒有蓋棉被著涼了。我說師兄，還沒有得一心不亂，就先得感冒。他也不管我，一直找感冒藥。後來師父跟館長叫他去達拉斯，去達拉斯住了三年半。這是一句佛號這樣拼下去，我看師兄這樣拼下去失敗了。</w:t>
      </w:r>
      <w:r>
        <w:t xml:space="preserve"> </w:t>
      </w:r>
    </w:p>
    <w:p w14:paraId="4BB40FF5" w14:textId="77777777" w:rsidR="00777B22" w:rsidRDefault="00777B22">
      <w:pPr>
        <w:pStyle w:val="a3"/>
      </w:pPr>
      <w:r>
        <w:t xml:space="preserve">　　後來又來個悟相去達拉斯住了半年，也不肯幹，他要去閉生死關。我說大師兄閉了都失敗，老和尚講這個悟本他不精進沒關係，精進保證他著魔，還好他不精進，念念就睡覺，所以沒事情。後來那個悟相也不相信我的話，師兄都失敗了，你去念行嗎？不管，我就是要去閉生死關，我都不要見人。不要見人，你吃怎麼辦？他說我叫同修給我吊一個貨櫃，我就在那個貨櫃裡面念。那我說那你菜飯吃光了怎麼辦？那我白天不要出來，晚上出來。我說晚上出來還不是看到人嗎？他也不聽，他就真的去了，台南的同修真的到鹿耳門沒有種的田，真的吊了一個貨櫃，還是給他買些米、買些菜，他就在貨櫃裡面負責念佛。念到後來大概三個月，老和尚到台南成功大學去演講，照了一些照片回來，我看看這悟相師怎麼在相片出現？我就知道一定念不下去。後來又跑回來台北，那個時候也常常來找我。他送我一個小的水晶，他說現在都在研究水晶，你看他掛水晶，他人又瘦又小，他這裡面掛水晶我看十幾公斤。他說二師兄，我現在沒有水晶我就沒命，掛了十幾公斤。然後研究喝普洱茶，跟我講了好幾次，他說我招待你普洱茶，我說現在你在修普洱茶法門。所以我看看，鍋漏匠也不是那麼容易做的，我看這些人也是我們善知識，表演給我們看。要做鍋漏匠有鍋漏</w:t>
      </w:r>
      <w:r>
        <w:t>匠的條件，真的看破、放下老實念佛才行，不老實不行。</w:t>
      </w:r>
      <w:r>
        <w:t xml:space="preserve"> </w:t>
      </w:r>
    </w:p>
    <w:p w14:paraId="55D504F7" w14:textId="77777777" w:rsidR="00777B22" w:rsidRDefault="00777B22">
      <w:pPr>
        <w:pStyle w:val="a3"/>
      </w:pPr>
      <w:r>
        <w:t xml:space="preserve">　　我們台灣陳永信居士，他也非常羨慕鍋漏匠，有一次我就帶他到東天目山去，齊素萍居士跟他講，鍋漏匠我跟你搭個茅蓬，你就在這裡念三年，站著往生。他說不行，我家裡那個店還要看。我說你都放不下，你怎麼做鍋漏匠？那現在他去雙溪買一個山地蓋農舍，弄得辛辛苦苦，非要我去接不可。他說我們蓋好了，不往生的人不要讓他來，來這裡就是要念到往生，不可以出去，來這裡就要念到往生。我說到最後只有剩下你一個人，恐怕你一個人都跑了。規矩要怎麼定，定得很嚴，進來就是要念念到往生，不可以出去，念佛堂就在那裡往生。我說念佛的人多，真正要往生的人少，我沒有騙你。我說從什麼地方看？從生病的時候看，平常沒有生病的時候，口口聲聲要往生；一生病的時候，你看他還要不要往生？生病的時候怎麼辦？趕快找醫生，病趕快治好，想多活幾年，捨不得離開這個世界，我說不相信你試看看。</w:t>
      </w:r>
      <w:r>
        <w:t xml:space="preserve"> </w:t>
      </w:r>
    </w:p>
    <w:p w14:paraId="682C6533" w14:textId="77777777" w:rsidR="00777B22" w:rsidRDefault="00777B22">
      <w:pPr>
        <w:pStyle w:val="a3"/>
      </w:pPr>
      <w:r>
        <w:t xml:space="preserve">　　他現在相信我的話，我說不相信，不生病的時候，他相信；生病的時候，他就不相信。真正要念佛的人，印光祖師在《嘉言錄》給我們講，大家可以去看《嘉言錄》，他說念佛人有病「當一心待死」，有幾個念佛人敢這樣？我坦白說我都不太敢，我有病還去找醫生。你找醫生就是怕死，你不怕死找什麼醫生，就要往生，就像印光祖師講的一心待死，就等死。有幾個念佛人這樣做？所以大部分都是不想往生的比較多。所以念佛的人多，往生的人少，就是他沒有信願不是真想去，還是會貪戀這個世界，這個世界還是放不下。放不下怎麼辦？佛講這麼多經，這麼多方法，就是幫助我們看破、放下的。我們如果真的還沒有看破、放下，我們自己也要承認，不要要面子，這個面子不行的。你真的看破、放下就是看破、放下，你還沒有看破、放下就是還沒有看破、放下，這個要坦白。還沒有真的看破、放下，我們現在補習，很多功課要補習。</w:t>
      </w:r>
      <w:r>
        <w:t xml:space="preserve"> </w:t>
      </w:r>
    </w:p>
    <w:p w14:paraId="0A333DD5" w14:textId="77777777" w:rsidR="00777B22" w:rsidRDefault="00777B22">
      <w:pPr>
        <w:pStyle w:val="a3"/>
      </w:pPr>
      <w:r>
        <w:t xml:space="preserve">　　我就跟陳永信居士講，我說你這個道場蓋好，我們用三年、五年的時間在《地藏經》奠基礎。現在他接受我的看法，他不再堅持了；不然以前就是要念佛念到死，念到往生。我跟他這麼一講、一分析他知道，他自己也看到很多這種情況。如果你真信切願要念佛求生極樂世界，那當然不需要，一句佛號就夠了，成佛有餘。如果你還沒有真正看破、放下，《地藏菩薩本願經》這個輔助的就非常重要。現在老和尚把《十善業道經》跟《弟子規》，對我們老同修講，叫現前補習。我再勸大家再加個《地藏經》，這個話也不是我說的，是弘一大師說的。《弘一大師演講錄》裡面，在福建永春有一次演講，題目就叫做「普勸淨宗道侶兼持誦《地藏經》」。我就把這篇告訴陳永信居士，他說這樣不是夾雜了嗎？我說是夾雜，沒辦法，因為你沒看破、放下，誰叫你看不破，放不下？你看破、放下的統統不要夾雜。那你現在學《十善業道》也是夾雜，你學《弟子規》還不是夾雜嗎？</w:t>
      </w:r>
      <w:r>
        <w:t xml:space="preserve"> </w:t>
      </w:r>
    </w:p>
    <w:p w14:paraId="6AD7C1DC" w14:textId="77777777" w:rsidR="00777B22" w:rsidRDefault="00777B22">
      <w:pPr>
        <w:pStyle w:val="a3"/>
      </w:pPr>
      <w:r>
        <w:t xml:space="preserve">　　真看破、放下的人，真的什麼都不要，一句阿彌陀佛念到底，蕅益大師跟我們講，「三千威儀，八萬細行，三聚淨戒，亦在裡許；三藏十二部極則教理，都在裡許；千七百公案，向上機關，亦在裡許。」但是他有條件的，要真念佛人才行。「真念佛人，放下身心世界，即大布施；真念佛人，不起貪瞋痴慢，即大持戒；真念佛人，不計是非人我，即大忍辱；真念佛人，不稍間斷夾雜，即大精進；真念佛人，不再妄想馳逐，即大禪定；真念佛人，不畏他歧所惑，即大智慧」。你看一句佛號六度齊修，真念佛人放下身心世界，什麼叫身心世界？這個身是身體，心是心裡的憂慮牽掛，我們都放下了嗎？如果沒放下那只能說念佛人，就不是蕅益大師講的真念佛人。真念佛的人，他真的就一句佛號就夠了。所以我這次到雪梨去，我講的題目就是弘一大師講的，「普勸淨宗道侶兼持誦《地藏經》」，這篇東西他講得非常有道理。講了這麼多，就是給大家參考，也是希望我們能夠知道怎麼去修善業。</w:t>
      </w:r>
      <w:r>
        <w:t xml:space="preserve"> </w:t>
      </w:r>
    </w:p>
    <w:p w14:paraId="7234F893" w14:textId="77777777" w:rsidR="00777B22" w:rsidRDefault="00777B22">
      <w:pPr>
        <w:pStyle w:val="a3"/>
      </w:pPr>
      <w:r>
        <w:t xml:space="preserve">　　【以是所生蘊處界等。皆悉端正。見者無厭。】</w:t>
      </w:r>
      <w:r>
        <w:t xml:space="preserve"> </w:t>
      </w:r>
    </w:p>
    <w:p w14:paraId="75310FB8" w14:textId="77777777" w:rsidR="00777B22" w:rsidRDefault="00777B22">
      <w:pPr>
        <w:pStyle w:val="a3"/>
      </w:pPr>
      <w:r>
        <w:t xml:space="preserve">　　我們修善業得到就是善果，『蘊處界等』，就是我們佛經常講的依報、正報的環境，都非常的美好，非常的端正。正報的身體、依報的環境都非常的美好，這是講地理風水非常美好。地理風水的確也是有影響的，我們凡夫還是心隨境轉，我們功夫還沒有成就之前，選擇修學的環境還是有它的必要。像老和尚選擇圖文巴這個地方，也是很理想的修學環境。所以孟母三千就是選擇環境。古代叢林道場都建築在深山裡面，還有建築的規格它也是有所講求的。一般西洋的建築，就沒有中國古代建築那麼正規，我們看中國古代的建築，它都非常正規，方方正正。這個也是顯示人心，人心正，他表現在生活上也都是方方正正的。所以老和尚在早期他不太講這個，他現在境界愈來愈高，都會講到這個。早期他講《吉凶經》，他就不是贊成人家看地理風水，但是最近他就常常提到。</w:t>
      </w:r>
      <w:r>
        <w:t xml:space="preserve"> </w:t>
      </w:r>
    </w:p>
    <w:p w14:paraId="7634EA78" w14:textId="77777777" w:rsidR="00777B22" w:rsidRDefault="00777B22">
      <w:pPr>
        <w:pStyle w:val="a3"/>
      </w:pPr>
      <w:r>
        <w:t xml:space="preserve">　　在屋子裡面這個格局如果尖尖的，或者稜角稜線，他說這個做旅館可以，暫時住可以。如果不正規的格局，人住在裡面超過三個月他就打妄想，他的心會受環境影響。所以他買房子都要求方方正正，不是四方的就是長方的，不然就是圓形的，不能這樣拐拐角角的。西洋人說這是建築的藝術，但是在中國古人來看，這都不是正規的建築，會影響人心。因此西方人他們常常搬家，東方在古老的中國，他們一個地方住下來，都是很長久的，都是幾百年，起碼也住個幾十年，這是我們東方常見的。但是西方人這就比較少，西方人一個地方能住超過十年，就算很長，有的住個三年、二年他就搬家了。</w:t>
      </w:r>
      <w:r>
        <w:t xml:space="preserve"> </w:t>
      </w:r>
    </w:p>
    <w:p w14:paraId="6713FBB2" w14:textId="77777777" w:rsidR="00777B22" w:rsidRDefault="00777B22">
      <w:pPr>
        <w:pStyle w:val="a3"/>
      </w:pPr>
      <w:r>
        <w:t xml:space="preserve">　　這講到「蘊處界等」，這是講到依報正報這個環境，佛經上講依報隨著正報轉，依報的環境隨正報的心來轉，這個也是事實。一個不好的環境，你去可以把它改變成好的，在理論上講是沒有錯。就是你修善業，你心善，你心清淨，這個環境原來是不好，你可以把它轉變成好的。但是如果我們心還不清淨，那我們轉不了境界，我們轉不了境界到那裡就是被境界轉。像老和尚在香港，這是他家鄉城隍老爺啟請，請他老人家在香港講《華嚴》。其實老和尚在圖文巴這裡錄影當然比較舒服，到香港沒有在這裡舒服。但是為了救度苦難的眾生，所以犧牲自己一些安穩的生活，到了香港。在香港錄《華嚴》，講這個大經必定有龍天護法善神來護持。這個地區眾生造的業很重，如果沒有佛法在這裡弘揚，這個地區的災難就非常的多。所以老和尚在香港講《華嚴》，對東南亞一帶這個地區，有緩和災難、減輕災難的作用，這個作用一定有，因為講這個大經不容易。講這個大經，真的是諸佛菩薩、龍天善神護持，因為講這個經鬼神歡喜，人歡喜，鬼神也歡喜，歡喜祂就來護持。</w:t>
      </w:r>
      <w:r>
        <w:t xml:space="preserve"> </w:t>
      </w:r>
    </w:p>
    <w:p w14:paraId="04ABD07B" w14:textId="77777777" w:rsidR="00777B22" w:rsidRDefault="00777B22">
      <w:pPr>
        <w:pStyle w:val="a3"/>
      </w:pPr>
      <w:r>
        <w:t xml:space="preserve">　　所以有一次我到紐約，去光明寺壽冶老和尚的道場，看他那個道場寫了一幅對聯，上聯是寫著「有人說法龍天喜」，說人講經說法龍天都歡喜，有人說法龍天喜。「無人說法鬼神愁」，沒有人講經說法，鬼神都憂愁了，都不歡喜。所以老和尚在那邊講經說法，龍天喜，龍天歡喜祂就來護持這個地區，這個地區就可以消災免難，這點我們大家也要明瞭。所以老和尚他是大慈大悲要救護眾生，他老人家的功夫可以。但是我們功夫不到，去就不行，我們去，會心隨境轉；他老人家去，是境隨心轉，他去改變那邊的環境。我們努力修學，有一天我們也能夠去幫助眾生，也能夠去轉變境界，但是這一定要從我們內心去修善業、修淨業。你修到一定的程度一定有這個效果，現在你就可以慢慢的感受出來，感覺得出來。</w:t>
      </w:r>
      <w:r>
        <w:t xml:space="preserve"> </w:t>
      </w:r>
    </w:p>
    <w:p w14:paraId="4E69B8FA" w14:textId="77777777" w:rsidR="00777B22" w:rsidRDefault="00777B22">
      <w:pPr>
        <w:pStyle w:val="a3"/>
      </w:pPr>
      <w:r>
        <w:t xml:space="preserve">　　我們念佛改變一個環境、一個磁場也非常殊勝。一般我們念佛，念佛人大家在念佛的時候佛光注照，這個時候磁場就感覺特別好。我想我們念佛的同修，大家多多少少都有這個經驗。所以我們一個地方常常念佛，這個地方的磁場也會改變。念佛、講經說法雙管齊下，這樣你到任何一個地方，對那個地方都會有幫助的，這是一定的。尤其念佛這是最方便的，大家都能念。但是念佛我們一定要記住，還是要斷惡修善。我們用念佛這個方法來懺除業障行不行？當然可以。在《觀經》裡面佛跟我們講，至心念一句南無阿彌陀佛，能消滅八十億劫生死重罪，當然可以消業障。但是我們念佛，如果達到蕅益大師這個標準，當然你一句佛號就可以，就不要麻煩。你念佛真的放下身心世界，真的不起貪瞋痴慢，不計較是非人我，也不會間斷夾雜，也沒有妄想，種種的言論也不會影響你了，那可以。如果我們念佛，身心世界還沒有徹底看破、放下，還有貪瞋痴慢，還有是非人我，還有間斷夾雜，還有妄想，其他的言論還能夠影響你，這樣的情況我們一定要補助，助行就是斷惡修善，斷惡修善能幫助我們看破放下。</w:t>
      </w:r>
      <w:r>
        <w:t xml:space="preserve"> </w:t>
      </w:r>
    </w:p>
    <w:p w14:paraId="48EA34CC" w14:textId="77777777" w:rsidR="00777B22" w:rsidRDefault="00777B22">
      <w:pPr>
        <w:pStyle w:val="a3"/>
      </w:pPr>
      <w:r>
        <w:t xml:space="preserve">　　這一節時間到了，我們就跟大家報告到這裡。下面這個觀佛身，我們明天晚上再繼續跟大家報告。今天等於跟大家開個座談會，但是座談會也希望對大家有所幫助，謝謝各位。阿彌陀佛！　　</w:t>
      </w:r>
    </w:p>
    <w:sectPr w:rsidR="00777B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195F3" w14:textId="77777777" w:rsidR="00777B22" w:rsidRDefault="00777B22" w:rsidP="00887900">
      <w:r>
        <w:separator/>
      </w:r>
    </w:p>
  </w:endnote>
  <w:endnote w:type="continuationSeparator" w:id="0">
    <w:p w14:paraId="46239BF4" w14:textId="77777777" w:rsidR="00777B22" w:rsidRDefault="00777B22" w:rsidP="0088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43BD" w14:textId="77777777" w:rsidR="00777B22" w:rsidRDefault="00777B22" w:rsidP="00887900">
      <w:r>
        <w:separator/>
      </w:r>
    </w:p>
  </w:footnote>
  <w:footnote w:type="continuationSeparator" w:id="0">
    <w:p w14:paraId="34A6BA59" w14:textId="77777777" w:rsidR="00777B22" w:rsidRDefault="00777B22" w:rsidP="00887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00"/>
    <w:rsid w:val="00777B22"/>
    <w:rsid w:val="007931EE"/>
    <w:rsid w:val="0088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6A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